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4405313" cy="66079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05313" cy="66079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Photo via </w:t>
      </w:r>
      <w:hyperlink r:id="rId7">
        <w:r w:rsidDel="00000000" w:rsidR="00000000" w:rsidRPr="00000000">
          <w:rPr>
            <w:color w:val="1155cc"/>
            <w:u w:val="single"/>
            <w:rtl w:val="0"/>
          </w:rPr>
          <w:t xml:space="preserve">Pexels</w:t>
        </w:r>
      </w:hyperlink>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jc w:val="center"/>
        <w:rPr>
          <w:b w:val="1"/>
          <w:sz w:val="32"/>
          <w:szCs w:val="32"/>
          <w:highlight w:val="white"/>
        </w:rPr>
      </w:pPr>
      <w:bookmarkStart w:colFirst="0" w:colLast="0" w:name="_h91sp8mledl" w:id="0"/>
      <w:bookmarkEnd w:id="0"/>
      <w:r w:rsidDel="00000000" w:rsidR="00000000" w:rsidRPr="00000000">
        <w:rPr>
          <w:b w:val="1"/>
          <w:sz w:val="32"/>
          <w:szCs w:val="32"/>
          <w:highlight w:val="white"/>
          <w:rtl w:val="0"/>
        </w:rPr>
        <w:t xml:space="preserve">New Moms Can Use These Networking Strategies for Professional Growth</w:t>
      </w:r>
    </w:p>
    <w:p w:rsidR="00000000" w:rsidDel="00000000" w:rsidP="00000000" w:rsidRDefault="00000000" w:rsidRPr="00000000" w14:paraId="00000004">
      <w:pPr>
        <w:spacing w:after="240" w:before="240" w:lineRule="auto"/>
        <w:rPr>
          <w:highlight w:val="white"/>
        </w:rPr>
      </w:pPr>
      <w:r w:rsidDel="00000000" w:rsidR="00000000" w:rsidRPr="00000000">
        <w:rPr>
          <w:highlight w:val="white"/>
          <w:rtl w:val="0"/>
        </w:rPr>
        <w:t xml:space="preserve">As a new mom, merging the roles of motherhood with professional ambitions can be challenging. Luckily, there are strategies you can use to enhance your professional relationships and propel your career forward during this transformative phase. This comprehensive guide offers practical advice for leveraging your new experiences as a mom to maintain and expand your professional network more effectively.</w:t>
      </w:r>
    </w:p>
    <w:p w:rsidR="00000000" w:rsidDel="00000000" w:rsidP="00000000" w:rsidRDefault="00000000" w:rsidRPr="00000000" w14:paraId="00000005">
      <w:pPr>
        <w:pStyle w:val="Heading2"/>
        <w:keepNext w:val="0"/>
        <w:keepLines w:val="0"/>
        <w:spacing w:after="80" w:lineRule="auto"/>
        <w:rPr>
          <w:b w:val="1"/>
          <w:sz w:val="22"/>
          <w:szCs w:val="22"/>
          <w:highlight w:val="white"/>
        </w:rPr>
      </w:pPr>
      <w:bookmarkStart w:colFirst="0" w:colLast="0" w:name="_78zaqusc1948" w:id="1"/>
      <w:bookmarkEnd w:id="1"/>
      <w:r w:rsidDel="00000000" w:rsidR="00000000" w:rsidRPr="00000000">
        <w:rPr>
          <w:b w:val="1"/>
          <w:sz w:val="22"/>
          <w:szCs w:val="22"/>
          <w:highlight w:val="white"/>
          <w:rtl w:val="0"/>
        </w:rPr>
        <w:t xml:space="preserve">Forge Your Unique Brand</w:t>
      </w:r>
    </w:p>
    <w:p w:rsidR="00000000" w:rsidDel="00000000" w:rsidP="00000000" w:rsidRDefault="00000000" w:rsidRPr="00000000" w14:paraId="00000006">
      <w:pPr>
        <w:spacing w:after="240" w:before="240" w:lineRule="auto"/>
        <w:rPr>
          <w:highlight w:val="white"/>
        </w:rPr>
      </w:pPr>
      <w:r w:rsidDel="00000000" w:rsidR="00000000" w:rsidRPr="00000000">
        <w:rPr>
          <w:highlight w:val="white"/>
          <w:rtl w:val="0"/>
        </w:rPr>
        <w:t xml:space="preserve">Your journey as a working mom is unique, filled with experiences that enrich your professional identity. Craft a personal brand that mirrors these qualities. This isn't just about updating your LinkedIn profile but about expressing your new insights and strengths through every interaction, ensuring that </w:t>
      </w:r>
      <w:hyperlink r:id="rId8">
        <w:r w:rsidDel="00000000" w:rsidR="00000000" w:rsidRPr="00000000">
          <w:rPr>
            <w:color w:val="1155cc"/>
            <w:highlight w:val="white"/>
            <w:u w:val="single"/>
            <w:rtl w:val="0"/>
          </w:rPr>
          <w:t xml:space="preserve">your professional image resonates</w:t>
        </w:r>
      </w:hyperlink>
      <w:r w:rsidDel="00000000" w:rsidR="00000000" w:rsidRPr="00000000">
        <w:rPr>
          <w:highlight w:val="white"/>
          <w:rtl w:val="0"/>
        </w:rPr>
        <w:t xml:space="preserve"> with authenticity and expertise. This branding becomes a beacon, attracting like-minded professionals and opportunities that align with your values. It's a dynamic expression of your evolving professional journey, enhanced by your new role as a mom.</w:t>
      </w:r>
    </w:p>
    <w:p w:rsidR="00000000" w:rsidDel="00000000" w:rsidP="00000000" w:rsidRDefault="00000000" w:rsidRPr="00000000" w14:paraId="00000007">
      <w:pPr>
        <w:pStyle w:val="Heading2"/>
        <w:keepNext w:val="0"/>
        <w:keepLines w:val="0"/>
        <w:spacing w:after="80" w:lineRule="auto"/>
        <w:rPr>
          <w:b w:val="1"/>
          <w:sz w:val="22"/>
          <w:szCs w:val="22"/>
          <w:highlight w:val="white"/>
        </w:rPr>
      </w:pPr>
      <w:bookmarkStart w:colFirst="0" w:colLast="0" w:name="_midm87mk7cl7" w:id="2"/>
      <w:bookmarkEnd w:id="2"/>
      <w:r w:rsidDel="00000000" w:rsidR="00000000" w:rsidRPr="00000000">
        <w:rPr>
          <w:b w:val="1"/>
          <w:sz w:val="22"/>
          <w:szCs w:val="22"/>
          <w:highlight w:val="white"/>
          <w:rtl w:val="0"/>
        </w:rPr>
        <w:t xml:space="preserve">Reconnect with Colleagues</w:t>
      </w:r>
    </w:p>
    <w:p w:rsidR="00000000" w:rsidDel="00000000" w:rsidP="00000000" w:rsidRDefault="00000000" w:rsidRPr="00000000" w14:paraId="00000008">
      <w:pPr>
        <w:spacing w:after="240" w:before="240" w:lineRule="auto"/>
        <w:rPr>
          <w:highlight w:val="white"/>
        </w:rPr>
      </w:pPr>
      <w:r w:rsidDel="00000000" w:rsidR="00000000" w:rsidRPr="00000000">
        <w:rPr>
          <w:highlight w:val="white"/>
          <w:rtl w:val="0"/>
        </w:rPr>
        <w:t xml:space="preserve">It is vital to </w:t>
      </w:r>
      <w:hyperlink r:id="rId9">
        <w:r w:rsidDel="00000000" w:rsidR="00000000" w:rsidRPr="00000000">
          <w:rPr>
            <w:color w:val="1155cc"/>
            <w:highlight w:val="white"/>
            <w:u w:val="single"/>
            <w:rtl w:val="0"/>
          </w:rPr>
          <w:t xml:space="preserve">sustain your professional network</w:t>
        </w:r>
      </w:hyperlink>
      <w:r w:rsidDel="00000000" w:rsidR="00000000" w:rsidRPr="00000000">
        <w:rPr>
          <w:highlight w:val="white"/>
          <w:rtl w:val="0"/>
        </w:rPr>
        <w:t xml:space="preserve"> by initiating contact with past colleagues and peers periodically throughout the year. Engaging in frequent dialogue ensures you remain visible within your professional circle, potentially opening doors to future opportunities. Such </w:t>
      </w:r>
      <w:r w:rsidDel="00000000" w:rsidR="00000000" w:rsidRPr="00000000">
        <w:rPr>
          <w:highlight w:val="white"/>
          <w:rtl w:val="0"/>
        </w:rPr>
        <w:t xml:space="preserve">consistent interaction</w:t>
      </w:r>
      <w:r w:rsidDel="00000000" w:rsidR="00000000" w:rsidRPr="00000000">
        <w:rPr>
          <w:highlight w:val="white"/>
          <w:rtl w:val="0"/>
        </w:rPr>
        <w:t xml:space="preserve"> supports the cultivation of a robust community, essential for career progression. These efforts can rejuvenate dormant connections, potentially leading to new professional pathways.</w:t>
      </w:r>
    </w:p>
    <w:p w:rsidR="00000000" w:rsidDel="00000000" w:rsidP="00000000" w:rsidRDefault="00000000" w:rsidRPr="00000000" w14:paraId="00000009">
      <w:pPr>
        <w:pStyle w:val="Heading2"/>
        <w:keepNext w:val="0"/>
        <w:keepLines w:val="0"/>
        <w:spacing w:after="80" w:lineRule="auto"/>
        <w:rPr>
          <w:b w:val="1"/>
          <w:sz w:val="22"/>
          <w:szCs w:val="22"/>
          <w:highlight w:val="white"/>
        </w:rPr>
      </w:pPr>
      <w:bookmarkStart w:colFirst="0" w:colLast="0" w:name="_9cdgpdp680h" w:id="3"/>
      <w:bookmarkEnd w:id="3"/>
      <w:r w:rsidDel="00000000" w:rsidR="00000000" w:rsidRPr="00000000">
        <w:rPr>
          <w:b w:val="1"/>
          <w:sz w:val="22"/>
          <w:szCs w:val="22"/>
          <w:highlight w:val="white"/>
          <w:rtl w:val="0"/>
        </w:rPr>
        <w:t xml:space="preserve">Dive into Webinars</w:t>
      </w:r>
    </w:p>
    <w:p w:rsidR="00000000" w:rsidDel="00000000" w:rsidP="00000000" w:rsidRDefault="00000000" w:rsidRPr="00000000" w14:paraId="0000000A">
      <w:pPr>
        <w:spacing w:after="240" w:before="240" w:lineRule="auto"/>
        <w:rPr>
          <w:highlight w:val="white"/>
        </w:rPr>
      </w:pPr>
      <w:r w:rsidDel="00000000" w:rsidR="00000000" w:rsidRPr="00000000">
        <w:rPr>
          <w:highlight w:val="white"/>
          <w:rtl w:val="0"/>
        </w:rPr>
        <w:t xml:space="preserve">Continued education is key. Attend webinars that align with your industry to stay updated on the latest trends and technologies. These online sessions are not only convenient but also a </w:t>
      </w:r>
      <w:hyperlink r:id="rId10">
        <w:r w:rsidDel="00000000" w:rsidR="00000000" w:rsidRPr="00000000">
          <w:rPr>
            <w:color w:val="1155cc"/>
            <w:highlight w:val="white"/>
            <w:u w:val="single"/>
            <w:rtl w:val="0"/>
          </w:rPr>
          <w:t xml:space="preserve">goldmine for connecting with peers</w:t>
        </w:r>
      </w:hyperlink>
      <w:r w:rsidDel="00000000" w:rsidR="00000000" w:rsidRPr="00000000">
        <w:rPr>
          <w:highlight w:val="white"/>
          <w:rtl w:val="0"/>
        </w:rPr>
        <w:t xml:space="preserve"> </w:t>
      </w:r>
      <w:r w:rsidDel="00000000" w:rsidR="00000000" w:rsidRPr="00000000">
        <w:rPr>
          <w:highlight w:val="white"/>
          <w:rtl w:val="0"/>
        </w:rPr>
        <w:t xml:space="preserve">and industry leaders without the need for travel, fitting perfectly into your new schedule. Engaging actively in these sessions can also significantly enhance your professional credibility and learning curve. Moreover, it allows you to bring fresh ideas and innovative solutions to your workplace, showcasing your commitment to growth.</w:t>
      </w:r>
    </w:p>
    <w:p w:rsidR="00000000" w:rsidDel="00000000" w:rsidP="00000000" w:rsidRDefault="00000000" w:rsidRPr="00000000" w14:paraId="0000000B">
      <w:pPr>
        <w:pStyle w:val="Heading2"/>
        <w:keepNext w:val="0"/>
        <w:keepLines w:val="0"/>
        <w:spacing w:after="80" w:lineRule="auto"/>
        <w:rPr>
          <w:b w:val="1"/>
          <w:sz w:val="22"/>
          <w:szCs w:val="22"/>
          <w:highlight w:val="white"/>
        </w:rPr>
      </w:pPr>
      <w:bookmarkStart w:colFirst="0" w:colLast="0" w:name="_wtyke8vinp1w" w:id="4"/>
      <w:bookmarkEnd w:id="4"/>
      <w:r w:rsidDel="00000000" w:rsidR="00000000" w:rsidRPr="00000000">
        <w:rPr>
          <w:b w:val="1"/>
          <w:sz w:val="22"/>
          <w:szCs w:val="22"/>
          <w:highlight w:val="white"/>
          <w:rtl w:val="0"/>
        </w:rPr>
        <w:t xml:space="preserve">Share Your Insights</w:t>
      </w:r>
    </w:p>
    <w:p w:rsidR="00000000" w:rsidDel="00000000" w:rsidP="00000000" w:rsidRDefault="00000000" w:rsidRPr="00000000" w14:paraId="0000000C">
      <w:pPr>
        <w:spacing w:after="240" w:before="240" w:lineRule="auto"/>
        <w:rPr>
          <w:highlight w:val="white"/>
        </w:rPr>
      </w:pPr>
      <w:r w:rsidDel="00000000" w:rsidR="00000000" w:rsidRPr="00000000">
        <w:rPr>
          <w:highlight w:val="white"/>
          <w:rtl w:val="0"/>
        </w:rPr>
        <w:t xml:space="preserve">You have valuable expertise that can benefit others. By leading virtual presentations or workshops, you can share your knowledge and simultaneously cement your reputation as a thought leader. This approach not only enhances your visibility but also invites opportunities for collaborative projects and professional growth. Your </w:t>
      </w:r>
      <w:hyperlink r:id="rId11">
        <w:r w:rsidDel="00000000" w:rsidR="00000000" w:rsidRPr="00000000">
          <w:rPr>
            <w:color w:val="1155cc"/>
            <w:highlight w:val="white"/>
            <w:u w:val="single"/>
            <w:rtl w:val="0"/>
          </w:rPr>
          <w:t xml:space="preserve">active participation in these forums</w:t>
        </w:r>
      </w:hyperlink>
      <w:r w:rsidDel="00000000" w:rsidR="00000000" w:rsidRPr="00000000">
        <w:rPr>
          <w:highlight w:val="white"/>
          <w:rtl w:val="0"/>
        </w:rPr>
        <w:t xml:space="preserve"> also establishes you as a committed and resourceful professional in your field. Furthermore, it creates a platform for you to influence and inspire, reinforcing your expertise.</w:t>
      </w:r>
    </w:p>
    <w:p w:rsidR="00000000" w:rsidDel="00000000" w:rsidP="00000000" w:rsidRDefault="00000000" w:rsidRPr="00000000" w14:paraId="0000000D">
      <w:pPr>
        <w:pStyle w:val="Heading2"/>
        <w:keepNext w:val="0"/>
        <w:keepLines w:val="0"/>
        <w:spacing w:after="80" w:lineRule="auto"/>
        <w:rPr>
          <w:b w:val="1"/>
          <w:sz w:val="22"/>
          <w:szCs w:val="22"/>
          <w:highlight w:val="white"/>
        </w:rPr>
      </w:pPr>
      <w:bookmarkStart w:colFirst="0" w:colLast="0" w:name="_iamzftuwygko" w:id="5"/>
      <w:bookmarkEnd w:id="5"/>
      <w:r w:rsidDel="00000000" w:rsidR="00000000" w:rsidRPr="00000000">
        <w:rPr>
          <w:b w:val="1"/>
          <w:sz w:val="22"/>
          <w:szCs w:val="22"/>
          <w:highlight w:val="white"/>
          <w:rtl w:val="0"/>
        </w:rPr>
        <w:t xml:space="preserve">Be a Mentor</w:t>
      </w:r>
    </w:p>
    <w:p w:rsidR="00000000" w:rsidDel="00000000" w:rsidP="00000000" w:rsidRDefault="00000000" w:rsidRPr="00000000" w14:paraId="0000000E">
      <w:pPr>
        <w:spacing w:after="240" w:before="240" w:lineRule="auto"/>
        <w:rPr>
          <w:highlight w:val="white"/>
        </w:rPr>
      </w:pPr>
      <w:r w:rsidDel="00000000" w:rsidR="00000000" w:rsidRPr="00000000">
        <w:rPr>
          <w:highlight w:val="white"/>
          <w:rtl w:val="0"/>
        </w:rPr>
        <w:t xml:space="preserve">Offering mentorship can be incredibly fulfilling and beneficial for both parties. As a mentor, you provide guidance and insight, which can also help you </w:t>
      </w:r>
      <w:hyperlink r:id="rId12">
        <w:r w:rsidDel="00000000" w:rsidR="00000000" w:rsidRPr="00000000">
          <w:rPr>
            <w:color w:val="1155cc"/>
            <w:highlight w:val="white"/>
            <w:u w:val="single"/>
            <w:rtl w:val="0"/>
          </w:rPr>
          <w:t xml:space="preserve">refine your leadership skills</w:t>
        </w:r>
      </w:hyperlink>
      <w:r w:rsidDel="00000000" w:rsidR="00000000" w:rsidRPr="00000000">
        <w:rPr>
          <w:highlight w:val="white"/>
          <w:rtl w:val="0"/>
        </w:rPr>
        <w:t xml:space="preserve"> and expand your network. This reciprocal relationship often leads to new insights and reinforces your role within the professional community. Mentoring also keeps you engaged with the newest trends and challenges in the industry, providing a fresh perspective. It strengthens your network as you become a trusted advisor and ally in your mentees' professional lives.</w:t>
      </w:r>
    </w:p>
    <w:p w:rsidR="00000000" w:rsidDel="00000000" w:rsidP="00000000" w:rsidRDefault="00000000" w:rsidRPr="00000000" w14:paraId="0000000F">
      <w:pPr>
        <w:pStyle w:val="Heading2"/>
        <w:keepNext w:val="0"/>
        <w:keepLines w:val="0"/>
        <w:spacing w:after="80" w:lineRule="auto"/>
        <w:rPr>
          <w:b w:val="1"/>
          <w:sz w:val="22"/>
          <w:szCs w:val="22"/>
          <w:highlight w:val="white"/>
        </w:rPr>
      </w:pPr>
      <w:bookmarkStart w:colFirst="0" w:colLast="0" w:name="_b9gy1y1nelg4" w:id="6"/>
      <w:bookmarkEnd w:id="6"/>
      <w:r w:rsidDel="00000000" w:rsidR="00000000" w:rsidRPr="00000000">
        <w:rPr>
          <w:b w:val="1"/>
          <w:sz w:val="22"/>
          <w:szCs w:val="22"/>
          <w:highlight w:val="white"/>
          <w:rtl w:val="0"/>
        </w:rPr>
        <w:t xml:space="preserve">Utilize Technology</w:t>
      </w:r>
    </w:p>
    <w:p w:rsidR="00000000" w:rsidDel="00000000" w:rsidP="00000000" w:rsidRDefault="00000000" w:rsidRPr="00000000" w14:paraId="00000010">
      <w:pPr>
        <w:spacing w:after="240" w:before="240" w:lineRule="auto"/>
        <w:rPr>
          <w:highlight w:val="white"/>
        </w:rPr>
      </w:pPr>
      <w:r w:rsidDel="00000000" w:rsidR="00000000" w:rsidRPr="00000000">
        <w:rPr>
          <w:highlight w:val="white"/>
          <w:rtl w:val="0"/>
        </w:rPr>
        <w:t xml:space="preserve">Leverage the latest technology to maintain and expand your network from the comfort of your home. Tools like virtual meeting platforms, professional networking apps, and social media </w:t>
      </w:r>
      <w:hyperlink r:id="rId13">
        <w:r w:rsidDel="00000000" w:rsidR="00000000" w:rsidRPr="00000000">
          <w:rPr>
            <w:color w:val="1155cc"/>
            <w:highlight w:val="white"/>
            <w:u w:val="single"/>
            <w:rtl w:val="0"/>
          </w:rPr>
          <w:t xml:space="preserve">can help you stay connected</w:t>
        </w:r>
      </w:hyperlink>
      <w:r w:rsidDel="00000000" w:rsidR="00000000" w:rsidRPr="00000000">
        <w:rPr>
          <w:highlight w:val="white"/>
          <w:rtl w:val="0"/>
        </w:rPr>
        <w:t xml:space="preserve"> with your industry peers and discover new opportunities without needing to step outside. This digital approach not only saves time but also opens up a global network you can tap into any time. It enhances your ability to manage your professional engagements around your family commitments effectively.</w:t>
      </w:r>
    </w:p>
    <w:p w:rsidR="00000000" w:rsidDel="00000000" w:rsidP="00000000" w:rsidRDefault="00000000" w:rsidRPr="00000000" w14:paraId="00000011">
      <w:pPr>
        <w:pStyle w:val="Heading2"/>
        <w:keepNext w:val="0"/>
        <w:keepLines w:val="0"/>
        <w:spacing w:after="80" w:lineRule="auto"/>
        <w:rPr>
          <w:b w:val="1"/>
          <w:sz w:val="22"/>
          <w:szCs w:val="22"/>
          <w:highlight w:val="white"/>
        </w:rPr>
      </w:pPr>
      <w:bookmarkStart w:colFirst="0" w:colLast="0" w:name="_fk7dq8fxntsv" w:id="7"/>
      <w:bookmarkEnd w:id="7"/>
      <w:r w:rsidDel="00000000" w:rsidR="00000000" w:rsidRPr="00000000">
        <w:rPr>
          <w:b w:val="1"/>
          <w:sz w:val="22"/>
          <w:szCs w:val="22"/>
          <w:highlight w:val="white"/>
          <w:rtl w:val="0"/>
        </w:rPr>
        <w:t xml:space="preserve">Build a Support Network</w:t>
      </w:r>
    </w:p>
    <w:p w:rsidR="00000000" w:rsidDel="00000000" w:rsidP="00000000" w:rsidRDefault="00000000" w:rsidRPr="00000000" w14:paraId="00000012">
      <w:pPr>
        <w:spacing w:after="240" w:before="240" w:lineRule="auto"/>
        <w:rPr>
          <w:highlight w:val="white"/>
        </w:rPr>
      </w:pPr>
      <w:r w:rsidDel="00000000" w:rsidR="00000000" w:rsidRPr="00000000">
        <w:rPr>
          <w:highlight w:val="white"/>
          <w:rtl w:val="0"/>
        </w:rPr>
        <w:t xml:space="preserve">Creating a support system of fellow working moms can provide both personal and professional benefits. Such networks offer a platform to share challenges, exchange advice, and support each other’s career aspirations. This solidarity can be a tremendous source of strength and motivation. Additionally, these relationships often lead to </w:t>
      </w:r>
      <w:hyperlink r:id="rId14">
        <w:r w:rsidDel="00000000" w:rsidR="00000000" w:rsidRPr="00000000">
          <w:rPr>
            <w:color w:val="1155cc"/>
            <w:highlight w:val="white"/>
            <w:u w:val="single"/>
            <w:rtl w:val="0"/>
          </w:rPr>
          <w:t xml:space="preserve">collaborative opportunities and shared resources</w:t>
        </w:r>
      </w:hyperlink>
      <w:r w:rsidDel="00000000" w:rsidR="00000000" w:rsidRPr="00000000">
        <w:rPr>
          <w:highlight w:val="white"/>
          <w:rtl w:val="0"/>
        </w:rPr>
        <w:t xml:space="preserve">, enhancing each member’s work-life integration. This network acts as a vital resource, providing not just emotional support but also practical tips and strategies for balancing motherhood with career demands.</w:t>
      </w:r>
    </w:p>
    <w:p w:rsidR="00000000" w:rsidDel="00000000" w:rsidP="00000000" w:rsidRDefault="00000000" w:rsidRPr="00000000" w14:paraId="00000013">
      <w:pPr>
        <w:spacing w:after="240" w:before="240" w:lineRule="auto"/>
        <w:rPr>
          <w:highlight w:val="white"/>
        </w:rPr>
      </w:pPr>
      <w:r w:rsidDel="00000000" w:rsidR="00000000" w:rsidRPr="00000000">
        <w:rPr>
          <w:highlight w:val="white"/>
          <w:rtl w:val="0"/>
        </w:rPr>
        <w:t xml:space="preserve">As you integrate motherhood into your professional life, remember that each interaction and strategy contributes to a broader narrative of growth and opportunity. The blend of technology, mentorship, and personal branding discussed here provides a foundation for you to thrive in both new and familiar environments. This transition is not just about balancing roles but about enhancing them to build a richer, more rewarding professional journey. </w:t>
      </w:r>
    </w:p>
    <w:p w:rsidR="00000000" w:rsidDel="00000000" w:rsidP="00000000" w:rsidRDefault="00000000" w:rsidRPr="00000000" w14:paraId="00000014">
      <w:pPr>
        <w:spacing w:after="240" w:before="240" w:lineRule="auto"/>
        <w:rPr>
          <w:b w:val="1"/>
          <w:i w:val="1"/>
          <w:highlight w:val="white"/>
        </w:rPr>
      </w:pPr>
      <w:r w:rsidDel="00000000" w:rsidR="00000000" w:rsidRPr="00000000">
        <w:rPr>
          <w:b w:val="1"/>
          <w:i w:val="1"/>
          <w:highlight w:val="white"/>
          <w:rtl w:val="0"/>
        </w:rPr>
        <w:t xml:space="preserve">Discover support and connection at</w:t>
      </w:r>
      <w:hyperlink r:id="rId15">
        <w:r w:rsidDel="00000000" w:rsidR="00000000" w:rsidRPr="00000000">
          <w:rPr>
            <w:b w:val="1"/>
            <w:i w:val="1"/>
            <w:highlight w:val="white"/>
            <w:rtl w:val="0"/>
          </w:rPr>
          <w:t xml:space="preserve"> </w:t>
        </w:r>
      </w:hyperlink>
      <w:hyperlink r:id="rId16">
        <w:r w:rsidDel="00000000" w:rsidR="00000000" w:rsidRPr="00000000">
          <w:rPr>
            <w:b w:val="1"/>
            <w:i w:val="1"/>
            <w:color w:val="1155cc"/>
            <w:highlight w:val="white"/>
            <w:u w:val="single"/>
            <w:rtl w:val="0"/>
          </w:rPr>
          <w:t xml:space="preserve">Baby and Me</w:t>
        </w:r>
      </w:hyperlink>
      <w:r w:rsidDel="00000000" w:rsidR="00000000" w:rsidRPr="00000000">
        <w:rPr>
          <w:b w:val="1"/>
          <w:i w:val="1"/>
          <w:highlight w:val="white"/>
          <w:rtl w:val="0"/>
        </w:rPr>
        <w:t xml:space="preserve">, </w:t>
      </w:r>
      <w:r w:rsidDel="00000000" w:rsidR="00000000" w:rsidRPr="00000000">
        <w:rPr>
          <w:b w:val="1"/>
          <w:i w:val="1"/>
          <w:highlight w:val="white"/>
          <w:rtl w:val="0"/>
        </w:rPr>
        <w:t xml:space="preserve">your partner in parenting journeys!</w:t>
      </w:r>
    </w:p>
    <w:p w:rsidR="00000000" w:rsidDel="00000000" w:rsidP="00000000" w:rsidRDefault="00000000" w:rsidRPr="00000000" w14:paraId="00000015">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ivestorm.co/blog/virtual-workshops" TargetMode="External"/><Relationship Id="rId10" Type="http://schemas.openxmlformats.org/officeDocument/2006/relationships/hyperlink" Target="https://www.nunify.com/blogs/benefits-of-webinars" TargetMode="External"/><Relationship Id="rId13" Type="http://schemas.openxmlformats.org/officeDocument/2006/relationships/hyperlink" Target="https://sproutsocial.com/insights/building-social-media-presence/" TargetMode="External"/><Relationship Id="rId12" Type="http://schemas.openxmlformats.org/officeDocument/2006/relationships/hyperlink" Target="https://blog.hubspot.com/marketing/mentor-tips-positive-imp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enbusiness.com/blog/networking/" TargetMode="External"/><Relationship Id="rId15" Type="http://schemas.openxmlformats.org/officeDocument/2006/relationships/hyperlink" Target="https://babyandme.live" TargetMode="External"/><Relationship Id="rId14" Type="http://schemas.openxmlformats.org/officeDocument/2006/relationships/hyperlink" Target="https://www.pampers.com/en-us/baby/parenting-life/article/making-friends-with-other-moms" TargetMode="External"/><Relationship Id="rId16" Type="http://schemas.openxmlformats.org/officeDocument/2006/relationships/hyperlink" Target="https://babyandme.liv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exels.com/photo/pencil-on-top-of-a-notepad-7657399/" TargetMode="External"/><Relationship Id="rId8" Type="http://schemas.openxmlformats.org/officeDocument/2006/relationships/hyperlink" Target="https://buffer.com/resources/how-to-build-a-personal-b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