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7D12304" wp14:paraId="1D58A82D" wp14:textId="2ECA53B1">
      <w:pPr>
        <w:pStyle w:val="Normal"/>
        <w:spacing w:after="0" w:line="240" w:lineRule="auto"/>
      </w:pPr>
      <w:r>
        <w:drawing>
          <wp:anchor xmlns:wp14="http://schemas.microsoft.com/office/word/2010/wordprocessingDrawing" distT="0" distB="0" distL="114300" distR="114300" simplePos="0" relativeHeight="251658240" behindDoc="0" locked="0" layoutInCell="1" allowOverlap="1" wp14:editId="11722331" wp14:anchorId="625BB54F">
            <wp:simplePos x="0" y="0"/>
            <wp:positionH relativeFrom="column">
              <wp:align>right</wp:align>
            </wp:positionH>
            <wp:positionV relativeFrom="paragraph">
              <wp:posOffset>0</wp:posOffset>
            </wp:positionV>
            <wp:extent cx="1276350" cy="1295400"/>
            <wp:effectExtent l="0" t="0" r="0" b="0"/>
            <wp:wrapSquare wrapText="bothSides"/>
            <wp:docPr id="868600855" name="" title=""/>
            <wp:cNvGraphicFramePr>
              <a:graphicFrameLocks noChangeAspect="1"/>
            </wp:cNvGraphicFramePr>
            <a:graphic>
              <a:graphicData uri="http://schemas.openxmlformats.org/drawingml/2006/picture">
                <pic:pic>
                  <pic:nvPicPr>
                    <pic:cNvPr id="0" name=""/>
                    <pic:cNvPicPr/>
                  </pic:nvPicPr>
                  <pic:blipFill>
                    <a:blip r:embed="Ra77a4307143a4d7f">
                      <a:extLst>
                        <a:ext xmlns:a="http://schemas.openxmlformats.org/drawingml/2006/main" uri="{28A0092B-C50C-407E-A947-70E740481C1C}">
                          <a14:useLocalDpi val="0"/>
                        </a:ext>
                      </a:extLst>
                    </a:blip>
                    <a:stretch>
                      <a:fillRect/>
                    </a:stretch>
                  </pic:blipFill>
                  <pic:spPr>
                    <a:xfrm>
                      <a:off x="0" y="0"/>
                      <a:ext cx="1276350" cy="1295400"/>
                    </a:xfrm>
                    <a:prstGeom prst="rect">
                      <a:avLst/>
                    </a:prstGeom>
                  </pic:spPr>
                </pic:pic>
              </a:graphicData>
            </a:graphic>
            <wp14:sizeRelH relativeFrom="page">
              <wp14:pctWidth>0</wp14:pctWidth>
            </wp14:sizeRelH>
            <wp14:sizeRelV relativeFrom="page">
              <wp14:pctHeight>0</wp14:pctHeight>
            </wp14:sizeRelV>
          </wp:anchor>
        </w:drawing>
      </w:r>
      <w:r>
        <w:br/>
      </w:r>
    </w:p>
    <w:p xmlns:wp14="http://schemas.microsoft.com/office/word/2010/wordml" w:rsidP="77D12304" wp14:paraId="37594CE7" wp14:textId="1F4C3D57">
      <w:pPr>
        <w:pStyle w:val="Normal"/>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Dear [insert name],</w:t>
      </w:r>
    </w:p>
    <w:p xmlns:wp14="http://schemas.microsoft.com/office/word/2010/wordml" w:rsidP="77D12304" wp14:paraId="4C60D48E" wp14:textId="3BDE1AF7">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77D12304" wp14:paraId="1F2B027E" wp14:textId="4B7A1702">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This letter is coming to you from a new community of global citizens, that have gathered to assist with locating the over 500,000 missing and exploited children in America and abroad, due to neglect, abuse, trafficking, and other nefarious reasons.</w:t>
      </w:r>
    </w:p>
    <w:p xmlns:wp14="http://schemas.microsoft.com/office/word/2010/wordml" w:rsidP="77D12304" wp14:paraId="171EF10E" wp14:textId="2EBB7E3D">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77D12304" wp14:paraId="2C3A69AA" wp14:textId="6D608211">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 xml:space="preserve">We have reason to believe, due to recent and ongoing reports that these children are being trafficked for purposes of ritualistic, sexual, and modern-day slavery. Not only is this heinous in every way imaginable, but it is an unacceptable action for any nation especially an advanced nation in 2025. </w:t>
      </w:r>
    </w:p>
    <w:p xmlns:wp14="http://schemas.microsoft.com/office/word/2010/wordml" w:rsidP="77D12304" wp14:paraId="3DE39B81" wp14:textId="1CBACD26">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77D12304" wp14:paraId="59E496C3" wp14:textId="23C61707">
      <w:pPr>
        <w:spacing w:before="0" w:beforeAutospacing="off" w:after="0" w:afterAutospacing="off" w:line="240" w:lineRule="auto"/>
        <w:ind w:left="0" w:right="0"/>
        <w:jc w:val="left"/>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Recent explosive headlines involving infamous players such as Sean Combs and Mike Jeffries have intensified the need for transparency and immediate change. Dock workers have reported hearing screams from locked shipping containers coming in and out of US ports. These containers are presumed not to be inspected for safety or illicit activity. These reports and stories are extremely disheartening and infuriating. This type of blatant ignorance and neglect for human safety needs to end now.</w:t>
      </w:r>
    </w:p>
    <w:p xmlns:wp14="http://schemas.microsoft.com/office/word/2010/wordml" w:rsidP="77D12304" wp14:paraId="3DFBC1D6" wp14:textId="31CFFAA0">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77D12304" wp14:paraId="05068D39" wp14:textId="724EEF95">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According to Google, statistics show that in the United States only 3% of ocean shipping containers, 24% of truck containers and 90% of rail freight containers are physically inspected. That means that the United States is willingly ignoring the potential for trafficking, illicit activity, and other nefarious intention. All incoming and outgoing shipping containers and transportation vessels should be inspected 100% of the time, no exceptions. This is the only way to prevent human trafficking and stop these children from vanishing without a trace.</w:t>
      </w:r>
    </w:p>
    <w:p xmlns:wp14="http://schemas.microsoft.com/office/word/2010/wordml" w:rsidP="77D12304" wp14:paraId="1FDF095C" wp14:textId="009AD8A7">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1F5352C1" wp14:paraId="451A4EC4" wp14:textId="78BB8D3C">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1F5352C1" w:rsidR="1F5352C1">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Children are the most vulnerable and important part of life. By choosing to be silent, we are not only traumatizing these children for the rest of their lives, if they even get to live, but we are also creating a very bleak future for our nation. </w:t>
      </w:r>
    </w:p>
    <w:p xmlns:wp14="http://schemas.microsoft.com/office/word/2010/wordml" w:rsidP="77D12304" wp14:paraId="36E929D4" wp14:textId="5225B355">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77D12304" wp14:paraId="1E036E55" wp14:textId="1656D1A8">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I pray you take this letter seriously and assist us with our mission to find these children and prevent this from ever happening again. Any dismissal of this request will prove you to be not only complicit, but also, a part of the problem.</w:t>
      </w:r>
    </w:p>
    <w:p xmlns:wp14="http://schemas.microsoft.com/office/word/2010/wordml" w:rsidP="77D12304" wp14:paraId="0A1A7215" wp14:textId="25606AEE">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77D12304" wp14:paraId="5AC23E10" wp14:textId="7DFD231D">
      <w:pPr>
        <w:spacing w:before="0" w:beforeAutospacing="off" w:after="0" w:afterAutospacing="off" w:line="240" w:lineRule="auto"/>
        <w:ind w:left="0" w:right="0"/>
        <w:jc w:val="left"/>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Style w:val="s1"/>
          <w:rFonts w:ascii="sans-serif" w:hAnsi="sans-serif" w:eastAsia="sans-serif" w:cs="sans-serif"/>
          <w:b w:val="0"/>
          <w:bCs w:val="0"/>
          <w:i w:val="0"/>
          <w:iCs w:val="0"/>
          <w:caps w:val="0"/>
          <w:smallCaps w:val="0"/>
          <w:noProof w:val="0"/>
          <w:color w:val="000000" w:themeColor="text1" w:themeTint="FF" w:themeShade="FF"/>
          <w:sz w:val="26"/>
          <w:szCs w:val="26"/>
          <w:lang w:val="en-GB"/>
        </w:rPr>
        <w:t>I look forward to hearing from you and discussing real solutions to this global problem that has plagued our nation.</w:t>
      </w:r>
    </w:p>
    <w:p xmlns:wp14="http://schemas.microsoft.com/office/word/2010/wordml" w:rsidP="77D12304" wp14:paraId="05FCC935" wp14:textId="61791160">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77D12304" wp14:paraId="370771CD" wp14:textId="3C13039F">
      <w:pPr>
        <w:pStyle w:val="p2"/>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77D12304" w:rsidR="77D12304">
        <w:rPr>
          <w:rFonts w:ascii="sans-serif" w:hAnsi="sans-serif" w:eastAsia="sans-serif" w:cs="sans-serif"/>
          <w:b w:val="0"/>
          <w:bCs w:val="0"/>
          <w:i w:val="0"/>
          <w:iCs w:val="0"/>
          <w:caps w:val="0"/>
          <w:smallCaps w:val="0"/>
          <w:noProof w:val="0"/>
          <w:color w:val="000000" w:themeColor="text1" w:themeTint="FF" w:themeShade="FF"/>
          <w:sz w:val="26"/>
          <w:szCs w:val="26"/>
          <w:lang w:val="en-GB"/>
        </w:rPr>
        <w:t>Thank You,</w:t>
      </w:r>
    </w:p>
    <w:p xmlns:wp14="http://schemas.microsoft.com/office/word/2010/wordml" w:rsidP="77D12304" wp14:paraId="3A5E69F6" wp14:textId="01DF3E17">
      <w:pPr>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p>
    <w:p xmlns:wp14="http://schemas.microsoft.com/office/word/2010/wordml" w:rsidP="1F5352C1" wp14:paraId="01C37E52" wp14:textId="0FA3989D">
      <w:pPr>
        <w:pStyle w:val="p2"/>
        <w:spacing w:after="0" w:line="240" w:lineRule="auto"/>
        <w:rPr>
          <w:rFonts w:ascii="sans-serif" w:hAnsi="sans-serif" w:eastAsia="sans-serif" w:cs="sans-serif"/>
          <w:b w:val="0"/>
          <w:bCs w:val="0"/>
          <w:i w:val="0"/>
          <w:iCs w:val="0"/>
          <w:caps w:val="0"/>
          <w:smallCaps w:val="0"/>
          <w:noProof w:val="0"/>
          <w:color w:val="000000" w:themeColor="text1" w:themeTint="FF" w:themeShade="FF"/>
          <w:sz w:val="26"/>
          <w:szCs w:val="26"/>
          <w:lang w:val="en-US"/>
        </w:rPr>
      </w:pPr>
      <w:r w:rsidRPr="1F5352C1" w:rsidR="1F5352C1">
        <w:rPr>
          <w:rFonts w:ascii="sans-serif" w:hAnsi="sans-serif" w:eastAsia="sans-serif" w:cs="sans-serif"/>
          <w:b w:val="0"/>
          <w:bCs w:val="0"/>
          <w:i w:val="0"/>
          <w:iCs w:val="0"/>
          <w:caps w:val="0"/>
          <w:smallCaps w:val="0"/>
          <w:noProof w:val="0"/>
          <w:color w:val="000000" w:themeColor="text1" w:themeTint="FF" w:themeShade="FF"/>
          <w:sz w:val="26"/>
          <w:szCs w:val="26"/>
          <w:lang w:val="en-GB"/>
        </w:rPr>
        <w:t xml:space="preserve">(Enter Name Here) </w:t>
      </w:r>
    </w:p>
    <w:p w:rsidR="1F5352C1" w:rsidP="1F5352C1" w:rsidRDefault="1F5352C1" w14:paraId="3D21BED8" w14:textId="0ED22E80">
      <w:pPr>
        <w:pStyle w:val="p2"/>
        <w:suppressLineNumbers w:val="0"/>
        <w:bidi w:val="0"/>
        <w:spacing w:before="0" w:beforeAutospacing="off" w:after="0" w:afterAutospacing="off" w:line="240" w:lineRule="auto"/>
        <w:ind w:left="0" w:right="0"/>
        <w:jc w:val="left"/>
      </w:pPr>
      <w:r w:rsidRPr="1F5352C1" w:rsidR="1F5352C1">
        <w:rPr>
          <w:rFonts w:ascii="sans-serif" w:hAnsi="sans-serif" w:eastAsia="sans-serif" w:cs="sans-serif"/>
          <w:b w:val="0"/>
          <w:bCs w:val="0"/>
          <w:i w:val="0"/>
          <w:iCs w:val="0"/>
          <w:caps w:val="0"/>
          <w:smallCaps w:val="0"/>
          <w:noProof w:val="0"/>
          <w:sz w:val="26"/>
          <w:szCs w:val="26"/>
          <w:lang w:val="en-GB"/>
        </w:rPr>
        <w:t>(Enter Email Here)</w:t>
      </w:r>
    </w:p>
    <w:p w:rsidR="1F5352C1" w:rsidP="1F5352C1" w:rsidRDefault="1F5352C1" w14:paraId="35363193" w14:textId="73F4AB92">
      <w:pPr>
        <w:pStyle w:val="p2"/>
        <w:suppressLineNumbers w:val="0"/>
        <w:bidi w:val="0"/>
        <w:spacing w:before="0" w:beforeAutospacing="off" w:after="0" w:afterAutospacing="off" w:line="240" w:lineRule="auto"/>
        <w:ind w:left="0" w:right="0"/>
        <w:jc w:val="left"/>
      </w:pPr>
      <w:r w:rsidRPr="1F5352C1" w:rsidR="1F5352C1">
        <w:rPr>
          <w:rFonts w:ascii="sans-serif" w:hAnsi="sans-serif" w:eastAsia="sans-serif" w:cs="sans-serif"/>
          <w:b w:val="0"/>
          <w:bCs w:val="0"/>
          <w:i w:val="0"/>
          <w:iCs w:val="0"/>
          <w:caps w:val="0"/>
          <w:smallCaps w:val="0"/>
          <w:noProof w:val="0"/>
          <w:color w:val="000000" w:themeColor="text1" w:themeTint="FF" w:themeShade="FF"/>
          <w:sz w:val="26"/>
          <w:szCs w:val="26"/>
          <w:lang w:val="en-GB"/>
        </w:rPr>
        <w:t xml:space="preserve"> (Enter Phone Number Here)</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36E145"/>
    <w:rsid w:val="0AEDB68D"/>
    <w:rsid w:val="1F5352C1"/>
    <w:rsid w:val="3BB822A7"/>
    <w:rsid w:val="4136E145"/>
    <w:rsid w:val="77D1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E145"/>
  <w15:chartTrackingRefBased/>
  <w15:docId w15:val="{5ADD0959-EBA9-4B87-8F69-482F7E06A5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1" w:customStyle="true">
    <w:uiPriority w:val="1"/>
    <w:name w:val="s1"/>
    <w:basedOn w:val="DefaultParagraphFont"/>
    <w:rsid w:val="77D12304"/>
    <w:rPr>
      <w:rFonts w:ascii="UICTFontTextStyleBody" w:hAnsi="UICTFontTextStyleBody" w:eastAsia="" w:cs="" w:asciiTheme="minorAscii" w:hAnsiTheme="minorAscii" w:eastAsiaTheme="minorEastAsia" w:cstheme="minorBidi"/>
      <w:b w:val="0"/>
      <w:bCs w:val="0"/>
      <w:i w:val="0"/>
      <w:iCs w:val="0"/>
      <w:sz w:val="26"/>
      <w:szCs w:val="26"/>
    </w:rPr>
  </w:style>
  <w:style w:type="paragraph" w:styleId="p2" w:customStyle="true">
    <w:uiPriority w:val="1"/>
    <w:name w:val="p2"/>
    <w:basedOn w:val="Normal"/>
    <w:rsid w:val="77D12304"/>
    <w:rPr>
      <w:rFonts w:ascii=".AppleSystemUIFont" w:hAnsi=".AppleSystemUIFont" w:eastAsia="" w:cs="Times New Roman" w:asciiTheme="minorAscii" w:hAnsiTheme="minorAscii" w:eastAsiaTheme="minorEastAsia" w:cstheme="minorBidi"/>
      <w:sz w:val="26"/>
      <w:szCs w:val="26"/>
    </w:rPr>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77a4307143a4d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2025-01-12T20:49:00.4590570Z</dcterms:created>
  <dcterms:modified xsi:type="dcterms:W3CDTF">2025-02-24T14:26:39.8095029Z</dcterms:modified>
  <dc:creator>Stephanie Thomas</dc:creator>
  <lastModifiedBy>Stephanie Thomas</lastModifiedBy>
</coreProperties>
</file>