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BED" w:rsidRPr="00324C75" w:rsidRDefault="006B3F36" w:rsidP="001000DD">
      <w:pPr>
        <w:pBdr>
          <w:bottom w:val="single" w:sz="12" w:space="1" w:color="auto"/>
        </w:pBdr>
        <w:spacing w:before="120" w:after="120"/>
        <w:jc w:val="both"/>
        <w:rPr>
          <w:rFonts w:ascii="Calibri" w:hAnsi="Calibri" w:cs="Calibri"/>
          <w:sz w:val="48"/>
          <w:szCs w:val="48"/>
        </w:rPr>
      </w:pPr>
      <w:r>
        <w:rPr>
          <w:noProof/>
        </w:rPr>
        <w:pict>
          <v:rect id="Rectangle 4" o:spid="_x0000_s1026" style="position:absolute;left:0;text-align:left;margin-left:109.4pt;margin-top:18.95pt;width:298.4pt;height:48pt;z-index:1;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" filled="f" stroked="f" strokeweight="1pt">
            <v:path arrowok="t"/>
            <v:textbox>
              <w:txbxContent>
                <w:p w:rsidR="006B3F36" w:rsidRDefault="006B3F36" w:rsidP="006B3F36">
                  <w:pPr>
                    <w:jc w:val="center"/>
                    <w:rPr>
                      <w:rFonts w:ascii="Bodoni MT Black" w:hAnsi="Bodoni MT Black"/>
                      <w:sz w:val="32"/>
                    </w:rPr>
                  </w:pPr>
                  <w:r>
                    <w:rPr>
                      <w:rFonts w:ascii="Bodoni MT Black" w:hAnsi="Bodoni MT Black"/>
                      <w:sz w:val="32"/>
                    </w:rPr>
                    <w:t>LOCAL ECONOMIC DEVELOPMENT LIMITED</w:t>
                  </w:r>
                </w:p>
                <w:p w:rsidR="006B3F36" w:rsidRPr="00EE450B" w:rsidRDefault="006B3F36" w:rsidP="006B3F36">
                  <w:pPr>
                    <w:jc w:val="center"/>
                    <w:rPr>
                      <w:rFonts w:ascii="Bodoni MT Black" w:hAnsi="Bodoni MT Black"/>
                    </w:rPr>
                  </w:pPr>
                </w:p>
                <w:p w:rsidR="006B3F36" w:rsidRDefault="006B3F36" w:rsidP="006B3F36">
                  <w:pPr>
                    <w:jc w:val="center"/>
                    <w:rPr>
                      <w:rFonts w:ascii="Bodoni MT Black" w:hAnsi="Bodoni MT Black"/>
                      <w:sz w:val="32"/>
                    </w:rPr>
                  </w:pPr>
                </w:p>
              </w:txbxContent>
            </v:textbox>
            <w10:wrap anchorx="margin"/>
          </v:rect>
        </w:pict>
      </w:r>
      <w:r w:rsidRPr="006B3F36">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46.75pt;height:63.75pt;visibility:visible;mso-wrap-style:square">
            <v:imagedata r:id="rId8" o:title=""/>
          </v:shape>
        </w:pict>
      </w:r>
    </w:p>
    <w:p w:rsidR="00897BED" w:rsidRPr="00324C75" w:rsidRDefault="006B3F36" w:rsidP="00F1715B">
      <w:pPr>
        <w:spacing w:before="120" w:after="120"/>
        <w:rPr>
          <w:rFonts w:ascii="Calibri" w:hAnsi="Calibri" w:cs="Calibri"/>
          <w:sz w:val="48"/>
          <w:szCs w:val="48"/>
        </w:rPr>
      </w:pPr>
      <w:r>
        <w:rPr>
          <w:rFonts w:ascii="Calibri" w:hAnsi="Calibri" w:cs="Calibri"/>
          <w:b/>
          <w:sz w:val="48"/>
          <w:szCs w:val="48"/>
        </w:rPr>
        <w:t xml:space="preserve">LOCAL ECONOMIC </w:t>
      </w:r>
      <w:r w:rsidR="008D6D36">
        <w:rPr>
          <w:rFonts w:ascii="Calibri" w:hAnsi="Calibri" w:cs="Calibri"/>
          <w:b/>
          <w:sz w:val="48"/>
          <w:szCs w:val="48"/>
        </w:rPr>
        <w:t>DEVELOPMENT LIMITED</w:t>
      </w:r>
      <w:bookmarkStart w:id="0" w:name="_GoBack"/>
      <w:bookmarkEnd w:id="0"/>
    </w:p>
    <w:p w:rsidR="00897BED" w:rsidRPr="00324C75" w:rsidRDefault="00F1715B" w:rsidP="00F1715B">
      <w:pPr>
        <w:spacing w:before="120" w:after="120"/>
        <w:rPr>
          <w:rFonts w:ascii="Calibri" w:hAnsi="Calibri" w:cs="Calibri"/>
          <w:b/>
          <w:sz w:val="48"/>
          <w:szCs w:val="48"/>
        </w:rPr>
      </w:pPr>
      <w:bookmarkStart w:id="1" w:name="_Toc39017038"/>
      <w:bookmarkStart w:id="2" w:name="_Toc39017081"/>
      <w:bookmarkStart w:id="3" w:name="_Toc39017124"/>
      <w:r>
        <w:rPr>
          <w:rFonts w:ascii="Calibri" w:hAnsi="Calibri" w:cs="Calibri"/>
          <w:sz w:val="48"/>
          <w:szCs w:val="48"/>
        </w:rPr>
        <w:t xml:space="preserve">         </w:t>
      </w:r>
      <w:r w:rsidR="00897BED" w:rsidRPr="00324C75">
        <w:rPr>
          <w:rFonts w:ascii="Calibri" w:hAnsi="Calibri" w:cs="Calibri"/>
          <w:b/>
          <w:sz w:val="48"/>
          <w:szCs w:val="48"/>
        </w:rPr>
        <w:t>C</w:t>
      </w:r>
      <w:bookmarkEnd w:id="1"/>
      <w:bookmarkEnd w:id="2"/>
      <w:bookmarkEnd w:id="3"/>
      <w:r w:rsidR="00324C75" w:rsidRPr="00324C75">
        <w:rPr>
          <w:rFonts w:ascii="Calibri" w:hAnsi="Calibri" w:cs="Calibri"/>
          <w:b/>
          <w:sz w:val="48"/>
          <w:szCs w:val="48"/>
        </w:rPr>
        <w:t>reating an Ethical C</w:t>
      </w:r>
      <w:r w:rsidR="008D2FF1" w:rsidRPr="00324C75">
        <w:rPr>
          <w:rFonts w:ascii="Calibri" w:hAnsi="Calibri" w:cs="Calibri"/>
          <w:b/>
          <w:sz w:val="48"/>
          <w:szCs w:val="48"/>
        </w:rPr>
        <w:t>ulture</w:t>
      </w:r>
      <w:r w:rsidR="00324C75" w:rsidRPr="00324C75">
        <w:rPr>
          <w:rFonts w:ascii="Calibri" w:hAnsi="Calibri" w:cs="Calibri"/>
          <w:b/>
          <w:sz w:val="48"/>
          <w:szCs w:val="48"/>
        </w:rPr>
        <w:t xml:space="preserve"> Policy</w:t>
      </w:r>
    </w:p>
    <w:p w:rsidR="001000DD" w:rsidRPr="00324C75" w:rsidRDefault="00F1715B" w:rsidP="001000DD">
      <w:pPr>
        <w:spacing w:before="120" w:after="120"/>
        <w:jc w:val="center"/>
        <w:rPr>
          <w:rFonts w:ascii="Calibri" w:hAnsi="Calibri" w:cs="Calibri"/>
          <w:b/>
          <w:sz w:val="48"/>
          <w:szCs w:val="48"/>
        </w:rPr>
      </w:pPr>
      <w:r w:rsidRPr="00F1715B">
        <w:rPr>
          <w:noProof/>
          <w:lang w:val="en-US" w:eastAsia="en-US"/>
        </w:rPr>
        <w:pict>
          <v:shape id="Picture 2" o:spid="_x0000_i1028" type="#_x0000_t75" style="width:468pt;height:411.75pt;visibility:visible;mso-wrap-style:square">
            <v:imagedata r:id="rId9" o:title=""/>
          </v:shape>
        </w:pict>
      </w:r>
    </w:p>
    <w:p w:rsidR="00CD2F5B" w:rsidRPr="00324C75" w:rsidRDefault="00CD2F5B" w:rsidP="006B3F36">
      <w:pPr>
        <w:spacing w:before="120" w:after="120"/>
        <w:jc w:val="center"/>
        <w:rPr>
          <w:rFonts w:ascii="Calibri" w:hAnsi="Calibri" w:cs="Calibri"/>
          <w:b/>
          <w:sz w:val="22"/>
          <w:szCs w:val="22"/>
        </w:rPr>
      </w:pPr>
    </w:p>
    <w:p w:rsidR="001000DD" w:rsidRPr="00324C75" w:rsidRDefault="001000DD" w:rsidP="001000DD">
      <w:pPr>
        <w:spacing w:before="120" w:after="120"/>
        <w:jc w:val="center"/>
        <w:rPr>
          <w:rFonts w:ascii="Calibri" w:hAnsi="Calibri" w:cs="Calibri"/>
          <w:b/>
          <w:sz w:val="48"/>
          <w:szCs w:val="48"/>
        </w:rPr>
      </w:pPr>
    </w:p>
    <w:p w:rsidR="006B3F36" w:rsidRPr="00324C75" w:rsidRDefault="006B3F36" w:rsidP="00324C75">
      <w:pPr>
        <w:rPr>
          <w:rFonts w:ascii="Calibri" w:hAnsi="Calibri" w:cs="Calibri"/>
        </w:rPr>
      </w:pPr>
    </w:p>
    <w:p w:rsidR="001000DD" w:rsidRPr="00324C75" w:rsidRDefault="005F2742" w:rsidP="005F2742">
      <w:pPr>
        <w:spacing w:before="120" w:after="120"/>
        <w:jc w:val="both"/>
        <w:rPr>
          <w:rFonts w:ascii="Calibri" w:hAnsi="Calibri" w:cs="Calibri"/>
          <w:b/>
          <w:sz w:val="22"/>
          <w:szCs w:val="22"/>
        </w:rPr>
      </w:pPr>
      <w:r w:rsidRPr="00324C75">
        <w:rPr>
          <w:rFonts w:ascii="Calibri" w:hAnsi="Calibri" w:cs="Calibri"/>
          <w:b/>
          <w:sz w:val="22"/>
          <w:szCs w:val="22"/>
        </w:rPr>
        <w:lastRenderedPageBreak/>
        <w:t>Document Control</w:t>
      </w:r>
    </w:p>
    <w:p w:rsidR="005F2742" w:rsidRPr="00324C75" w:rsidRDefault="005F2742" w:rsidP="005F2742">
      <w:pPr>
        <w:spacing w:before="120" w:after="120"/>
        <w:jc w:val="both"/>
        <w:rPr>
          <w:rFonts w:ascii="Calibri" w:hAnsi="Calibri" w:cs="Calibri"/>
          <w:b/>
          <w:sz w:val="22"/>
          <w:szCs w:val="22"/>
        </w:rPr>
      </w:pPr>
      <w:r w:rsidRPr="00324C75">
        <w:rPr>
          <w:rFonts w:ascii="Calibri" w:hAnsi="Calibri" w:cs="Calibri"/>
          <w:b/>
          <w:sz w:val="22"/>
          <w:szCs w:val="22"/>
        </w:rPr>
        <w:t>Document Information</w:t>
      </w:r>
    </w:p>
    <w:tbl>
      <w:tblPr>
        <w:tblW w:w="90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7013"/>
      </w:tblGrid>
      <w:tr w:rsidR="0029063D" w:rsidRPr="00324C75" w:rsidTr="00324C75">
        <w:tc>
          <w:tcPr>
            <w:tcW w:w="2079" w:type="dxa"/>
            <w:shd w:val="clear" w:color="auto" w:fill="0070C0"/>
          </w:tcPr>
          <w:p w:rsidR="0029063D" w:rsidRPr="00324C75" w:rsidRDefault="0029063D" w:rsidP="00365372">
            <w:pPr>
              <w:spacing w:before="120" w:after="120"/>
              <w:jc w:val="both"/>
              <w:rPr>
                <w:rFonts w:ascii="Calibri" w:hAnsi="Calibri" w:cs="Calibri"/>
                <w:b/>
                <w:sz w:val="22"/>
                <w:szCs w:val="22"/>
              </w:rPr>
            </w:pPr>
            <w:r w:rsidRPr="00324C75">
              <w:rPr>
                <w:rFonts w:ascii="Calibri" w:hAnsi="Calibri" w:cs="Calibri"/>
                <w:b/>
                <w:sz w:val="22"/>
                <w:szCs w:val="22"/>
              </w:rPr>
              <w:t>Attribute</w:t>
            </w:r>
          </w:p>
        </w:tc>
        <w:tc>
          <w:tcPr>
            <w:tcW w:w="7013" w:type="dxa"/>
            <w:shd w:val="clear" w:color="auto" w:fill="0070C0"/>
          </w:tcPr>
          <w:p w:rsidR="0029063D" w:rsidRPr="00324C75" w:rsidRDefault="0029063D" w:rsidP="00365372">
            <w:pPr>
              <w:spacing w:before="120" w:after="120"/>
              <w:jc w:val="both"/>
              <w:rPr>
                <w:rFonts w:ascii="Calibri" w:hAnsi="Calibri" w:cs="Calibri"/>
                <w:b/>
                <w:sz w:val="22"/>
                <w:szCs w:val="22"/>
              </w:rPr>
            </w:pPr>
            <w:r w:rsidRPr="00324C75">
              <w:rPr>
                <w:rFonts w:ascii="Calibri" w:hAnsi="Calibri" w:cs="Calibri"/>
                <w:b/>
                <w:sz w:val="22"/>
                <w:szCs w:val="22"/>
              </w:rPr>
              <w:t>Information</w:t>
            </w:r>
          </w:p>
        </w:tc>
      </w:tr>
      <w:tr w:rsidR="000844D9" w:rsidRPr="00324C75" w:rsidTr="00324C75">
        <w:tc>
          <w:tcPr>
            <w:tcW w:w="2079" w:type="dxa"/>
            <w:shd w:val="clear" w:color="auto" w:fill="auto"/>
          </w:tcPr>
          <w:p w:rsidR="000844D9" w:rsidRPr="00324C75" w:rsidRDefault="000844D9" w:rsidP="00365372">
            <w:pPr>
              <w:spacing w:before="120" w:after="120"/>
              <w:jc w:val="both"/>
              <w:rPr>
                <w:rFonts w:ascii="Calibri" w:hAnsi="Calibri" w:cs="Calibri"/>
                <w:sz w:val="22"/>
                <w:szCs w:val="22"/>
              </w:rPr>
            </w:pPr>
            <w:r w:rsidRPr="00324C75">
              <w:rPr>
                <w:rFonts w:ascii="Calibri" w:hAnsi="Calibri" w:cs="Calibri"/>
                <w:sz w:val="22"/>
                <w:szCs w:val="22"/>
              </w:rPr>
              <w:t>Document ID</w:t>
            </w:r>
          </w:p>
        </w:tc>
        <w:tc>
          <w:tcPr>
            <w:tcW w:w="7013" w:type="dxa"/>
            <w:shd w:val="clear" w:color="auto" w:fill="auto"/>
          </w:tcPr>
          <w:p w:rsidR="000844D9" w:rsidRPr="00324C75" w:rsidRDefault="00B34F33" w:rsidP="00365372">
            <w:pPr>
              <w:spacing w:before="120" w:after="120"/>
              <w:jc w:val="both"/>
              <w:rPr>
                <w:rFonts w:ascii="Calibri" w:hAnsi="Calibri" w:cs="Calibri"/>
                <w:sz w:val="22"/>
                <w:szCs w:val="22"/>
              </w:rPr>
            </w:pPr>
            <w:r>
              <w:rPr>
                <w:rFonts w:ascii="Calibri" w:hAnsi="Calibri" w:cs="Calibri"/>
                <w:sz w:val="22"/>
                <w:szCs w:val="22"/>
              </w:rPr>
              <w:t>CEC1</w:t>
            </w:r>
          </w:p>
        </w:tc>
      </w:tr>
      <w:tr w:rsidR="000844D9" w:rsidRPr="00324C75" w:rsidTr="00324C75">
        <w:tc>
          <w:tcPr>
            <w:tcW w:w="2079" w:type="dxa"/>
            <w:shd w:val="clear" w:color="auto" w:fill="auto"/>
          </w:tcPr>
          <w:p w:rsidR="000844D9" w:rsidRPr="00324C75" w:rsidRDefault="000844D9" w:rsidP="00365372">
            <w:pPr>
              <w:spacing w:before="120" w:after="120"/>
              <w:jc w:val="both"/>
              <w:rPr>
                <w:rFonts w:ascii="Calibri" w:hAnsi="Calibri" w:cs="Calibri"/>
                <w:sz w:val="22"/>
                <w:szCs w:val="22"/>
              </w:rPr>
            </w:pPr>
            <w:r w:rsidRPr="00324C75">
              <w:rPr>
                <w:rFonts w:ascii="Calibri" w:hAnsi="Calibri" w:cs="Calibri"/>
                <w:sz w:val="22"/>
                <w:szCs w:val="22"/>
              </w:rPr>
              <w:t>Document owner</w:t>
            </w:r>
          </w:p>
        </w:tc>
        <w:tc>
          <w:tcPr>
            <w:tcW w:w="7013" w:type="dxa"/>
            <w:shd w:val="clear" w:color="auto" w:fill="auto"/>
          </w:tcPr>
          <w:p w:rsidR="000844D9" w:rsidRPr="00324C75" w:rsidRDefault="00B34F33" w:rsidP="00365372">
            <w:pPr>
              <w:spacing w:before="120" w:after="120"/>
              <w:jc w:val="both"/>
              <w:rPr>
                <w:rFonts w:ascii="Calibri" w:hAnsi="Calibri" w:cs="Calibri"/>
                <w:sz w:val="22"/>
                <w:szCs w:val="22"/>
              </w:rPr>
            </w:pPr>
            <w:r>
              <w:rPr>
                <w:rFonts w:ascii="Calibri" w:hAnsi="Calibri" w:cs="Calibri"/>
                <w:sz w:val="22"/>
                <w:szCs w:val="22"/>
              </w:rPr>
              <w:t>[Local Economic Development Limited</w:t>
            </w:r>
            <w:r w:rsidR="000844D9" w:rsidRPr="00324C75">
              <w:rPr>
                <w:rFonts w:ascii="Calibri" w:hAnsi="Calibri" w:cs="Calibri"/>
                <w:sz w:val="22"/>
                <w:szCs w:val="22"/>
              </w:rPr>
              <w:t>]</w:t>
            </w:r>
          </w:p>
        </w:tc>
      </w:tr>
      <w:tr w:rsidR="000844D9" w:rsidRPr="00324C75" w:rsidTr="00324C75">
        <w:tc>
          <w:tcPr>
            <w:tcW w:w="2079" w:type="dxa"/>
            <w:shd w:val="clear" w:color="auto" w:fill="auto"/>
          </w:tcPr>
          <w:p w:rsidR="000844D9" w:rsidRPr="00324C75" w:rsidRDefault="000844D9" w:rsidP="00365372">
            <w:pPr>
              <w:spacing w:before="120" w:after="120"/>
              <w:jc w:val="both"/>
              <w:rPr>
                <w:rFonts w:ascii="Calibri" w:hAnsi="Calibri" w:cs="Calibri"/>
                <w:sz w:val="22"/>
                <w:szCs w:val="22"/>
              </w:rPr>
            </w:pPr>
            <w:r w:rsidRPr="00324C75">
              <w:rPr>
                <w:rFonts w:ascii="Calibri" w:hAnsi="Calibri" w:cs="Calibri"/>
                <w:sz w:val="22"/>
                <w:szCs w:val="22"/>
              </w:rPr>
              <w:t>Issue date</w:t>
            </w:r>
          </w:p>
        </w:tc>
        <w:tc>
          <w:tcPr>
            <w:tcW w:w="7013" w:type="dxa"/>
            <w:shd w:val="clear" w:color="auto" w:fill="auto"/>
          </w:tcPr>
          <w:p w:rsidR="000844D9" w:rsidRPr="00324C75" w:rsidRDefault="00B34F33" w:rsidP="00365372">
            <w:pPr>
              <w:spacing w:before="120" w:after="120"/>
              <w:jc w:val="both"/>
              <w:rPr>
                <w:rFonts w:ascii="Calibri" w:hAnsi="Calibri" w:cs="Calibri"/>
                <w:sz w:val="22"/>
                <w:szCs w:val="22"/>
              </w:rPr>
            </w:pPr>
            <w:r>
              <w:rPr>
                <w:rFonts w:ascii="Calibri" w:hAnsi="Calibri" w:cs="Calibri"/>
                <w:sz w:val="22"/>
                <w:szCs w:val="22"/>
              </w:rPr>
              <w:t>[January 2021</w:t>
            </w:r>
            <w:r w:rsidR="000844D9" w:rsidRPr="00324C75">
              <w:rPr>
                <w:rFonts w:ascii="Calibri" w:hAnsi="Calibri" w:cs="Calibri"/>
                <w:sz w:val="22"/>
                <w:szCs w:val="22"/>
              </w:rPr>
              <w:t>]</w:t>
            </w:r>
          </w:p>
        </w:tc>
      </w:tr>
      <w:tr w:rsidR="000844D9" w:rsidRPr="00324C75" w:rsidTr="00324C75">
        <w:tc>
          <w:tcPr>
            <w:tcW w:w="2079" w:type="dxa"/>
            <w:shd w:val="clear" w:color="auto" w:fill="auto"/>
          </w:tcPr>
          <w:p w:rsidR="000844D9" w:rsidRPr="00324C75" w:rsidRDefault="000844D9" w:rsidP="00365372">
            <w:pPr>
              <w:spacing w:before="120" w:after="120"/>
              <w:jc w:val="both"/>
              <w:rPr>
                <w:rFonts w:ascii="Calibri" w:hAnsi="Calibri" w:cs="Calibri"/>
                <w:sz w:val="22"/>
                <w:szCs w:val="22"/>
              </w:rPr>
            </w:pPr>
            <w:r w:rsidRPr="00324C75">
              <w:rPr>
                <w:rFonts w:ascii="Calibri" w:hAnsi="Calibri" w:cs="Calibri"/>
                <w:sz w:val="22"/>
                <w:szCs w:val="22"/>
              </w:rPr>
              <w:t>Date of next review</w:t>
            </w:r>
          </w:p>
        </w:tc>
        <w:tc>
          <w:tcPr>
            <w:tcW w:w="7013" w:type="dxa"/>
            <w:shd w:val="clear" w:color="auto" w:fill="auto"/>
          </w:tcPr>
          <w:p w:rsidR="000844D9" w:rsidRPr="00324C75" w:rsidRDefault="00B34F33" w:rsidP="00365372">
            <w:pPr>
              <w:spacing w:before="120" w:after="120"/>
              <w:jc w:val="both"/>
              <w:rPr>
                <w:rFonts w:ascii="Calibri" w:hAnsi="Calibri" w:cs="Calibri"/>
                <w:sz w:val="22"/>
                <w:szCs w:val="22"/>
              </w:rPr>
            </w:pPr>
            <w:r>
              <w:rPr>
                <w:rFonts w:ascii="Calibri" w:hAnsi="Calibri" w:cs="Calibri"/>
                <w:sz w:val="22"/>
                <w:szCs w:val="22"/>
              </w:rPr>
              <w:t>[December 2021</w:t>
            </w:r>
            <w:r w:rsidR="000844D9" w:rsidRPr="00324C75">
              <w:rPr>
                <w:rFonts w:ascii="Calibri" w:hAnsi="Calibri" w:cs="Calibri"/>
                <w:sz w:val="22"/>
                <w:szCs w:val="22"/>
              </w:rPr>
              <w:t>]</w:t>
            </w:r>
          </w:p>
        </w:tc>
      </w:tr>
      <w:tr w:rsidR="000844D9" w:rsidRPr="00324C75" w:rsidTr="00324C75">
        <w:tc>
          <w:tcPr>
            <w:tcW w:w="2079" w:type="dxa"/>
            <w:shd w:val="clear" w:color="auto" w:fill="auto"/>
          </w:tcPr>
          <w:p w:rsidR="000844D9" w:rsidRPr="00324C75" w:rsidRDefault="000844D9" w:rsidP="00365372">
            <w:pPr>
              <w:spacing w:before="120" w:after="120"/>
              <w:jc w:val="both"/>
              <w:rPr>
                <w:rFonts w:ascii="Calibri" w:hAnsi="Calibri" w:cs="Calibri"/>
                <w:sz w:val="22"/>
                <w:szCs w:val="22"/>
              </w:rPr>
            </w:pPr>
            <w:r w:rsidRPr="00324C75">
              <w:rPr>
                <w:rFonts w:ascii="Calibri" w:hAnsi="Calibri" w:cs="Calibri"/>
                <w:sz w:val="22"/>
                <w:szCs w:val="22"/>
              </w:rPr>
              <w:t>File name</w:t>
            </w:r>
          </w:p>
        </w:tc>
        <w:tc>
          <w:tcPr>
            <w:tcW w:w="7013" w:type="dxa"/>
            <w:shd w:val="clear" w:color="auto" w:fill="auto"/>
          </w:tcPr>
          <w:p w:rsidR="000844D9" w:rsidRPr="00324C75" w:rsidRDefault="004C205C" w:rsidP="00365372">
            <w:pPr>
              <w:spacing w:before="120" w:after="120"/>
              <w:jc w:val="both"/>
              <w:rPr>
                <w:rFonts w:ascii="Calibri" w:hAnsi="Calibri" w:cs="Calibri"/>
                <w:sz w:val="22"/>
                <w:szCs w:val="22"/>
              </w:rPr>
            </w:pPr>
            <w:r>
              <w:rPr>
                <w:rFonts w:ascii="Calibri" w:hAnsi="Calibri" w:cs="Calibri"/>
                <w:sz w:val="22"/>
                <w:szCs w:val="22"/>
              </w:rPr>
              <w:t>[</w:t>
            </w:r>
            <w:r w:rsidRPr="004C205C">
              <w:rPr>
                <w:rFonts w:ascii="Calibri" w:hAnsi="Calibri" w:cs="Calibri"/>
                <w:sz w:val="22"/>
                <w:szCs w:val="22"/>
              </w:rPr>
              <w:t>Organisations Behaviour Policies</w:t>
            </w:r>
            <w:r w:rsidR="000844D9" w:rsidRPr="00324C75">
              <w:rPr>
                <w:rFonts w:ascii="Calibri" w:hAnsi="Calibri" w:cs="Calibri"/>
                <w:sz w:val="22"/>
                <w:szCs w:val="22"/>
              </w:rPr>
              <w:t>]</w:t>
            </w:r>
          </w:p>
        </w:tc>
      </w:tr>
      <w:tr w:rsidR="000844D9" w:rsidRPr="00324C75" w:rsidTr="00324C75">
        <w:tc>
          <w:tcPr>
            <w:tcW w:w="2079" w:type="dxa"/>
            <w:shd w:val="clear" w:color="auto" w:fill="auto"/>
          </w:tcPr>
          <w:p w:rsidR="000844D9" w:rsidRPr="00324C75" w:rsidRDefault="000844D9" w:rsidP="00365372">
            <w:pPr>
              <w:spacing w:before="120" w:after="120"/>
              <w:jc w:val="both"/>
              <w:rPr>
                <w:rFonts w:ascii="Calibri" w:hAnsi="Calibri" w:cs="Calibri"/>
                <w:sz w:val="22"/>
                <w:szCs w:val="22"/>
              </w:rPr>
            </w:pPr>
            <w:r w:rsidRPr="00324C75">
              <w:rPr>
                <w:rFonts w:ascii="Calibri" w:hAnsi="Calibri" w:cs="Calibri"/>
                <w:sz w:val="22"/>
                <w:szCs w:val="22"/>
              </w:rPr>
              <w:t>Policy sponsor</w:t>
            </w:r>
          </w:p>
        </w:tc>
        <w:tc>
          <w:tcPr>
            <w:tcW w:w="7013" w:type="dxa"/>
            <w:shd w:val="clear" w:color="auto" w:fill="auto"/>
          </w:tcPr>
          <w:p w:rsidR="000844D9" w:rsidRPr="00324C75" w:rsidRDefault="003B13BE" w:rsidP="00365372">
            <w:pPr>
              <w:spacing w:before="120" w:after="120"/>
              <w:jc w:val="both"/>
              <w:rPr>
                <w:rFonts w:ascii="Calibri" w:hAnsi="Calibri" w:cs="Calibri"/>
                <w:sz w:val="22"/>
                <w:szCs w:val="22"/>
              </w:rPr>
            </w:pPr>
            <w:r>
              <w:rPr>
                <w:rFonts w:ascii="Calibri" w:hAnsi="Calibri" w:cs="Calibri"/>
                <w:sz w:val="22"/>
                <w:szCs w:val="22"/>
              </w:rPr>
              <w:t>The Risk Management Committee</w:t>
            </w:r>
            <w:r w:rsidR="000844D9" w:rsidRPr="00324C75">
              <w:rPr>
                <w:rFonts w:ascii="Calibri" w:hAnsi="Calibri" w:cs="Calibri"/>
                <w:sz w:val="22"/>
                <w:szCs w:val="22"/>
              </w:rPr>
              <w:t xml:space="preserve"> is accountable for monitoring and reviewing the continuing relevance and impact of this policy.</w:t>
            </w:r>
          </w:p>
        </w:tc>
      </w:tr>
      <w:tr w:rsidR="000844D9" w:rsidRPr="00324C75" w:rsidTr="00324C75">
        <w:tc>
          <w:tcPr>
            <w:tcW w:w="2079" w:type="dxa"/>
            <w:shd w:val="clear" w:color="auto" w:fill="auto"/>
          </w:tcPr>
          <w:p w:rsidR="000844D9" w:rsidRPr="00324C75" w:rsidRDefault="000844D9" w:rsidP="00365372">
            <w:pPr>
              <w:spacing w:before="120" w:after="120"/>
              <w:jc w:val="both"/>
              <w:rPr>
                <w:rFonts w:ascii="Calibri" w:hAnsi="Calibri" w:cs="Calibri"/>
                <w:b/>
                <w:sz w:val="22"/>
                <w:szCs w:val="22"/>
              </w:rPr>
            </w:pPr>
          </w:p>
        </w:tc>
        <w:tc>
          <w:tcPr>
            <w:tcW w:w="7013" w:type="dxa"/>
            <w:shd w:val="clear" w:color="auto" w:fill="auto"/>
          </w:tcPr>
          <w:p w:rsidR="000844D9" w:rsidRPr="00324C75" w:rsidRDefault="000844D9" w:rsidP="00365372">
            <w:pPr>
              <w:spacing w:before="120" w:after="120"/>
              <w:jc w:val="both"/>
              <w:rPr>
                <w:rFonts w:ascii="Calibri" w:hAnsi="Calibri" w:cs="Calibri"/>
                <w:b/>
                <w:sz w:val="22"/>
                <w:szCs w:val="22"/>
              </w:rPr>
            </w:pPr>
          </w:p>
        </w:tc>
      </w:tr>
    </w:tbl>
    <w:p w:rsidR="00897BED" w:rsidRPr="00324C75" w:rsidRDefault="00897BED" w:rsidP="001000DD">
      <w:pPr>
        <w:spacing w:before="120" w:after="120"/>
        <w:jc w:val="both"/>
        <w:rPr>
          <w:rFonts w:ascii="Calibri" w:hAnsi="Calibri" w:cs="Calibri"/>
          <w:b/>
          <w:sz w:val="22"/>
          <w:szCs w:val="22"/>
        </w:rPr>
      </w:pPr>
    </w:p>
    <w:p w:rsidR="000844D9" w:rsidRPr="00324C75" w:rsidRDefault="000844D9" w:rsidP="001000DD">
      <w:pPr>
        <w:spacing w:before="120" w:after="120"/>
        <w:jc w:val="both"/>
        <w:rPr>
          <w:rFonts w:ascii="Calibri" w:hAnsi="Calibri" w:cs="Calibri"/>
          <w:b/>
          <w:sz w:val="22"/>
          <w:szCs w:val="22"/>
        </w:rPr>
      </w:pPr>
      <w:r w:rsidRPr="00324C75">
        <w:rPr>
          <w:rFonts w:ascii="Calibri" w:hAnsi="Calibri" w:cs="Calibri"/>
          <w:b/>
          <w:sz w:val="22"/>
          <w:szCs w:val="22"/>
        </w:rPr>
        <w:t>Document History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1700"/>
        <w:gridCol w:w="1477"/>
      </w:tblGrid>
      <w:tr w:rsidR="00365372" w:rsidRPr="00324C75" w:rsidTr="00B34F33">
        <w:trPr>
          <w:trHeight w:val="520"/>
        </w:trPr>
        <w:tc>
          <w:tcPr>
            <w:tcW w:w="1155" w:type="dxa"/>
            <w:shd w:val="clear" w:color="auto" w:fill="0070C0"/>
          </w:tcPr>
          <w:p w:rsidR="000844D9" w:rsidRPr="00324C75" w:rsidRDefault="000844D9" w:rsidP="00365372">
            <w:pPr>
              <w:spacing w:before="120" w:after="120"/>
              <w:jc w:val="both"/>
              <w:rPr>
                <w:rFonts w:ascii="Calibri" w:hAnsi="Calibri" w:cs="Calibri"/>
                <w:b/>
                <w:sz w:val="22"/>
                <w:szCs w:val="22"/>
              </w:rPr>
            </w:pPr>
            <w:r w:rsidRPr="00324C75">
              <w:rPr>
                <w:rFonts w:ascii="Calibri" w:hAnsi="Calibri" w:cs="Calibri"/>
                <w:b/>
                <w:sz w:val="22"/>
                <w:szCs w:val="22"/>
              </w:rPr>
              <w:t>Version</w:t>
            </w:r>
          </w:p>
        </w:tc>
        <w:tc>
          <w:tcPr>
            <w:tcW w:w="1700" w:type="dxa"/>
            <w:shd w:val="clear" w:color="auto" w:fill="0070C0"/>
          </w:tcPr>
          <w:p w:rsidR="000844D9" w:rsidRPr="00324C75" w:rsidRDefault="000844D9" w:rsidP="00365372">
            <w:pPr>
              <w:spacing w:before="120" w:after="120"/>
              <w:jc w:val="both"/>
              <w:rPr>
                <w:rFonts w:ascii="Calibri" w:hAnsi="Calibri" w:cs="Calibri"/>
                <w:b/>
                <w:sz w:val="22"/>
                <w:szCs w:val="22"/>
              </w:rPr>
            </w:pPr>
            <w:r w:rsidRPr="00324C75">
              <w:rPr>
                <w:rFonts w:ascii="Calibri" w:hAnsi="Calibri" w:cs="Calibri"/>
                <w:b/>
                <w:sz w:val="22"/>
                <w:szCs w:val="22"/>
              </w:rPr>
              <w:t>Issue Date</w:t>
            </w:r>
          </w:p>
        </w:tc>
        <w:tc>
          <w:tcPr>
            <w:tcW w:w="1477" w:type="dxa"/>
            <w:shd w:val="clear" w:color="auto" w:fill="0070C0"/>
          </w:tcPr>
          <w:p w:rsidR="000844D9" w:rsidRPr="00324C75" w:rsidRDefault="000844D9" w:rsidP="00365372">
            <w:pPr>
              <w:spacing w:before="120" w:after="120"/>
              <w:jc w:val="both"/>
              <w:rPr>
                <w:rFonts w:ascii="Calibri" w:hAnsi="Calibri" w:cs="Calibri"/>
                <w:b/>
                <w:sz w:val="22"/>
                <w:szCs w:val="22"/>
              </w:rPr>
            </w:pPr>
            <w:r w:rsidRPr="00324C75">
              <w:rPr>
                <w:rFonts w:ascii="Calibri" w:hAnsi="Calibri" w:cs="Calibri"/>
                <w:b/>
                <w:sz w:val="22"/>
                <w:szCs w:val="22"/>
              </w:rPr>
              <w:t>Changes</w:t>
            </w:r>
          </w:p>
        </w:tc>
      </w:tr>
      <w:tr w:rsidR="00365372" w:rsidRPr="00324C75" w:rsidTr="00B34F33">
        <w:trPr>
          <w:trHeight w:val="810"/>
        </w:trPr>
        <w:tc>
          <w:tcPr>
            <w:tcW w:w="1155" w:type="dxa"/>
            <w:shd w:val="clear" w:color="auto" w:fill="auto"/>
          </w:tcPr>
          <w:p w:rsidR="000844D9" w:rsidRPr="00324C75" w:rsidRDefault="000844D9" w:rsidP="00365372">
            <w:pPr>
              <w:spacing w:before="120" w:after="120"/>
              <w:jc w:val="both"/>
              <w:rPr>
                <w:rFonts w:ascii="Calibri" w:hAnsi="Calibri" w:cs="Calibri"/>
                <w:sz w:val="22"/>
                <w:szCs w:val="22"/>
              </w:rPr>
            </w:pPr>
            <w:r w:rsidRPr="00324C75">
              <w:rPr>
                <w:rFonts w:ascii="Calibri" w:hAnsi="Calibri" w:cs="Calibri"/>
                <w:sz w:val="22"/>
                <w:szCs w:val="22"/>
              </w:rPr>
              <w:t>1.0</w:t>
            </w:r>
          </w:p>
        </w:tc>
        <w:tc>
          <w:tcPr>
            <w:tcW w:w="1700" w:type="dxa"/>
            <w:shd w:val="clear" w:color="auto" w:fill="auto"/>
          </w:tcPr>
          <w:p w:rsidR="000844D9" w:rsidRPr="00324C75" w:rsidRDefault="00B34F33" w:rsidP="00365372">
            <w:pPr>
              <w:spacing w:before="120" w:after="120"/>
              <w:jc w:val="both"/>
              <w:rPr>
                <w:rFonts w:ascii="Calibri" w:hAnsi="Calibri" w:cs="Calibri"/>
                <w:sz w:val="22"/>
                <w:szCs w:val="22"/>
              </w:rPr>
            </w:pPr>
            <w:r>
              <w:rPr>
                <w:rFonts w:ascii="Calibri" w:hAnsi="Calibri" w:cs="Calibri"/>
                <w:sz w:val="22"/>
                <w:szCs w:val="22"/>
              </w:rPr>
              <w:t>1</w:t>
            </w:r>
            <w:r w:rsidRPr="00B34F33">
              <w:rPr>
                <w:rFonts w:ascii="Calibri" w:hAnsi="Calibri" w:cs="Calibri"/>
                <w:sz w:val="22"/>
                <w:szCs w:val="22"/>
                <w:vertAlign w:val="superscript"/>
              </w:rPr>
              <w:t>st</w:t>
            </w:r>
            <w:r>
              <w:rPr>
                <w:rFonts w:ascii="Calibri" w:hAnsi="Calibri" w:cs="Calibri"/>
                <w:sz w:val="22"/>
                <w:szCs w:val="22"/>
              </w:rPr>
              <w:t>January 2021</w:t>
            </w:r>
          </w:p>
        </w:tc>
        <w:tc>
          <w:tcPr>
            <w:tcW w:w="1477" w:type="dxa"/>
            <w:shd w:val="clear" w:color="auto" w:fill="auto"/>
          </w:tcPr>
          <w:p w:rsidR="000844D9" w:rsidRPr="00324C75" w:rsidRDefault="000844D9" w:rsidP="00365372">
            <w:pPr>
              <w:spacing w:before="120" w:after="120"/>
              <w:jc w:val="both"/>
              <w:rPr>
                <w:rFonts w:ascii="Calibri" w:hAnsi="Calibri" w:cs="Calibri"/>
                <w:sz w:val="22"/>
                <w:szCs w:val="22"/>
              </w:rPr>
            </w:pPr>
            <w:r w:rsidRPr="00324C75">
              <w:rPr>
                <w:rFonts w:ascii="Calibri" w:hAnsi="Calibri" w:cs="Calibri"/>
                <w:sz w:val="22"/>
                <w:szCs w:val="22"/>
              </w:rPr>
              <w:t>New Policy</w:t>
            </w:r>
          </w:p>
        </w:tc>
      </w:tr>
      <w:tr w:rsidR="00365372" w:rsidRPr="00324C75" w:rsidTr="00B34F33">
        <w:trPr>
          <w:trHeight w:val="520"/>
        </w:trPr>
        <w:tc>
          <w:tcPr>
            <w:tcW w:w="1155" w:type="dxa"/>
            <w:shd w:val="clear" w:color="auto" w:fill="auto"/>
          </w:tcPr>
          <w:p w:rsidR="000844D9" w:rsidRPr="00324C75" w:rsidRDefault="000844D9" w:rsidP="00365372">
            <w:pPr>
              <w:spacing w:before="120" w:after="120"/>
              <w:jc w:val="both"/>
              <w:rPr>
                <w:rFonts w:ascii="Calibri" w:hAnsi="Calibri" w:cs="Calibri"/>
                <w:sz w:val="22"/>
                <w:szCs w:val="22"/>
              </w:rPr>
            </w:pPr>
          </w:p>
        </w:tc>
        <w:tc>
          <w:tcPr>
            <w:tcW w:w="1700" w:type="dxa"/>
            <w:shd w:val="clear" w:color="auto" w:fill="auto"/>
          </w:tcPr>
          <w:p w:rsidR="000844D9" w:rsidRPr="00324C75" w:rsidRDefault="000844D9" w:rsidP="00365372">
            <w:pPr>
              <w:spacing w:before="120" w:after="120"/>
              <w:jc w:val="both"/>
              <w:rPr>
                <w:rFonts w:ascii="Calibri" w:hAnsi="Calibri" w:cs="Calibri"/>
                <w:sz w:val="22"/>
                <w:szCs w:val="22"/>
              </w:rPr>
            </w:pPr>
          </w:p>
        </w:tc>
        <w:tc>
          <w:tcPr>
            <w:tcW w:w="1477" w:type="dxa"/>
            <w:shd w:val="clear" w:color="auto" w:fill="auto"/>
          </w:tcPr>
          <w:p w:rsidR="000844D9" w:rsidRPr="00324C75" w:rsidRDefault="000844D9" w:rsidP="00365372">
            <w:pPr>
              <w:spacing w:before="120" w:after="120"/>
              <w:jc w:val="both"/>
              <w:rPr>
                <w:rFonts w:ascii="Calibri" w:hAnsi="Calibri" w:cs="Calibri"/>
                <w:sz w:val="22"/>
                <w:szCs w:val="22"/>
              </w:rPr>
            </w:pPr>
          </w:p>
        </w:tc>
      </w:tr>
    </w:tbl>
    <w:p w:rsidR="000844D9" w:rsidRPr="00324C75" w:rsidRDefault="000844D9" w:rsidP="000844D9">
      <w:pPr>
        <w:rPr>
          <w:rFonts w:ascii="Calibri" w:hAnsi="Calibri" w:cs="Calibri"/>
        </w:rPr>
      </w:pPr>
      <w:bookmarkStart w:id="4" w:name="_Toc39017039"/>
      <w:bookmarkStart w:id="5" w:name="_Toc39017082"/>
      <w:bookmarkStart w:id="6" w:name="_Toc39017125"/>
      <w:bookmarkStart w:id="7" w:name="_Toc39017491"/>
      <w:bookmarkStart w:id="8" w:name="_Toc506957869"/>
    </w:p>
    <w:p w:rsidR="000844D9" w:rsidRPr="00324C75" w:rsidRDefault="000844D9" w:rsidP="000844D9">
      <w:pPr>
        <w:spacing w:before="120" w:after="120"/>
        <w:jc w:val="both"/>
        <w:rPr>
          <w:rFonts w:ascii="Calibri" w:hAnsi="Calibri" w:cs="Calibri"/>
          <w:b/>
          <w:sz w:val="22"/>
          <w:szCs w:val="22"/>
        </w:rPr>
      </w:pPr>
      <w:r w:rsidRPr="00324C75">
        <w:rPr>
          <w:rFonts w:ascii="Calibri" w:hAnsi="Calibri" w:cs="Calibri"/>
          <w:b/>
          <w:sz w:val="22"/>
          <w:szCs w:val="22"/>
        </w:rPr>
        <w:t>Document Approvals</w:t>
      </w:r>
    </w:p>
    <w:tbl>
      <w:tblPr>
        <w:tblW w:w="10683" w:type="dxa"/>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4"/>
        <w:gridCol w:w="2999"/>
        <w:gridCol w:w="1353"/>
        <w:gridCol w:w="1977"/>
      </w:tblGrid>
      <w:tr w:rsidR="00365372" w:rsidRPr="00324C75" w:rsidTr="00EE50C6">
        <w:trPr>
          <w:trHeight w:val="513"/>
        </w:trPr>
        <w:tc>
          <w:tcPr>
            <w:tcW w:w="4354" w:type="dxa"/>
            <w:shd w:val="clear" w:color="auto" w:fill="0070C0"/>
          </w:tcPr>
          <w:p w:rsidR="000844D9" w:rsidRPr="00324C75" w:rsidRDefault="000844D9" w:rsidP="00365372">
            <w:pPr>
              <w:spacing w:before="120" w:after="120"/>
              <w:jc w:val="both"/>
              <w:rPr>
                <w:rFonts w:ascii="Calibri" w:hAnsi="Calibri" w:cs="Calibri"/>
                <w:b/>
                <w:sz w:val="22"/>
                <w:szCs w:val="22"/>
              </w:rPr>
            </w:pPr>
            <w:r w:rsidRPr="00324C75">
              <w:rPr>
                <w:rFonts w:ascii="Calibri" w:hAnsi="Calibri" w:cs="Calibri"/>
                <w:b/>
                <w:sz w:val="22"/>
                <w:szCs w:val="22"/>
              </w:rPr>
              <w:t>Role</w:t>
            </w:r>
          </w:p>
        </w:tc>
        <w:tc>
          <w:tcPr>
            <w:tcW w:w="2999" w:type="dxa"/>
            <w:shd w:val="clear" w:color="auto" w:fill="0070C0"/>
          </w:tcPr>
          <w:p w:rsidR="000844D9" w:rsidRPr="00324C75" w:rsidRDefault="000844D9" w:rsidP="00365372">
            <w:pPr>
              <w:spacing w:before="120" w:after="120"/>
              <w:jc w:val="both"/>
              <w:rPr>
                <w:rFonts w:ascii="Calibri" w:hAnsi="Calibri" w:cs="Calibri"/>
                <w:b/>
                <w:sz w:val="22"/>
                <w:szCs w:val="22"/>
              </w:rPr>
            </w:pPr>
            <w:r w:rsidRPr="00324C75">
              <w:rPr>
                <w:rFonts w:ascii="Calibri" w:hAnsi="Calibri" w:cs="Calibri"/>
                <w:b/>
                <w:sz w:val="22"/>
                <w:szCs w:val="22"/>
              </w:rPr>
              <w:t>Name</w:t>
            </w:r>
          </w:p>
        </w:tc>
        <w:tc>
          <w:tcPr>
            <w:tcW w:w="1353" w:type="dxa"/>
            <w:shd w:val="clear" w:color="auto" w:fill="0070C0"/>
          </w:tcPr>
          <w:p w:rsidR="000844D9" w:rsidRPr="00324C75" w:rsidRDefault="000844D9" w:rsidP="00365372">
            <w:pPr>
              <w:spacing w:before="120" w:after="120"/>
              <w:jc w:val="both"/>
              <w:rPr>
                <w:rFonts w:ascii="Calibri" w:hAnsi="Calibri" w:cs="Calibri"/>
                <w:b/>
                <w:sz w:val="22"/>
                <w:szCs w:val="22"/>
              </w:rPr>
            </w:pPr>
            <w:r w:rsidRPr="00324C75">
              <w:rPr>
                <w:rFonts w:ascii="Calibri" w:hAnsi="Calibri" w:cs="Calibri"/>
                <w:b/>
                <w:sz w:val="22"/>
                <w:szCs w:val="22"/>
              </w:rPr>
              <w:t>Status</w:t>
            </w:r>
          </w:p>
        </w:tc>
        <w:tc>
          <w:tcPr>
            <w:tcW w:w="1977" w:type="dxa"/>
            <w:shd w:val="clear" w:color="auto" w:fill="0070C0"/>
          </w:tcPr>
          <w:p w:rsidR="000844D9" w:rsidRPr="00324C75" w:rsidRDefault="000844D9" w:rsidP="00365372">
            <w:pPr>
              <w:spacing w:before="120" w:after="120"/>
              <w:jc w:val="both"/>
              <w:rPr>
                <w:rFonts w:ascii="Calibri" w:hAnsi="Calibri" w:cs="Calibri"/>
                <w:b/>
                <w:sz w:val="22"/>
                <w:szCs w:val="22"/>
              </w:rPr>
            </w:pPr>
            <w:r w:rsidRPr="00324C75">
              <w:rPr>
                <w:rFonts w:ascii="Calibri" w:hAnsi="Calibri" w:cs="Calibri"/>
                <w:b/>
                <w:sz w:val="22"/>
                <w:szCs w:val="22"/>
              </w:rPr>
              <w:t>Date</w:t>
            </w:r>
          </w:p>
        </w:tc>
      </w:tr>
      <w:tr w:rsidR="00365372" w:rsidRPr="00324C75" w:rsidTr="00EE50C6">
        <w:trPr>
          <w:trHeight w:val="1086"/>
        </w:trPr>
        <w:tc>
          <w:tcPr>
            <w:tcW w:w="4354" w:type="dxa"/>
            <w:shd w:val="clear" w:color="auto" w:fill="auto"/>
          </w:tcPr>
          <w:p w:rsidR="000844D9" w:rsidRPr="00324C75" w:rsidRDefault="003B13BE" w:rsidP="00365372">
            <w:pPr>
              <w:spacing w:before="120" w:after="120"/>
              <w:jc w:val="both"/>
              <w:rPr>
                <w:rFonts w:ascii="Calibri" w:hAnsi="Calibri" w:cs="Calibri"/>
                <w:sz w:val="22"/>
                <w:szCs w:val="22"/>
              </w:rPr>
            </w:pPr>
            <w:r>
              <w:rPr>
                <w:rFonts w:ascii="Calibri" w:hAnsi="Calibri" w:cs="Calibri"/>
                <w:sz w:val="22"/>
                <w:szCs w:val="22"/>
              </w:rPr>
              <w:t>Risk Management Committee</w:t>
            </w:r>
            <w:r w:rsidR="000844D9" w:rsidRPr="00324C75">
              <w:rPr>
                <w:rFonts w:ascii="Calibri" w:hAnsi="Calibri" w:cs="Calibri"/>
                <w:sz w:val="22"/>
                <w:szCs w:val="22"/>
              </w:rPr>
              <w:t xml:space="preserve"> for Approval</w:t>
            </w:r>
          </w:p>
        </w:tc>
        <w:tc>
          <w:tcPr>
            <w:tcW w:w="2999" w:type="dxa"/>
            <w:shd w:val="clear" w:color="auto" w:fill="auto"/>
          </w:tcPr>
          <w:p w:rsidR="000844D9" w:rsidRPr="00324C75" w:rsidRDefault="003B13BE" w:rsidP="00365372">
            <w:pPr>
              <w:spacing w:before="120" w:after="120"/>
              <w:jc w:val="both"/>
              <w:rPr>
                <w:rFonts w:ascii="Calibri" w:hAnsi="Calibri" w:cs="Calibri"/>
                <w:sz w:val="22"/>
                <w:szCs w:val="22"/>
              </w:rPr>
            </w:pPr>
            <w:r>
              <w:rPr>
                <w:rFonts w:ascii="Calibri" w:hAnsi="Calibri" w:cs="Calibri"/>
                <w:sz w:val="22"/>
                <w:szCs w:val="22"/>
              </w:rPr>
              <w:t>Risk Management Committee</w:t>
            </w:r>
          </w:p>
        </w:tc>
        <w:tc>
          <w:tcPr>
            <w:tcW w:w="1353" w:type="dxa"/>
            <w:shd w:val="clear" w:color="auto" w:fill="auto"/>
          </w:tcPr>
          <w:p w:rsidR="000844D9" w:rsidRPr="00324C75" w:rsidRDefault="000844D9" w:rsidP="00365372">
            <w:pPr>
              <w:spacing w:before="120" w:after="120"/>
              <w:jc w:val="both"/>
              <w:rPr>
                <w:rFonts w:ascii="Calibri" w:hAnsi="Calibri" w:cs="Calibri"/>
                <w:sz w:val="22"/>
                <w:szCs w:val="22"/>
              </w:rPr>
            </w:pPr>
            <w:r w:rsidRPr="00324C75">
              <w:rPr>
                <w:rFonts w:ascii="Calibri" w:hAnsi="Calibri" w:cs="Calibri"/>
                <w:sz w:val="22"/>
                <w:szCs w:val="22"/>
              </w:rPr>
              <w:t>New Policy</w:t>
            </w:r>
          </w:p>
        </w:tc>
        <w:tc>
          <w:tcPr>
            <w:tcW w:w="1977" w:type="dxa"/>
            <w:shd w:val="clear" w:color="auto" w:fill="auto"/>
          </w:tcPr>
          <w:p w:rsidR="000844D9" w:rsidRPr="00324C75" w:rsidRDefault="00EE50C6" w:rsidP="00365372">
            <w:pPr>
              <w:spacing w:before="120" w:after="120"/>
              <w:jc w:val="both"/>
              <w:rPr>
                <w:rFonts w:ascii="Calibri" w:hAnsi="Calibri" w:cs="Calibri"/>
                <w:sz w:val="22"/>
                <w:szCs w:val="22"/>
              </w:rPr>
            </w:pPr>
            <w:r>
              <w:rPr>
                <w:rFonts w:ascii="Calibri" w:hAnsi="Calibri" w:cs="Calibri"/>
                <w:sz w:val="22"/>
                <w:szCs w:val="22"/>
              </w:rPr>
              <w:t>1</w:t>
            </w:r>
            <w:r w:rsidRPr="00EE50C6">
              <w:rPr>
                <w:rFonts w:ascii="Calibri" w:hAnsi="Calibri" w:cs="Calibri"/>
                <w:sz w:val="22"/>
                <w:szCs w:val="22"/>
                <w:vertAlign w:val="superscript"/>
              </w:rPr>
              <w:t>st</w:t>
            </w:r>
            <w:r>
              <w:rPr>
                <w:rFonts w:ascii="Calibri" w:hAnsi="Calibri" w:cs="Calibri"/>
                <w:sz w:val="22"/>
                <w:szCs w:val="22"/>
              </w:rPr>
              <w:t xml:space="preserve"> January</w:t>
            </w:r>
            <w:r w:rsidR="00324C75" w:rsidRPr="00324C75">
              <w:rPr>
                <w:rFonts w:ascii="Calibri" w:hAnsi="Calibri" w:cs="Calibri"/>
                <w:sz w:val="22"/>
                <w:szCs w:val="22"/>
              </w:rPr>
              <w:t xml:space="preserve"> </w:t>
            </w:r>
            <w:r>
              <w:rPr>
                <w:rFonts w:ascii="Calibri" w:hAnsi="Calibri" w:cs="Calibri"/>
                <w:sz w:val="22"/>
                <w:szCs w:val="22"/>
              </w:rPr>
              <w:t>2021</w:t>
            </w:r>
          </w:p>
        </w:tc>
      </w:tr>
      <w:tr w:rsidR="00324C75" w:rsidRPr="00324C75" w:rsidTr="00EE50C6">
        <w:trPr>
          <w:trHeight w:val="513"/>
        </w:trPr>
        <w:tc>
          <w:tcPr>
            <w:tcW w:w="4354" w:type="dxa"/>
            <w:shd w:val="clear" w:color="auto" w:fill="auto"/>
          </w:tcPr>
          <w:p w:rsidR="00324C75" w:rsidRPr="00324C75" w:rsidRDefault="00324C75" w:rsidP="00365372">
            <w:pPr>
              <w:spacing w:before="120" w:after="120"/>
              <w:jc w:val="both"/>
              <w:rPr>
                <w:rFonts w:ascii="Calibri" w:hAnsi="Calibri" w:cs="Calibri"/>
                <w:sz w:val="22"/>
                <w:szCs w:val="22"/>
              </w:rPr>
            </w:pPr>
          </w:p>
        </w:tc>
        <w:tc>
          <w:tcPr>
            <w:tcW w:w="2999" w:type="dxa"/>
            <w:shd w:val="clear" w:color="auto" w:fill="auto"/>
          </w:tcPr>
          <w:p w:rsidR="00324C75" w:rsidRPr="00324C75" w:rsidRDefault="00324C75" w:rsidP="00365372">
            <w:pPr>
              <w:spacing w:before="120" w:after="120"/>
              <w:jc w:val="both"/>
              <w:rPr>
                <w:rFonts w:ascii="Calibri" w:hAnsi="Calibri" w:cs="Calibri"/>
                <w:sz w:val="22"/>
                <w:szCs w:val="22"/>
              </w:rPr>
            </w:pPr>
          </w:p>
        </w:tc>
        <w:tc>
          <w:tcPr>
            <w:tcW w:w="1353" w:type="dxa"/>
            <w:shd w:val="clear" w:color="auto" w:fill="auto"/>
          </w:tcPr>
          <w:p w:rsidR="00324C75" w:rsidRPr="00324C75" w:rsidRDefault="00324C75" w:rsidP="00365372">
            <w:pPr>
              <w:spacing w:before="120" w:after="120"/>
              <w:jc w:val="both"/>
              <w:rPr>
                <w:rFonts w:ascii="Calibri" w:hAnsi="Calibri" w:cs="Calibri"/>
                <w:sz w:val="22"/>
                <w:szCs w:val="22"/>
              </w:rPr>
            </w:pPr>
          </w:p>
        </w:tc>
        <w:tc>
          <w:tcPr>
            <w:tcW w:w="1977" w:type="dxa"/>
            <w:shd w:val="clear" w:color="auto" w:fill="auto"/>
          </w:tcPr>
          <w:p w:rsidR="00324C75" w:rsidRPr="00324C75" w:rsidRDefault="00324C75" w:rsidP="00365372">
            <w:pPr>
              <w:spacing w:before="120" w:after="120"/>
              <w:jc w:val="both"/>
              <w:rPr>
                <w:rFonts w:ascii="Calibri" w:hAnsi="Calibri" w:cs="Calibri"/>
                <w:sz w:val="22"/>
                <w:szCs w:val="22"/>
              </w:rPr>
            </w:pPr>
          </w:p>
        </w:tc>
      </w:tr>
    </w:tbl>
    <w:p w:rsidR="000844D9" w:rsidRPr="00324C75" w:rsidRDefault="000844D9" w:rsidP="000844D9">
      <w:pPr>
        <w:spacing w:before="120" w:after="120"/>
        <w:jc w:val="both"/>
        <w:rPr>
          <w:rFonts w:ascii="Calibri" w:hAnsi="Calibri" w:cs="Calibri"/>
          <w:sz w:val="22"/>
          <w:szCs w:val="22"/>
        </w:rPr>
      </w:pPr>
    </w:p>
    <w:p w:rsidR="000844D9" w:rsidRPr="00324C75" w:rsidRDefault="000844D9" w:rsidP="000844D9">
      <w:pPr>
        <w:rPr>
          <w:rFonts w:ascii="Calibri" w:hAnsi="Calibri" w:cs="Calibri"/>
        </w:rPr>
      </w:pPr>
    </w:p>
    <w:p w:rsidR="000844D9" w:rsidRPr="00324C75" w:rsidRDefault="000844D9" w:rsidP="000844D9">
      <w:pPr>
        <w:rPr>
          <w:rFonts w:ascii="Calibri" w:hAnsi="Calibri" w:cs="Calibri"/>
        </w:rPr>
        <w:sectPr w:rsidR="000844D9" w:rsidRPr="00324C75">
          <w:headerReference w:type="default" r:id="rId10"/>
          <w:footerReference w:type="default" r:id="rId11"/>
          <w:pgSz w:w="12240" w:h="15840"/>
          <w:pgMar w:top="1440" w:right="1800" w:bottom="1440" w:left="1800" w:header="708" w:footer="708" w:gutter="0"/>
          <w:cols w:space="708"/>
          <w:docGrid w:linePitch="360"/>
        </w:sectPr>
      </w:pPr>
    </w:p>
    <w:p w:rsidR="001000DD" w:rsidRPr="00324C75" w:rsidRDefault="005F2742" w:rsidP="005F2742">
      <w:pPr>
        <w:pStyle w:val="Heading1"/>
        <w:rPr>
          <w:rFonts w:ascii="Calibri" w:hAnsi="Calibri" w:cs="Calibri"/>
          <w:sz w:val="26"/>
          <w:szCs w:val="26"/>
        </w:rPr>
      </w:pPr>
      <w:bookmarkStart w:id="9" w:name="_Toc39017049"/>
      <w:bookmarkStart w:id="10" w:name="_Toc39017092"/>
      <w:bookmarkStart w:id="11" w:name="_Toc39017133"/>
      <w:bookmarkStart w:id="12" w:name="_Toc39017494"/>
      <w:bookmarkStart w:id="13" w:name="_Toc39017532"/>
      <w:bookmarkStart w:id="14" w:name="_Toc39035191"/>
      <w:bookmarkStart w:id="15" w:name="_Toc39035222"/>
      <w:bookmarkStart w:id="16" w:name="_Toc39036028"/>
      <w:bookmarkStart w:id="17" w:name="_Toc39036194"/>
      <w:bookmarkStart w:id="18" w:name="_Toc39036269"/>
      <w:bookmarkStart w:id="19" w:name="_Toc39036798"/>
      <w:bookmarkStart w:id="20" w:name="_Toc506957870"/>
      <w:bookmarkStart w:id="21" w:name="_Toc506981330"/>
      <w:bookmarkEnd w:id="4"/>
      <w:bookmarkEnd w:id="5"/>
      <w:bookmarkEnd w:id="6"/>
      <w:bookmarkEnd w:id="7"/>
      <w:bookmarkEnd w:id="8"/>
      <w:r w:rsidRPr="00324C75">
        <w:rPr>
          <w:rFonts w:ascii="Calibri" w:hAnsi="Calibri" w:cs="Calibri"/>
          <w:sz w:val="26"/>
          <w:szCs w:val="26"/>
        </w:rPr>
        <w:t xml:space="preserve">1. </w:t>
      </w:r>
      <w:bookmarkEnd w:id="9"/>
      <w:bookmarkEnd w:id="10"/>
      <w:bookmarkEnd w:id="11"/>
      <w:bookmarkEnd w:id="12"/>
      <w:bookmarkEnd w:id="13"/>
      <w:bookmarkEnd w:id="14"/>
      <w:bookmarkEnd w:id="15"/>
      <w:bookmarkEnd w:id="16"/>
      <w:bookmarkEnd w:id="17"/>
      <w:bookmarkEnd w:id="18"/>
      <w:bookmarkEnd w:id="19"/>
      <w:bookmarkEnd w:id="20"/>
      <w:bookmarkEnd w:id="21"/>
      <w:r w:rsidR="00324C75" w:rsidRPr="00324C75">
        <w:rPr>
          <w:rFonts w:ascii="Calibri" w:hAnsi="Calibri" w:cs="Calibri"/>
          <w:sz w:val="26"/>
          <w:szCs w:val="26"/>
        </w:rPr>
        <w:t>Intent</w:t>
      </w:r>
    </w:p>
    <w:p w:rsidR="005F2742" w:rsidRPr="00324C75" w:rsidRDefault="00E807E6" w:rsidP="001000DD">
      <w:pPr>
        <w:jc w:val="both"/>
        <w:rPr>
          <w:rFonts w:ascii="Calibri" w:hAnsi="Calibri" w:cs="Calibri"/>
          <w:sz w:val="22"/>
          <w:szCs w:val="22"/>
        </w:rPr>
      </w:pPr>
      <w:r>
        <w:rPr>
          <w:rFonts w:ascii="Calibri" w:hAnsi="Calibri" w:cs="Calibri"/>
          <w:sz w:val="22"/>
          <w:szCs w:val="22"/>
        </w:rPr>
        <w:t>[</w:t>
      </w:r>
      <w:r w:rsidR="005F2742" w:rsidRPr="00324C75">
        <w:rPr>
          <w:rFonts w:ascii="Calibri" w:hAnsi="Calibri" w:cs="Calibri"/>
          <w:sz w:val="22"/>
          <w:szCs w:val="22"/>
        </w:rPr>
        <w:t xml:space="preserve">The purpose of this policy is to </w:t>
      </w:r>
      <w:r w:rsidR="00EA23B6">
        <w:rPr>
          <w:rFonts w:ascii="Calibri" w:hAnsi="Calibri" w:cs="Calibri"/>
          <w:sz w:val="22"/>
          <w:szCs w:val="22"/>
        </w:rPr>
        <w:t xml:space="preserve">promote freedom of expression and open communication and avoid offending, participating in serious disputes and disrupting our workplace. We also expect them to foster a well-Organised, respectful and </w:t>
      </w:r>
      <w:r>
        <w:rPr>
          <w:rFonts w:ascii="Calibri" w:hAnsi="Calibri" w:cs="Calibri"/>
          <w:sz w:val="22"/>
          <w:szCs w:val="22"/>
        </w:rPr>
        <w:t>collaborative environment. In do</w:t>
      </w:r>
      <w:r w:rsidR="00EA23B6">
        <w:rPr>
          <w:rFonts w:ascii="Calibri" w:hAnsi="Calibri" w:cs="Calibri"/>
          <w:sz w:val="22"/>
          <w:szCs w:val="22"/>
        </w:rPr>
        <w:t xml:space="preserve">ing that our employee code of conduct policy outlines </w:t>
      </w:r>
      <w:r>
        <w:rPr>
          <w:rFonts w:ascii="Calibri" w:hAnsi="Calibri" w:cs="Calibri"/>
          <w:sz w:val="22"/>
          <w:szCs w:val="22"/>
        </w:rPr>
        <w:t>our expectations regarding employees’ behaviour towards their colleagues, supervisors and overall organisation. Therefore, we expect all employees to follow our code of conduct.</w:t>
      </w:r>
      <w:r w:rsidR="005F2742" w:rsidRPr="00324C75">
        <w:rPr>
          <w:rFonts w:ascii="Calibri" w:hAnsi="Calibri" w:cs="Calibri"/>
          <w:sz w:val="22"/>
          <w:szCs w:val="22"/>
        </w:rPr>
        <w:t xml:space="preserve">] </w:t>
      </w:r>
    </w:p>
    <w:p w:rsidR="005F2742" w:rsidRPr="00324C75" w:rsidRDefault="005F2742" w:rsidP="001000DD">
      <w:pPr>
        <w:jc w:val="both"/>
        <w:rPr>
          <w:rFonts w:ascii="Calibri" w:hAnsi="Calibri" w:cs="Calibri"/>
          <w:sz w:val="22"/>
          <w:szCs w:val="22"/>
        </w:rPr>
      </w:pPr>
    </w:p>
    <w:p w:rsidR="005F2742" w:rsidRPr="00324C75" w:rsidRDefault="005F2742" w:rsidP="005F2742">
      <w:pPr>
        <w:pStyle w:val="Heading1"/>
        <w:rPr>
          <w:rFonts w:ascii="Calibri" w:hAnsi="Calibri" w:cs="Calibri"/>
          <w:sz w:val="26"/>
          <w:szCs w:val="26"/>
        </w:rPr>
      </w:pPr>
      <w:r w:rsidRPr="00324C75">
        <w:rPr>
          <w:rFonts w:ascii="Calibri" w:hAnsi="Calibri" w:cs="Calibri"/>
          <w:sz w:val="26"/>
          <w:szCs w:val="26"/>
        </w:rPr>
        <w:t>2. Definitions</w:t>
      </w:r>
    </w:p>
    <w:p w:rsidR="001000DD" w:rsidRDefault="001000DD" w:rsidP="001000DD">
      <w:pPr>
        <w:jc w:val="both"/>
        <w:rPr>
          <w:rFonts w:ascii="Calibri" w:hAnsi="Calibri" w:cs="Calibri"/>
          <w:sz w:val="22"/>
          <w:szCs w:val="22"/>
        </w:rPr>
      </w:pPr>
    </w:p>
    <w:p w:rsidR="00336AA0" w:rsidRPr="00336AA0" w:rsidRDefault="00F4570C" w:rsidP="00336AA0">
      <w:pPr>
        <w:rPr>
          <w:rFonts w:ascii="Calibri" w:hAnsi="Calibri" w:cs="Calibri"/>
          <w:i/>
          <w:sz w:val="22"/>
          <w:szCs w:val="22"/>
        </w:rPr>
      </w:pPr>
      <w:r w:rsidRPr="00F4570C">
        <w:rPr>
          <w:rFonts w:ascii="Calibri" w:hAnsi="Calibri" w:cs="Calibri"/>
          <w:sz w:val="22"/>
          <w:szCs w:val="22"/>
        </w:rPr>
        <w:t>[</w:t>
      </w:r>
      <w:r w:rsidR="00077A74" w:rsidRPr="00077A74">
        <w:rPr>
          <w:rFonts w:ascii="Calibri" w:hAnsi="Calibri" w:cs="Calibri"/>
          <w:color w:val="0070C0"/>
          <w:sz w:val="22"/>
          <w:szCs w:val="22"/>
        </w:rPr>
        <w:t>Strategies</w:t>
      </w:r>
      <w:r w:rsidR="00077A74">
        <w:rPr>
          <w:rFonts w:ascii="Calibri" w:hAnsi="Calibri" w:cs="Calibri"/>
          <w:color w:val="0070C0"/>
          <w:sz w:val="22"/>
          <w:szCs w:val="22"/>
        </w:rPr>
        <w:t>-</w:t>
      </w:r>
      <w:r w:rsidR="00336AA0" w:rsidRPr="00336AA0">
        <w:rPr>
          <w:rFonts w:ascii="Calibri" w:hAnsi="Calibri" w:cs="Calibri"/>
          <w:i/>
          <w:sz w:val="22"/>
          <w:szCs w:val="22"/>
        </w:rPr>
        <w:t xml:space="preserve"> is the mind-set of a visionary leader. It gives effect to the “why, what, who, how and when” of leadership and which minimizes the gap between an organisation’s vision of success in the future, relevance of purpose/mission and objectives/goals, while being guided by its core values. </w:t>
      </w:r>
    </w:p>
    <w:p w:rsidR="00077A74" w:rsidRDefault="00077A74" w:rsidP="001000DD">
      <w:pPr>
        <w:jc w:val="both"/>
        <w:rPr>
          <w:rFonts w:ascii="Calibri" w:hAnsi="Calibri" w:cs="Calibri"/>
          <w:color w:val="0070C0"/>
          <w:sz w:val="22"/>
          <w:szCs w:val="22"/>
        </w:rPr>
      </w:pPr>
    </w:p>
    <w:p w:rsidR="00077A74" w:rsidRPr="00336AA0" w:rsidRDefault="00077A74" w:rsidP="001000DD">
      <w:pPr>
        <w:jc w:val="both"/>
        <w:rPr>
          <w:rFonts w:ascii="Calibri" w:hAnsi="Calibri" w:cs="Calibri"/>
          <w:i/>
          <w:sz w:val="22"/>
          <w:szCs w:val="22"/>
        </w:rPr>
      </w:pPr>
      <w:r w:rsidRPr="00077A74">
        <w:rPr>
          <w:rFonts w:ascii="Calibri" w:hAnsi="Calibri" w:cs="Calibri"/>
          <w:color w:val="0070C0"/>
          <w:sz w:val="22"/>
          <w:szCs w:val="22"/>
        </w:rPr>
        <w:t xml:space="preserve">Ethical </w:t>
      </w:r>
      <w:r w:rsidR="006061DC" w:rsidRPr="00077A74">
        <w:rPr>
          <w:rFonts w:ascii="Calibri" w:hAnsi="Calibri" w:cs="Calibri"/>
          <w:color w:val="0070C0"/>
          <w:sz w:val="22"/>
          <w:szCs w:val="22"/>
        </w:rPr>
        <w:t>Training</w:t>
      </w:r>
      <w:r>
        <w:rPr>
          <w:rFonts w:ascii="Calibri" w:hAnsi="Calibri" w:cs="Calibri"/>
          <w:color w:val="0070C0"/>
          <w:sz w:val="22"/>
          <w:szCs w:val="22"/>
        </w:rPr>
        <w:t>-</w:t>
      </w:r>
      <w:r w:rsidR="00336AA0" w:rsidRPr="00336AA0">
        <w:rPr>
          <w:rFonts w:ascii="Calibri" w:hAnsi="Calibri" w:cs="Calibri"/>
          <w:i/>
          <w:sz w:val="22"/>
          <w:szCs w:val="22"/>
        </w:rPr>
        <w:t>Refers to two or more people participating to exchange views with each other and open discussion of realistic ethical issues</w:t>
      </w:r>
    </w:p>
    <w:p w:rsidR="00077A74" w:rsidRPr="003B2180" w:rsidRDefault="00077A74" w:rsidP="001000DD">
      <w:pPr>
        <w:jc w:val="both"/>
        <w:rPr>
          <w:rFonts w:ascii="Calibri" w:hAnsi="Calibri" w:cs="Calibri"/>
          <w:i/>
        </w:rPr>
      </w:pPr>
      <w:r w:rsidRPr="00077A74">
        <w:rPr>
          <w:rFonts w:ascii="Calibri" w:hAnsi="Calibri" w:cs="Calibri"/>
          <w:color w:val="0070C0"/>
          <w:sz w:val="22"/>
          <w:szCs w:val="22"/>
        </w:rPr>
        <w:t xml:space="preserve">Customer </w:t>
      </w:r>
      <w:r w:rsidR="006061DC" w:rsidRPr="00077A74">
        <w:rPr>
          <w:rFonts w:ascii="Calibri" w:hAnsi="Calibri" w:cs="Calibri"/>
          <w:color w:val="0070C0"/>
          <w:sz w:val="22"/>
          <w:szCs w:val="22"/>
        </w:rPr>
        <w:t>Service</w:t>
      </w:r>
      <w:r>
        <w:rPr>
          <w:rFonts w:ascii="Calibri" w:hAnsi="Calibri" w:cs="Calibri"/>
          <w:color w:val="0070C0"/>
          <w:sz w:val="22"/>
          <w:szCs w:val="22"/>
        </w:rPr>
        <w:t>-</w:t>
      </w:r>
      <w:r w:rsidR="00336AA0" w:rsidRPr="003B2180">
        <w:rPr>
          <w:rFonts w:ascii="Calibri" w:hAnsi="Calibri" w:cs="Calibri"/>
          <w:i/>
        </w:rPr>
        <w:t>Values that shape ethical organization’s culture influence relationships that an organization maintains with its customers</w:t>
      </w:r>
    </w:p>
    <w:p w:rsidR="00077A74" w:rsidRPr="00336AA0" w:rsidRDefault="00077A74" w:rsidP="001000DD">
      <w:pPr>
        <w:jc w:val="both"/>
        <w:rPr>
          <w:rFonts w:ascii="Calibri" w:hAnsi="Calibri" w:cs="Calibri"/>
          <w:i/>
          <w:sz w:val="22"/>
          <w:szCs w:val="22"/>
        </w:rPr>
      </w:pPr>
      <w:r w:rsidRPr="00077A74">
        <w:rPr>
          <w:rFonts w:ascii="Calibri" w:hAnsi="Calibri" w:cs="Calibri"/>
          <w:color w:val="0070C0"/>
          <w:sz w:val="22"/>
          <w:szCs w:val="22"/>
        </w:rPr>
        <w:t>Response &amp; Enforcement</w:t>
      </w:r>
      <w:r>
        <w:rPr>
          <w:rFonts w:ascii="Calibri" w:hAnsi="Calibri" w:cs="Calibri"/>
          <w:color w:val="0070C0"/>
          <w:sz w:val="22"/>
          <w:szCs w:val="22"/>
        </w:rPr>
        <w:t>-</w:t>
      </w:r>
      <w:r w:rsidR="00336AA0" w:rsidRPr="00336AA0">
        <w:t xml:space="preserve"> </w:t>
      </w:r>
      <w:r w:rsidR="00336AA0" w:rsidRPr="00336AA0">
        <w:rPr>
          <w:rFonts w:ascii="Calibri" w:hAnsi="Calibri" w:cs="Calibri"/>
          <w:i/>
          <w:sz w:val="22"/>
          <w:szCs w:val="22"/>
        </w:rPr>
        <w:t>A consistent response to ethical issues involves criteria like - reward system (for those who have shown ethical character), built in incentives, this can be further supported by checklist method.</w:t>
      </w:r>
      <w:r w:rsidR="00F4570C">
        <w:rPr>
          <w:rFonts w:ascii="Calibri" w:hAnsi="Calibri" w:cs="Calibri"/>
          <w:i/>
          <w:sz w:val="22"/>
          <w:szCs w:val="22"/>
        </w:rPr>
        <w:t>]</w:t>
      </w:r>
    </w:p>
    <w:p w:rsidR="00077A74" w:rsidRPr="00077A74" w:rsidRDefault="00077A74" w:rsidP="001000DD">
      <w:pPr>
        <w:jc w:val="both"/>
        <w:rPr>
          <w:rFonts w:ascii="Calibri" w:hAnsi="Calibri" w:cs="Calibri"/>
          <w:color w:val="0070C0"/>
          <w:sz w:val="22"/>
          <w:szCs w:val="22"/>
        </w:rPr>
      </w:pPr>
    </w:p>
    <w:p w:rsidR="00897BED" w:rsidRPr="00324C75" w:rsidRDefault="005F2742" w:rsidP="005F2742">
      <w:pPr>
        <w:pStyle w:val="Heading1"/>
        <w:rPr>
          <w:rFonts w:ascii="Calibri" w:hAnsi="Calibri" w:cs="Calibri"/>
          <w:sz w:val="26"/>
          <w:szCs w:val="26"/>
        </w:rPr>
      </w:pPr>
      <w:bookmarkStart w:id="22" w:name="_Toc39017050"/>
      <w:bookmarkStart w:id="23" w:name="_Toc39017093"/>
      <w:bookmarkStart w:id="24" w:name="_Toc39017134"/>
      <w:bookmarkStart w:id="25" w:name="_Toc39017495"/>
      <w:bookmarkStart w:id="26" w:name="_Toc39017533"/>
      <w:bookmarkStart w:id="27" w:name="_Toc39035192"/>
      <w:bookmarkStart w:id="28" w:name="_Toc39035223"/>
      <w:bookmarkStart w:id="29" w:name="_Toc39036029"/>
      <w:bookmarkStart w:id="30" w:name="_Toc39036195"/>
      <w:bookmarkStart w:id="31" w:name="_Toc39036270"/>
      <w:bookmarkStart w:id="32" w:name="_Toc39036799"/>
      <w:bookmarkStart w:id="33" w:name="_Toc506957871"/>
      <w:bookmarkStart w:id="34" w:name="_Toc506981331"/>
      <w:r w:rsidRPr="00324C75">
        <w:rPr>
          <w:rFonts w:ascii="Calibri" w:hAnsi="Calibri" w:cs="Calibri"/>
          <w:sz w:val="26"/>
          <w:szCs w:val="26"/>
        </w:rPr>
        <w:t>3. Policy</w:t>
      </w:r>
      <w:bookmarkEnd w:id="22"/>
      <w:bookmarkEnd w:id="23"/>
      <w:bookmarkEnd w:id="24"/>
      <w:bookmarkEnd w:id="25"/>
      <w:bookmarkEnd w:id="26"/>
      <w:bookmarkEnd w:id="27"/>
      <w:bookmarkEnd w:id="28"/>
      <w:bookmarkEnd w:id="29"/>
      <w:bookmarkEnd w:id="30"/>
      <w:bookmarkEnd w:id="31"/>
      <w:bookmarkEnd w:id="32"/>
      <w:bookmarkEnd w:id="33"/>
      <w:bookmarkEnd w:id="34"/>
    </w:p>
    <w:p w:rsidR="001000DD" w:rsidRPr="00324C75" w:rsidRDefault="005F2742" w:rsidP="00324C75">
      <w:pPr>
        <w:pStyle w:val="Heading2"/>
        <w:rPr>
          <w:rFonts w:ascii="Calibri" w:hAnsi="Calibri" w:cs="Calibri"/>
          <w:i w:val="0"/>
          <w:sz w:val="26"/>
          <w:szCs w:val="26"/>
        </w:rPr>
      </w:pPr>
      <w:bookmarkStart w:id="35" w:name="_Toc39017051"/>
      <w:bookmarkStart w:id="36" w:name="_Toc39017094"/>
      <w:bookmarkStart w:id="37" w:name="_Toc39017135"/>
      <w:bookmarkStart w:id="38" w:name="_Toc39017496"/>
      <w:bookmarkStart w:id="39" w:name="_Toc39017534"/>
      <w:bookmarkStart w:id="40" w:name="_Toc39035193"/>
      <w:bookmarkStart w:id="41" w:name="_Toc39035224"/>
      <w:bookmarkStart w:id="42" w:name="_Toc39036030"/>
      <w:bookmarkStart w:id="43" w:name="_Toc39036196"/>
      <w:bookmarkStart w:id="44" w:name="_Toc39036271"/>
      <w:bookmarkStart w:id="45" w:name="_Toc39036800"/>
      <w:r w:rsidRPr="00324C75">
        <w:rPr>
          <w:rFonts w:ascii="Calibri" w:hAnsi="Calibri" w:cs="Calibri"/>
          <w:i w:val="0"/>
          <w:sz w:val="26"/>
          <w:szCs w:val="26"/>
        </w:rPr>
        <w:t>3.1 Statement</w:t>
      </w:r>
    </w:p>
    <w:p w:rsidR="00324C75" w:rsidRPr="00324C75" w:rsidRDefault="00E4756D" w:rsidP="00324C75">
      <w:pPr>
        <w:jc w:val="both"/>
        <w:rPr>
          <w:rFonts w:ascii="Calibri" w:hAnsi="Calibri" w:cs="Calibri"/>
          <w:sz w:val="22"/>
          <w:szCs w:val="22"/>
        </w:rPr>
      </w:pPr>
      <w:r>
        <w:rPr>
          <w:rFonts w:ascii="Calibri" w:hAnsi="Calibri" w:cs="Calibri"/>
          <w:sz w:val="22"/>
          <w:szCs w:val="22"/>
        </w:rPr>
        <w:t>[</w:t>
      </w:r>
      <w:r w:rsidR="00324C75" w:rsidRPr="00324C75">
        <w:rPr>
          <w:rFonts w:ascii="Calibri" w:hAnsi="Calibri" w:cs="Calibri"/>
          <w:sz w:val="22"/>
          <w:szCs w:val="22"/>
        </w:rPr>
        <w:t>This organisation values ethical principles and s</w:t>
      </w:r>
      <w:r w:rsidR="00E807E6">
        <w:rPr>
          <w:rFonts w:ascii="Calibri" w:hAnsi="Calibri" w:cs="Calibri"/>
          <w:sz w:val="22"/>
          <w:szCs w:val="22"/>
        </w:rPr>
        <w:t xml:space="preserve">tandards in all its conduct because </w:t>
      </w:r>
      <w:r w:rsidR="00673975">
        <w:rPr>
          <w:rFonts w:ascii="Calibri" w:hAnsi="Calibri" w:cs="Calibri"/>
          <w:sz w:val="22"/>
          <w:szCs w:val="22"/>
        </w:rPr>
        <w:t>in order for use to</w:t>
      </w:r>
      <w:r w:rsidR="00E807E6" w:rsidRPr="00E807E6">
        <w:rPr>
          <w:rFonts w:ascii="Calibri" w:hAnsi="Calibri" w:cs="Calibri"/>
          <w:sz w:val="22"/>
          <w:szCs w:val="22"/>
        </w:rPr>
        <w:t xml:space="preserve"> avoid offending, participating in serious dispute</w:t>
      </w:r>
      <w:r w:rsidR="00673975">
        <w:rPr>
          <w:rFonts w:ascii="Calibri" w:hAnsi="Calibri" w:cs="Calibri"/>
          <w:sz w:val="22"/>
          <w:szCs w:val="22"/>
        </w:rPr>
        <w:t>s and disrupting our workplace</w:t>
      </w:r>
      <w:r w:rsidR="00DF58DE">
        <w:rPr>
          <w:rFonts w:ascii="Calibri" w:hAnsi="Calibri" w:cs="Calibri"/>
          <w:sz w:val="22"/>
          <w:szCs w:val="22"/>
        </w:rPr>
        <w:t>,</w:t>
      </w:r>
      <w:r w:rsidR="00673975">
        <w:rPr>
          <w:rFonts w:ascii="Calibri" w:hAnsi="Calibri" w:cs="Calibri"/>
          <w:sz w:val="22"/>
          <w:szCs w:val="22"/>
        </w:rPr>
        <w:t xml:space="preserve"> we must value ethical principles so that our organisation will expect its employees</w:t>
      </w:r>
      <w:r w:rsidR="00E807E6" w:rsidRPr="00E807E6">
        <w:rPr>
          <w:rFonts w:ascii="Calibri" w:hAnsi="Calibri" w:cs="Calibri"/>
          <w:sz w:val="22"/>
          <w:szCs w:val="22"/>
        </w:rPr>
        <w:t xml:space="preserve"> to foster a well-Organised, respectful and collaborative environment. In doing that our employee code of conduct policy outlines our expectations regarding employees’ behaviour towards their colleagues, supervisors and overall organisation. Therefore, we expect all employees </w:t>
      </w:r>
      <w:r w:rsidR="00673975">
        <w:rPr>
          <w:rFonts w:ascii="Calibri" w:hAnsi="Calibri" w:cs="Calibri"/>
          <w:sz w:val="22"/>
          <w:szCs w:val="22"/>
        </w:rPr>
        <w:t>to follow our code of conduct.]</w:t>
      </w:r>
      <w:r w:rsidR="00324C75" w:rsidRPr="00324C75">
        <w:rPr>
          <w:rFonts w:ascii="Calibri" w:hAnsi="Calibri" w:cs="Calibri"/>
          <w:sz w:val="22"/>
          <w:szCs w:val="22"/>
        </w:rPr>
        <w:t xml:space="preserve"> </w:t>
      </w:r>
    </w:p>
    <w:p w:rsidR="001000DD" w:rsidRPr="00324C75" w:rsidRDefault="005F2742" w:rsidP="00324C75">
      <w:pPr>
        <w:pStyle w:val="Heading2"/>
        <w:rPr>
          <w:rFonts w:ascii="Calibri" w:hAnsi="Calibri" w:cs="Calibri"/>
          <w:i w:val="0"/>
          <w:sz w:val="26"/>
          <w:szCs w:val="26"/>
        </w:rPr>
      </w:pPr>
      <w:bookmarkStart w:id="46" w:name="_Toc506957872"/>
      <w:bookmarkStart w:id="47" w:name="_Toc506981332"/>
      <w:r w:rsidRPr="00324C75">
        <w:rPr>
          <w:rFonts w:ascii="Calibri" w:hAnsi="Calibri" w:cs="Calibri"/>
          <w:i w:val="0"/>
          <w:sz w:val="26"/>
          <w:szCs w:val="26"/>
        </w:rPr>
        <w:t>3.2</w:t>
      </w:r>
      <w:bookmarkEnd w:id="46"/>
      <w:bookmarkEnd w:id="47"/>
      <w:r w:rsidRPr="00324C75">
        <w:rPr>
          <w:rFonts w:ascii="Calibri" w:hAnsi="Calibri" w:cs="Calibri"/>
          <w:i w:val="0"/>
          <w:sz w:val="26"/>
          <w:szCs w:val="26"/>
        </w:rPr>
        <w:t xml:space="preserve"> Strategies</w:t>
      </w:r>
    </w:p>
    <w:p w:rsidR="001000DD" w:rsidRPr="00324C75" w:rsidRDefault="001000DD" w:rsidP="001000DD">
      <w:pPr>
        <w:jc w:val="both"/>
        <w:rPr>
          <w:rFonts w:ascii="Calibri" w:hAnsi="Calibri" w:cs="Calibri"/>
          <w:b/>
          <w:sz w:val="22"/>
          <w:szCs w:val="22"/>
        </w:rPr>
      </w:pPr>
    </w:p>
    <w:p w:rsidR="00053CF2" w:rsidRDefault="001000DD" w:rsidP="00053CF2">
      <w:pPr>
        <w:jc w:val="both"/>
      </w:pPr>
      <w:r w:rsidRPr="00324C75">
        <w:rPr>
          <w:rFonts w:ascii="Calibri" w:hAnsi="Calibri" w:cs="Calibri"/>
          <w:sz w:val="22"/>
          <w:szCs w:val="22"/>
        </w:rPr>
        <w:t>[</w:t>
      </w:r>
      <w:r w:rsidR="00E4756D">
        <w:rPr>
          <w:rFonts w:ascii="Calibri" w:hAnsi="Calibri" w:cs="Calibri"/>
          <w:sz w:val="22"/>
          <w:szCs w:val="22"/>
        </w:rPr>
        <w:t>These are some of our organisational strategies that we use</w:t>
      </w:r>
      <w:r w:rsidR="005F2742" w:rsidRPr="00324C75">
        <w:rPr>
          <w:rFonts w:ascii="Calibri" w:hAnsi="Calibri" w:cs="Calibri"/>
          <w:sz w:val="22"/>
          <w:szCs w:val="22"/>
        </w:rPr>
        <w:t xml:space="preserve"> to create, promote and maintain</w:t>
      </w:r>
      <w:r w:rsidR="004D770B">
        <w:rPr>
          <w:rFonts w:ascii="Calibri" w:hAnsi="Calibri" w:cs="Calibri"/>
          <w:sz w:val="22"/>
          <w:szCs w:val="22"/>
        </w:rPr>
        <w:t xml:space="preserve"> an ethical culture in our</w:t>
      </w:r>
      <w:r w:rsidR="005F2742" w:rsidRPr="00324C75">
        <w:rPr>
          <w:rFonts w:ascii="Calibri" w:hAnsi="Calibri" w:cs="Calibri"/>
          <w:sz w:val="22"/>
          <w:szCs w:val="22"/>
        </w:rPr>
        <w:t xml:space="preserve"> organisation</w:t>
      </w:r>
      <w:r w:rsidRPr="00324C75">
        <w:rPr>
          <w:rFonts w:ascii="Calibri" w:hAnsi="Calibri" w:cs="Calibri"/>
          <w:sz w:val="22"/>
          <w:szCs w:val="22"/>
        </w:rPr>
        <w:t>]</w:t>
      </w:r>
      <w:bookmarkEnd w:id="35"/>
      <w:bookmarkEnd w:id="36"/>
      <w:bookmarkEnd w:id="37"/>
      <w:bookmarkEnd w:id="38"/>
      <w:bookmarkEnd w:id="39"/>
      <w:bookmarkEnd w:id="40"/>
      <w:bookmarkEnd w:id="41"/>
      <w:bookmarkEnd w:id="42"/>
      <w:bookmarkEnd w:id="43"/>
      <w:bookmarkEnd w:id="44"/>
      <w:bookmarkEnd w:id="45"/>
      <w:r w:rsidR="00053CF2" w:rsidRPr="00053CF2">
        <w:t xml:space="preserve"> </w:t>
      </w:r>
    </w:p>
    <w:p w:rsidR="00053CF2" w:rsidRDefault="00053CF2" w:rsidP="00053CF2">
      <w:pPr>
        <w:jc w:val="both"/>
      </w:pPr>
    </w:p>
    <w:p w:rsidR="00053CF2" w:rsidRPr="00EE50C6" w:rsidRDefault="00053CF2" w:rsidP="00053CF2">
      <w:pPr>
        <w:jc w:val="both"/>
        <w:rPr>
          <w:color w:val="00B050"/>
        </w:rPr>
      </w:pPr>
      <w:r w:rsidRPr="00EE50C6">
        <w:rPr>
          <w:color w:val="00B050"/>
        </w:rPr>
        <w:t>Ethical training</w:t>
      </w:r>
    </w:p>
    <w:p w:rsidR="00053CF2" w:rsidRPr="00053CF2" w:rsidRDefault="00053CF2" w:rsidP="00053CF2">
      <w:pPr>
        <w:numPr>
          <w:ilvl w:val="0"/>
          <w:numId w:val="9"/>
        </w:numPr>
        <w:jc w:val="both"/>
        <w:rPr>
          <w:rFonts w:ascii="Calibri" w:hAnsi="Calibri" w:cs="Calibri"/>
          <w:sz w:val="22"/>
          <w:szCs w:val="22"/>
        </w:rPr>
      </w:pPr>
      <w:r w:rsidRPr="00053CF2">
        <w:rPr>
          <w:rFonts w:ascii="Calibri" w:hAnsi="Calibri" w:cs="Calibri"/>
          <w:sz w:val="22"/>
          <w:szCs w:val="22"/>
        </w:rPr>
        <w:t>Employee participation to exchange views with each other and open discussion of realistic ethical issues</w:t>
      </w:r>
    </w:p>
    <w:p w:rsidR="00053CF2" w:rsidRPr="00053CF2" w:rsidRDefault="00053CF2" w:rsidP="00053CF2">
      <w:pPr>
        <w:numPr>
          <w:ilvl w:val="0"/>
          <w:numId w:val="9"/>
        </w:numPr>
        <w:jc w:val="both"/>
        <w:rPr>
          <w:rFonts w:ascii="Calibri" w:hAnsi="Calibri" w:cs="Calibri"/>
          <w:sz w:val="22"/>
          <w:szCs w:val="22"/>
        </w:rPr>
      </w:pPr>
      <w:r w:rsidRPr="00053CF2">
        <w:rPr>
          <w:rFonts w:ascii="Calibri" w:hAnsi="Calibri" w:cs="Calibri"/>
          <w:sz w:val="22"/>
          <w:szCs w:val="22"/>
        </w:rPr>
        <w:t>Clarify the ethical values and enhance the ethical awareness of employees</w:t>
      </w:r>
    </w:p>
    <w:p w:rsidR="00053CF2" w:rsidRPr="00053CF2" w:rsidRDefault="00053CF2" w:rsidP="00053CF2">
      <w:pPr>
        <w:numPr>
          <w:ilvl w:val="0"/>
          <w:numId w:val="9"/>
        </w:numPr>
        <w:jc w:val="both"/>
        <w:rPr>
          <w:rFonts w:ascii="Calibri" w:hAnsi="Calibri" w:cs="Calibri"/>
          <w:sz w:val="22"/>
          <w:szCs w:val="22"/>
        </w:rPr>
      </w:pPr>
      <w:r w:rsidRPr="00053CF2">
        <w:rPr>
          <w:rFonts w:ascii="Calibri" w:hAnsi="Calibri" w:cs="Calibri"/>
          <w:sz w:val="22"/>
          <w:szCs w:val="22"/>
        </w:rPr>
        <w:t>Define criteria for ethical decision making within the organization</w:t>
      </w:r>
    </w:p>
    <w:p w:rsidR="00053CF2" w:rsidRPr="00053CF2" w:rsidRDefault="00053CF2" w:rsidP="00053CF2">
      <w:pPr>
        <w:numPr>
          <w:ilvl w:val="0"/>
          <w:numId w:val="9"/>
        </w:numPr>
        <w:jc w:val="both"/>
        <w:rPr>
          <w:rFonts w:ascii="Calibri" w:hAnsi="Calibri" w:cs="Calibri"/>
          <w:sz w:val="22"/>
          <w:szCs w:val="22"/>
        </w:rPr>
      </w:pPr>
      <w:r w:rsidRPr="00053CF2">
        <w:rPr>
          <w:rFonts w:ascii="Calibri" w:hAnsi="Calibri" w:cs="Calibri"/>
          <w:sz w:val="22"/>
          <w:szCs w:val="22"/>
        </w:rPr>
        <w:t>Being detailed, extensive to accomplish anything significant</w:t>
      </w:r>
    </w:p>
    <w:p w:rsidR="00053CF2" w:rsidRPr="00053CF2" w:rsidRDefault="00053CF2" w:rsidP="00053CF2">
      <w:pPr>
        <w:numPr>
          <w:ilvl w:val="0"/>
          <w:numId w:val="9"/>
        </w:numPr>
        <w:jc w:val="both"/>
        <w:rPr>
          <w:rFonts w:ascii="Calibri" w:hAnsi="Calibri" w:cs="Calibri"/>
          <w:sz w:val="22"/>
          <w:szCs w:val="22"/>
        </w:rPr>
      </w:pPr>
      <w:r w:rsidRPr="00053CF2">
        <w:rPr>
          <w:rFonts w:ascii="Calibri" w:hAnsi="Calibri" w:cs="Calibri"/>
          <w:sz w:val="22"/>
          <w:szCs w:val="22"/>
        </w:rPr>
        <w:t>A clear intense focus on ethical issue of the organization</w:t>
      </w:r>
    </w:p>
    <w:p w:rsidR="005F2742" w:rsidRDefault="00053CF2" w:rsidP="00053CF2">
      <w:pPr>
        <w:numPr>
          <w:ilvl w:val="0"/>
          <w:numId w:val="9"/>
        </w:numPr>
        <w:jc w:val="both"/>
        <w:rPr>
          <w:rFonts w:ascii="Calibri" w:hAnsi="Calibri" w:cs="Calibri"/>
          <w:sz w:val="22"/>
          <w:szCs w:val="22"/>
        </w:rPr>
      </w:pPr>
      <w:r w:rsidRPr="00053CF2">
        <w:rPr>
          <w:rFonts w:ascii="Calibri" w:hAnsi="Calibri" w:cs="Calibri"/>
          <w:sz w:val="22"/>
          <w:szCs w:val="22"/>
        </w:rPr>
        <w:t>Investigate ethical environment, analyse the activities, strategies, resources, policies and goals and after examining go on enriching them</w:t>
      </w:r>
    </w:p>
    <w:p w:rsidR="00053CF2" w:rsidRDefault="00053CF2" w:rsidP="00053CF2">
      <w:pPr>
        <w:ind w:left="720"/>
        <w:jc w:val="both"/>
        <w:rPr>
          <w:rFonts w:ascii="Calibri" w:hAnsi="Calibri" w:cs="Calibri"/>
          <w:sz w:val="22"/>
          <w:szCs w:val="22"/>
        </w:rPr>
      </w:pPr>
    </w:p>
    <w:p w:rsidR="00053CF2" w:rsidRPr="00EE50C6" w:rsidRDefault="00053CF2" w:rsidP="00053CF2">
      <w:pPr>
        <w:jc w:val="both"/>
        <w:rPr>
          <w:rFonts w:ascii="Calibri" w:hAnsi="Calibri" w:cs="Calibri"/>
          <w:b/>
          <w:color w:val="00B050"/>
          <w:sz w:val="22"/>
          <w:szCs w:val="22"/>
        </w:rPr>
      </w:pPr>
      <w:r w:rsidRPr="00EE50C6">
        <w:rPr>
          <w:rFonts w:ascii="Calibri" w:hAnsi="Calibri" w:cs="Calibri"/>
          <w:b/>
          <w:color w:val="00B050"/>
          <w:sz w:val="22"/>
          <w:szCs w:val="22"/>
        </w:rPr>
        <w:t>Customer service</w:t>
      </w:r>
    </w:p>
    <w:p w:rsidR="00053CF2" w:rsidRPr="00053CF2" w:rsidRDefault="00053CF2" w:rsidP="00053CF2">
      <w:pPr>
        <w:numPr>
          <w:ilvl w:val="0"/>
          <w:numId w:val="10"/>
        </w:numPr>
        <w:jc w:val="both"/>
        <w:rPr>
          <w:rFonts w:ascii="Calibri" w:hAnsi="Calibri" w:cs="Calibri"/>
          <w:sz w:val="22"/>
          <w:szCs w:val="22"/>
        </w:rPr>
      </w:pPr>
      <w:r w:rsidRPr="00053CF2">
        <w:rPr>
          <w:rFonts w:ascii="Calibri" w:hAnsi="Calibri" w:cs="Calibri"/>
          <w:sz w:val="22"/>
          <w:szCs w:val="22"/>
        </w:rPr>
        <w:t>Values that shape ethical organization’s culture influence relationships that an organization maintains with its customers</w:t>
      </w:r>
    </w:p>
    <w:p w:rsidR="00053CF2" w:rsidRDefault="00053CF2" w:rsidP="00053CF2">
      <w:pPr>
        <w:numPr>
          <w:ilvl w:val="0"/>
          <w:numId w:val="10"/>
        </w:numPr>
        <w:jc w:val="both"/>
        <w:rPr>
          <w:rFonts w:ascii="Calibri" w:hAnsi="Calibri" w:cs="Calibri"/>
          <w:sz w:val="22"/>
          <w:szCs w:val="22"/>
        </w:rPr>
      </w:pPr>
      <w:r w:rsidRPr="00053CF2">
        <w:rPr>
          <w:rFonts w:ascii="Calibri" w:hAnsi="Calibri" w:cs="Calibri"/>
          <w:sz w:val="22"/>
          <w:szCs w:val="22"/>
        </w:rPr>
        <w:t>Ethical organization will train employees to treat customers with dignity and respect, and to be fair an honest with them</w:t>
      </w:r>
    </w:p>
    <w:p w:rsidR="00053CF2" w:rsidRPr="00053CF2" w:rsidRDefault="00053CF2" w:rsidP="00053CF2">
      <w:pPr>
        <w:jc w:val="both"/>
        <w:rPr>
          <w:rFonts w:ascii="Calibri" w:hAnsi="Calibri" w:cs="Calibri"/>
          <w:sz w:val="22"/>
          <w:szCs w:val="22"/>
        </w:rPr>
      </w:pPr>
    </w:p>
    <w:p w:rsidR="00053CF2" w:rsidRPr="00EE50C6" w:rsidRDefault="00053CF2" w:rsidP="00053CF2">
      <w:pPr>
        <w:jc w:val="both"/>
        <w:rPr>
          <w:rFonts w:ascii="Calibri" w:hAnsi="Calibri" w:cs="Calibri"/>
          <w:b/>
          <w:color w:val="00B050"/>
          <w:sz w:val="22"/>
          <w:szCs w:val="22"/>
        </w:rPr>
      </w:pPr>
      <w:r w:rsidRPr="00EE50C6">
        <w:rPr>
          <w:rFonts w:ascii="Calibri" w:hAnsi="Calibri" w:cs="Calibri"/>
          <w:b/>
          <w:color w:val="00B050"/>
          <w:sz w:val="22"/>
          <w:szCs w:val="22"/>
        </w:rPr>
        <w:t>Human resources</w:t>
      </w:r>
    </w:p>
    <w:p w:rsidR="00053CF2" w:rsidRPr="00053CF2" w:rsidRDefault="00053CF2" w:rsidP="00053CF2">
      <w:pPr>
        <w:numPr>
          <w:ilvl w:val="0"/>
          <w:numId w:val="11"/>
        </w:numPr>
        <w:jc w:val="both"/>
        <w:rPr>
          <w:rFonts w:ascii="Calibri" w:hAnsi="Calibri" w:cs="Calibri"/>
          <w:sz w:val="22"/>
          <w:szCs w:val="22"/>
        </w:rPr>
      </w:pPr>
      <w:r w:rsidRPr="00053CF2">
        <w:rPr>
          <w:rFonts w:ascii="Calibri" w:hAnsi="Calibri" w:cs="Calibri"/>
          <w:sz w:val="22"/>
          <w:szCs w:val="22"/>
        </w:rPr>
        <w:t>Ethical HR policies are vital to creating and maintaining an ethical organization culture</w:t>
      </w:r>
    </w:p>
    <w:p w:rsidR="00053CF2" w:rsidRDefault="00053CF2" w:rsidP="00053CF2">
      <w:pPr>
        <w:ind w:left="720"/>
        <w:jc w:val="both"/>
        <w:rPr>
          <w:rFonts w:ascii="Calibri" w:hAnsi="Calibri" w:cs="Calibri"/>
          <w:sz w:val="22"/>
          <w:szCs w:val="22"/>
        </w:rPr>
      </w:pPr>
      <w:r w:rsidRPr="00053CF2">
        <w:rPr>
          <w:rFonts w:ascii="Calibri" w:hAnsi="Calibri" w:cs="Calibri"/>
          <w:sz w:val="22"/>
          <w:szCs w:val="22"/>
        </w:rPr>
        <w:t xml:space="preserve">E.g. Employees who are </w:t>
      </w:r>
      <w:r>
        <w:rPr>
          <w:rFonts w:ascii="Calibri" w:hAnsi="Calibri" w:cs="Calibri"/>
          <w:sz w:val="22"/>
          <w:szCs w:val="22"/>
        </w:rPr>
        <w:t>treat</w:t>
      </w:r>
      <w:r w:rsidRPr="00053CF2">
        <w:rPr>
          <w:rFonts w:ascii="Calibri" w:hAnsi="Calibri" w:cs="Calibri"/>
          <w:sz w:val="22"/>
          <w:szCs w:val="22"/>
        </w:rPr>
        <w:t xml:space="preserve"> with basic decency are more likely to be contact with their jobs</w:t>
      </w:r>
    </w:p>
    <w:p w:rsidR="00053CF2" w:rsidRDefault="00053CF2" w:rsidP="00053CF2">
      <w:pPr>
        <w:ind w:left="720"/>
        <w:jc w:val="both"/>
        <w:rPr>
          <w:rFonts w:ascii="Calibri" w:hAnsi="Calibri" w:cs="Calibri"/>
          <w:sz w:val="22"/>
          <w:szCs w:val="22"/>
        </w:rPr>
      </w:pPr>
    </w:p>
    <w:p w:rsidR="00053CF2" w:rsidRPr="00EE50C6" w:rsidRDefault="00053CF2" w:rsidP="001000DD">
      <w:pPr>
        <w:jc w:val="both"/>
        <w:rPr>
          <w:rFonts w:ascii="Calibri" w:hAnsi="Calibri" w:cs="Calibri"/>
          <w:b/>
          <w:color w:val="00B050"/>
          <w:sz w:val="22"/>
          <w:szCs w:val="22"/>
        </w:rPr>
      </w:pPr>
      <w:r w:rsidRPr="00EE50C6">
        <w:rPr>
          <w:rFonts w:ascii="Calibri" w:hAnsi="Calibri" w:cs="Calibri"/>
          <w:b/>
          <w:color w:val="00B050"/>
          <w:sz w:val="22"/>
          <w:szCs w:val="22"/>
        </w:rPr>
        <w:t>Response &amp; Enforcement</w:t>
      </w:r>
    </w:p>
    <w:p w:rsidR="00E4756D" w:rsidRPr="00E4756D" w:rsidRDefault="00E4756D" w:rsidP="00E4756D">
      <w:pPr>
        <w:numPr>
          <w:ilvl w:val="0"/>
          <w:numId w:val="13"/>
        </w:numPr>
        <w:jc w:val="both"/>
        <w:rPr>
          <w:rFonts w:ascii="Calibri" w:hAnsi="Calibri" w:cs="Calibri"/>
          <w:sz w:val="22"/>
          <w:szCs w:val="22"/>
        </w:rPr>
      </w:pPr>
      <w:r w:rsidRPr="00E4756D">
        <w:rPr>
          <w:rFonts w:ascii="Calibri" w:hAnsi="Calibri" w:cs="Calibri"/>
          <w:sz w:val="22"/>
          <w:szCs w:val="22"/>
        </w:rPr>
        <w:t>A consistent response to ethical issues involves criteria like - reward system (for those who have shown ethical character), built in incentives, this can be further supported by checklist method.</w:t>
      </w:r>
    </w:p>
    <w:p w:rsidR="00E4756D" w:rsidRPr="00E4756D" w:rsidRDefault="00E4756D" w:rsidP="00E4756D">
      <w:pPr>
        <w:numPr>
          <w:ilvl w:val="0"/>
          <w:numId w:val="13"/>
        </w:numPr>
        <w:jc w:val="both"/>
        <w:rPr>
          <w:rFonts w:ascii="Calibri" w:hAnsi="Calibri" w:cs="Calibri"/>
          <w:sz w:val="22"/>
          <w:szCs w:val="22"/>
        </w:rPr>
      </w:pPr>
      <w:r w:rsidRPr="00E4756D">
        <w:rPr>
          <w:rFonts w:ascii="Calibri" w:hAnsi="Calibri" w:cs="Calibri"/>
          <w:sz w:val="22"/>
          <w:szCs w:val="22"/>
        </w:rPr>
        <w:t>Employees can be taught to apply following checklist when confronted with ethical dilemma</w:t>
      </w:r>
    </w:p>
    <w:p w:rsidR="00E4756D" w:rsidRPr="00E4756D" w:rsidRDefault="00E4756D" w:rsidP="00E4756D">
      <w:pPr>
        <w:numPr>
          <w:ilvl w:val="0"/>
          <w:numId w:val="12"/>
        </w:numPr>
        <w:jc w:val="both"/>
        <w:rPr>
          <w:rFonts w:ascii="Calibri" w:hAnsi="Calibri" w:cs="Calibri"/>
          <w:b/>
          <w:color w:val="0070C0"/>
          <w:sz w:val="22"/>
          <w:szCs w:val="22"/>
        </w:rPr>
      </w:pPr>
      <w:r w:rsidRPr="00E4756D">
        <w:rPr>
          <w:rFonts w:ascii="Calibri" w:hAnsi="Calibri" w:cs="Calibri"/>
          <w:b/>
          <w:color w:val="0070C0"/>
          <w:sz w:val="22"/>
          <w:szCs w:val="22"/>
        </w:rPr>
        <w:t>Identifying the dilemma</w:t>
      </w:r>
    </w:p>
    <w:p w:rsidR="00E4756D" w:rsidRPr="00E4756D" w:rsidRDefault="00E4756D" w:rsidP="00E4756D">
      <w:pPr>
        <w:numPr>
          <w:ilvl w:val="0"/>
          <w:numId w:val="12"/>
        </w:numPr>
        <w:jc w:val="both"/>
        <w:rPr>
          <w:rFonts w:ascii="Calibri" w:hAnsi="Calibri" w:cs="Calibri"/>
          <w:b/>
          <w:color w:val="0070C0"/>
          <w:sz w:val="22"/>
          <w:szCs w:val="22"/>
        </w:rPr>
      </w:pPr>
      <w:r w:rsidRPr="00E4756D">
        <w:rPr>
          <w:rFonts w:ascii="Calibri" w:hAnsi="Calibri" w:cs="Calibri"/>
          <w:b/>
          <w:color w:val="0070C0"/>
          <w:sz w:val="22"/>
          <w:szCs w:val="22"/>
        </w:rPr>
        <w:t>Collect the facts</w:t>
      </w:r>
    </w:p>
    <w:p w:rsidR="00E4756D" w:rsidRPr="00E4756D" w:rsidRDefault="00E4756D" w:rsidP="00E4756D">
      <w:pPr>
        <w:numPr>
          <w:ilvl w:val="0"/>
          <w:numId w:val="12"/>
        </w:numPr>
        <w:jc w:val="both"/>
        <w:rPr>
          <w:rFonts w:ascii="Calibri" w:hAnsi="Calibri" w:cs="Calibri"/>
          <w:b/>
          <w:color w:val="0070C0"/>
          <w:sz w:val="22"/>
          <w:szCs w:val="22"/>
        </w:rPr>
      </w:pPr>
      <w:r w:rsidRPr="00E4756D">
        <w:rPr>
          <w:rFonts w:ascii="Calibri" w:hAnsi="Calibri" w:cs="Calibri"/>
          <w:b/>
          <w:color w:val="0070C0"/>
          <w:sz w:val="22"/>
          <w:szCs w:val="22"/>
        </w:rPr>
        <w:t>Make a list of your options</w:t>
      </w:r>
    </w:p>
    <w:p w:rsidR="00E4756D" w:rsidRPr="00E4756D" w:rsidRDefault="00E4756D" w:rsidP="00E4756D">
      <w:pPr>
        <w:numPr>
          <w:ilvl w:val="0"/>
          <w:numId w:val="12"/>
        </w:numPr>
        <w:jc w:val="both"/>
        <w:rPr>
          <w:rFonts w:ascii="Calibri" w:hAnsi="Calibri" w:cs="Calibri"/>
          <w:b/>
          <w:color w:val="0070C0"/>
          <w:sz w:val="22"/>
          <w:szCs w:val="22"/>
        </w:rPr>
      </w:pPr>
      <w:r w:rsidRPr="00E4756D">
        <w:rPr>
          <w:rFonts w:ascii="Calibri" w:hAnsi="Calibri" w:cs="Calibri"/>
          <w:b/>
          <w:color w:val="0070C0"/>
          <w:sz w:val="22"/>
          <w:szCs w:val="22"/>
        </w:rPr>
        <w:t>Test each options</w:t>
      </w:r>
    </w:p>
    <w:p w:rsidR="00E4756D" w:rsidRPr="00E4756D" w:rsidRDefault="00E4756D" w:rsidP="00E4756D">
      <w:pPr>
        <w:numPr>
          <w:ilvl w:val="0"/>
          <w:numId w:val="12"/>
        </w:numPr>
        <w:jc w:val="both"/>
        <w:rPr>
          <w:rFonts w:ascii="Calibri" w:hAnsi="Calibri" w:cs="Calibri"/>
          <w:b/>
          <w:color w:val="0070C0"/>
          <w:sz w:val="22"/>
          <w:szCs w:val="22"/>
        </w:rPr>
      </w:pPr>
      <w:r w:rsidRPr="00E4756D">
        <w:rPr>
          <w:rFonts w:ascii="Calibri" w:hAnsi="Calibri" w:cs="Calibri"/>
          <w:b/>
          <w:color w:val="0070C0"/>
          <w:sz w:val="22"/>
          <w:szCs w:val="22"/>
        </w:rPr>
        <w:t>Make your decision</w:t>
      </w:r>
    </w:p>
    <w:p w:rsidR="00E4756D" w:rsidRPr="00E4756D" w:rsidRDefault="00E4756D" w:rsidP="00E4756D">
      <w:pPr>
        <w:numPr>
          <w:ilvl w:val="0"/>
          <w:numId w:val="14"/>
        </w:numPr>
        <w:jc w:val="both"/>
        <w:rPr>
          <w:rFonts w:ascii="Calibri" w:hAnsi="Calibri" w:cs="Calibri"/>
          <w:sz w:val="22"/>
          <w:szCs w:val="22"/>
        </w:rPr>
      </w:pPr>
      <w:r w:rsidRPr="00E4756D">
        <w:rPr>
          <w:rFonts w:ascii="Calibri" w:hAnsi="Calibri" w:cs="Calibri"/>
          <w:sz w:val="22"/>
          <w:szCs w:val="22"/>
        </w:rPr>
        <w:t>Consistent enforcement by carefully coordinating with human resources personnel or by establishing ethics coordinating committee that can review or hear appeals on disciplinary actions.</w:t>
      </w:r>
    </w:p>
    <w:p w:rsidR="005F2742" w:rsidRPr="00324C75" w:rsidRDefault="00324C75" w:rsidP="00324C75">
      <w:pPr>
        <w:pStyle w:val="Heading3"/>
        <w:rPr>
          <w:rFonts w:ascii="Calibri" w:hAnsi="Calibri" w:cs="Calibri"/>
        </w:rPr>
      </w:pPr>
      <w:r w:rsidRPr="00324C75">
        <w:rPr>
          <w:rFonts w:ascii="Calibri" w:hAnsi="Calibri" w:cs="Calibri"/>
        </w:rPr>
        <w:t xml:space="preserve">3.2.1 </w:t>
      </w:r>
      <w:r w:rsidR="005F2742" w:rsidRPr="00324C75">
        <w:rPr>
          <w:rFonts w:ascii="Calibri" w:hAnsi="Calibri" w:cs="Calibri"/>
        </w:rPr>
        <w:t>Code of conduct</w:t>
      </w:r>
    </w:p>
    <w:p w:rsidR="00A220DF" w:rsidRPr="00A220DF" w:rsidRDefault="00A220DF" w:rsidP="00A220DF">
      <w:pPr>
        <w:jc w:val="both"/>
        <w:rPr>
          <w:rFonts w:ascii="Calibri" w:hAnsi="Calibri" w:cs="Calibri"/>
          <w:sz w:val="22"/>
          <w:szCs w:val="22"/>
        </w:rPr>
      </w:pPr>
      <w:r w:rsidRPr="00EE50C6">
        <w:rPr>
          <w:rFonts w:ascii="Calibri" w:hAnsi="Calibri" w:cs="Calibri"/>
          <w:b/>
          <w:color w:val="00B050"/>
          <w:sz w:val="22"/>
          <w:szCs w:val="22"/>
        </w:rPr>
        <w:t>Integrity-</w:t>
      </w:r>
      <w:r w:rsidRPr="00A220DF">
        <w:rPr>
          <w:rFonts w:ascii="Calibri" w:hAnsi="Calibri" w:cs="Calibri"/>
          <w:sz w:val="22"/>
          <w:szCs w:val="22"/>
        </w:rPr>
        <w:t xml:space="preserve">Key component of workplace ethics and </w:t>
      </w:r>
      <w:r w:rsidR="00F4570C" w:rsidRPr="00A220DF">
        <w:rPr>
          <w:rFonts w:ascii="Calibri" w:hAnsi="Calibri" w:cs="Calibri"/>
          <w:sz w:val="22"/>
          <w:szCs w:val="22"/>
        </w:rPr>
        <w:t>behaviour</w:t>
      </w:r>
      <w:r w:rsidRPr="00A220DF">
        <w:rPr>
          <w:rFonts w:ascii="Calibri" w:hAnsi="Calibri" w:cs="Calibri"/>
          <w:sz w:val="22"/>
          <w:szCs w:val="22"/>
        </w:rPr>
        <w:t xml:space="preserve"> is integrity, or being honest and doing the right thing at all times. </w:t>
      </w:r>
    </w:p>
    <w:p w:rsidR="00A220DF" w:rsidRPr="00A220DF" w:rsidRDefault="00A220DF" w:rsidP="00A220DF">
      <w:pPr>
        <w:jc w:val="both"/>
        <w:rPr>
          <w:rFonts w:ascii="Calibri" w:hAnsi="Calibri" w:cs="Calibri"/>
          <w:sz w:val="22"/>
          <w:szCs w:val="22"/>
        </w:rPr>
      </w:pPr>
      <w:r w:rsidRPr="00A220DF">
        <w:rPr>
          <w:rFonts w:ascii="Calibri" w:hAnsi="Calibri" w:cs="Calibri"/>
          <w:sz w:val="22"/>
          <w:szCs w:val="22"/>
        </w:rPr>
        <w:t>E.g. health care employees who work with mentally or physically challenged patients must possess a high degree of integrity, as those who manage and work primarily with money.</w:t>
      </w:r>
    </w:p>
    <w:p w:rsidR="00A220DF" w:rsidRPr="00A220DF" w:rsidRDefault="00A220DF" w:rsidP="00A220DF">
      <w:pPr>
        <w:jc w:val="both"/>
        <w:rPr>
          <w:rFonts w:ascii="Calibri" w:hAnsi="Calibri" w:cs="Calibri"/>
          <w:sz w:val="22"/>
          <w:szCs w:val="22"/>
        </w:rPr>
      </w:pPr>
    </w:p>
    <w:p w:rsidR="00A220DF" w:rsidRPr="00F4570C" w:rsidRDefault="00A220DF" w:rsidP="00A220DF">
      <w:pPr>
        <w:jc w:val="both"/>
        <w:rPr>
          <w:rFonts w:ascii="Calibri" w:hAnsi="Calibri" w:cs="Calibri"/>
          <w:sz w:val="22"/>
          <w:szCs w:val="22"/>
        </w:rPr>
      </w:pPr>
      <w:r w:rsidRPr="00EE50C6">
        <w:rPr>
          <w:rFonts w:ascii="Calibri" w:hAnsi="Calibri" w:cs="Calibri"/>
          <w:b/>
          <w:color w:val="00B050"/>
          <w:sz w:val="22"/>
          <w:szCs w:val="22"/>
        </w:rPr>
        <w:t>Fairness-</w:t>
      </w:r>
      <w:r w:rsidR="00F4570C" w:rsidRPr="00F4570C">
        <w:rPr>
          <w:rFonts w:ascii="Calibri" w:hAnsi="Calibri" w:cs="Calibri"/>
          <w:sz w:val="22"/>
          <w:szCs w:val="22"/>
        </w:rPr>
        <w:t>Treat everyone including your work colleagues, supervisors in the organisation equally</w:t>
      </w:r>
      <w:r w:rsidR="00F4570C">
        <w:rPr>
          <w:rFonts w:ascii="Calibri" w:hAnsi="Calibri" w:cs="Calibri"/>
          <w:sz w:val="22"/>
          <w:szCs w:val="22"/>
        </w:rPr>
        <w:t>.</w:t>
      </w:r>
      <w:r w:rsidR="00F4570C" w:rsidRPr="00F4570C">
        <w:rPr>
          <w:rFonts w:ascii="Calibri" w:hAnsi="Calibri" w:cs="Calibri"/>
          <w:sz w:val="22"/>
          <w:szCs w:val="22"/>
        </w:rPr>
        <w:t xml:space="preserve">  </w:t>
      </w:r>
    </w:p>
    <w:p w:rsidR="00A220DF" w:rsidRPr="00F4570C" w:rsidRDefault="00A220DF" w:rsidP="00A220DF">
      <w:pPr>
        <w:jc w:val="both"/>
        <w:rPr>
          <w:rFonts w:ascii="Calibri" w:hAnsi="Calibri" w:cs="Calibri"/>
          <w:sz w:val="22"/>
          <w:szCs w:val="22"/>
        </w:rPr>
      </w:pPr>
    </w:p>
    <w:p w:rsidR="00A220DF" w:rsidRPr="00A220DF" w:rsidRDefault="00A220DF" w:rsidP="00A220DF">
      <w:pPr>
        <w:jc w:val="both"/>
        <w:rPr>
          <w:rFonts w:ascii="Calibri" w:hAnsi="Calibri" w:cs="Calibri"/>
          <w:color w:val="FF0000"/>
          <w:sz w:val="22"/>
          <w:szCs w:val="22"/>
        </w:rPr>
      </w:pPr>
      <w:r w:rsidRPr="00EE50C6">
        <w:rPr>
          <w:rFonts w:ascii="Calibri" w:hAnsi="Calibri" w:cs="Calibri"/>
          <w:b/>
          <w:color w:val="00B050"/>
          <w:sz w:val="22"/>
          <w:szCs w:val="22"/>
        </w:rPr>
        <w:t>Honesty-</w:t>
      </w:r>
      <w:r w:rsidR="00F4570C">
        <w:rPr>
          <w:rFonts w:ascii="Calibri" w:hAnsi="Calibri" w:cs="Calibri"/>
          <w:color w:val="FF0000"/>
          <w:sz w:val="22"/>
          <w:szCs w:val="22"/>
        </w:rPr>
        <w:t xml:space="preserve"> </w:t>
      </w:r>
      <w:r w:rsidR="00DB3231">
        <w:rPr>
          <w:rFonts w:ascii="Calibri" w:hAnsi="Calibri" w:cs="Calibri"/>
          <w:sz w:val="22"/>
          <w:szCs w:val="22"/>
        </w:rPr>
        <w:t>Be truthf</w:t>
      </w:r>
      <w:r w:rsidR="00DB3231" w:rsidRPr="00F4570C">
        <w:rPr>
          <w:rFonts w:ascii="Calibri" w:hAnsi="Calibri" w:cs="Calibri"/>
          <w:sz w:val="22"/>
          <w:szCs w:val="22"/>
        </w:rPr>
        <w:t>ul</w:t>
      </w:r>
      <w:r w:rsidR="00F4570C" w:rsidRPr="00F4570C">
        <w:rPr>
          <w:rFonts w:ascii="Calibri" w:hAnsi="Calibri" w:cs="Calibri"/>
          <w:sz w:val="22"/>
          <w:szCs w:val="22"/>
        </w:rPr>
        <w:t xml:space="preserve"> in all your dealings</w:t>
      </w:r>
      <w:r w:rsidR="00F4570C">
        <w:rPr>
          <w:rFonts w:ascii="Calibri" w:hAnsi="Calibri" w:cs="Calibri"/>
          <w:sz w:val="22"/>
          <w:szCs w:val="22"/>
        </w:rPr>
        <w:t xml:space="preserve"> or conduct at all times.</w:t>
      </w:r>
    </w:p>
    <w:p w:rsidR="00A220DF" w:rsidRPr="00A220DF" w:rsidRDefault="00A220DF" w:rsidP="00A220DF">
      <w:pPr>
        <w:jc w:val="both"/>
        <w:rPr>
          <w:rFonts w:ascii="Calibri" w:hAnsi="Calibri" w:cs="Calibri"/>
          <w:sz w:val="22"/>
          <w:szCs w:val="22"/>
        </w:rPr>
      </w:pPr>
    </w:p>
    <w:p w:rsidR="00A220DF" w:rsidRPr="00A220DF" w:rsidRDefault="00A220DF" w:rsidP="00A220DF">
      <w:pPr>
        <w:jc w:val="both"/>
        <w:rPr>
          <w:rFonts w:ascii="Calibri" w:hAnsi="Calibri" w:cs="Calibri"/>
          <w:sz w:val="22"/>
          <w:szCs w:val="22"/>
        </w:rPr>
      </w:pPr>
      <w:r w:rsidRPr="00EE50C6">
        <w:rPr>
          <w:rFonts w:ascii="Calibri" w:hAnsi="Calibri" w:cs="Calibri"/>
          <w:b/>
          <w:color w:val="00B050"/>
          <w:sz w:val="22"/>
          <w:szCs w:val="22"/>
        </w:rPr>
        <w:t>Professional Accountability-</w:t>
      </w:r>
      <w:r w:rsidRPr="00A220DF">
        <w:rPr>
          <w:rFonts w:ascii="Calibri" w:hAnsi="Calibri" w:cs="Calibri"/>
          <w:sz w:val="22"/>
          <w:szCs w:val="22"/>
        </w:rPr>
        <w:t xml:space="preserve">Taking responsibility for your actions is another major factor when it comes to workplace ethics and behaviour. </w:t>
      </w:r>
    </w:p>
    <w:p w:rsidR="00A220DF" w:rsidRPr="00A220DF" w:rsidRDefault="00A220DF" w:rsidP="00A220DF">
      <w:pPr>
        <w:jc w:val="both"/>
        <w:rPr>
          <w:rFonts w:ascii="Calibri" w:hAnsi="Calibri" w:cs="Calibri"/>
          <w:sz w:val="22"/>
          <w:szCs w:val="22"/>
        </w:rPr>
      </w:pPr>
      <w:r w:rsidRPr="00A220DF">
        <w:rPr>
          <w:rFonts w:ascii="Calibri" w:hAnsi="Calibri" w:cs="Calibri"/>
          <w:sz w:val="22"/>
          <w:szCs w:val="22"/>
        </w:rPr>
        <w:t xml:space="preserve">E.g. showing up on scheduled workdays, as well as arriving on time and putting in an honest effort while on the job. </w:t>
      </w:r>
    </w:p>
    <w:p w:rsidR="00A220DF" w:rsidRPr="00A220DF" w:rsidRDefault="00A220DF" w:rsidP="00A220DF">
      <w:pPr>
        <w:jc w:val="both"/>
        <w:rPr>
          <w:rFonts w:ascii="Calibri" w:hAnsi="Calibri" w:cs="Calibri"/>
          <w:sz w:val="22"/>
          <w:szCs w:val="22"/>
        </w:rPr>
      </w:pPr>
      <w:r w:rsidRPr="00A220DF">
        <w:rPr>
          <w:rFonts w:ascii="Calibri" w:hAnsi="Calibri" w:cs="Calibri"/>
          <w:sz w:val="22"/>
          <w:szCs w:val="22"/>
        </w:rPr>
        <w:t>Workers who exhibit accountability are honest when things go wrong, then work toward a resolution while remaining professional all the while.</w:t>
      </w:r>
    </w:p>
    <w:p w:rsidR="00A220DF" w:rsidRPr="00A220DF" w:rsidRDefault="00A220DF" w:rsidP="00A220DF">
      <w:pPr>
        <w:jc w:val="both"/>
        <w:rPr>
          <w:rFonts w:ascii="Calibri" w:hAnsi="Calibri" w:cs="Calibri"/>
          <w:sz w:val="22"/>
          <w:szCs w:val="22"/>
        </w:rPr>
      </w:pPr>
    </w:p>
    <w:p w:rsidR="00A220DF" w:rsidRPr="00A220DF" w:rsidRDefault="00A220DF" w:rsidP="00A220DF">
      <w:pPr>
        <w:jc w:val="both"/>
        <w:rPr>
          <w:rFonts w:ascii="Calibri" w:hAnsi="Calibri" w:cs="Calibri"/>
          <w:sz w:val="22"/>
          <w:szCs w:val="22"/>
        </w:rPr>
      </w:pPr>
      <w:r w:rsidRPr="00EE50C6">
        <w:rPr>
          <w:rFonts w:ascii="Calibri" w:hAnsi="Calibri" w:cs="Calibri"/>
          <w:b/>
          <w:color w:val="00B050"/>
          <w:sz w:val="22"/>
          <w:szCs w:val="22"/>
        </w:rPr>
        <w:t>Dedication and Commitment-</w:t>
      </w:r>
      <w:r w:rsidRPr="00A220DF">
        <w:rPr>
          <w:rFonts w:ascii="Calibri" w:hAnsi="Calibri" w:cs="Calibri"/>
          <w:sz w:val="22"/>
          <w:szCs w:val="22"/>
        </w:rPr>
        <w:t xml:space="preserve">Ethical and behavioural guidelines in the workplace often place a high amount of importance on dedication. </w:t>
      </w:r>
    </w:p>
    <w:p w:rsidR="00A220DF" w:rsidRPr="00A220DF" w:rsidRDefault="00A220DF" w:rsidP="00A220DF">
      <w:pPr>
        <w:jc w:val="both"/>
        <w:rPr>
          <w:rFonts w:ascii="Calibri" w:hAnsi="Calibri" w:cs="Calibri"/>
          <w:sz w:val="22"/>
          <w:szCs w:val="22"/>
        </w:rPr>
      </w:pPr>
      <w:r w:rsidRPr="00A220DF">
        <w:rPr>
          <w:rFonts w:ascii="Calibri" w:hAnsi="Calibri" w:cs="Calibri"/>
          <w:sz w:val="22"/>
          <w:szCs w:val="22"/>
        </w:rPr>
        <w:t xml:space="preserve">Although possessing the necessary skills is essential, a strong work ethic and positive attitude toward the job can carry you a long way. </w:t>
      </w:r>
    </w:p>
    <w:p w:rsidR="00A220DF" w:rsidRPr="00A220DF" w:rsidRDefault="00A220DF" w:rsidP="00A220DF">
      <w:pPr>
        <w:jc w:val="both"/>
        <w:rPr>
          <w:rFonts w:ascii="Calibri" w:hAnsi="Calibri" w:cs="Calibri"/>
          <w:sz w:val="22"/>
          <w:szCs w:val="22"/>
        </w:rPr>
      </w:pPr>
      <w:r w:rsidRPr="00A220DF">
        <w:rPr>
          <w:rFonts w:ascii="Calibri" w:hAnsi="Calibri" w:cs="Calibri"/>
          <w:sz w:val="22"/>
          <w:szCs w:val="22"/>
        </w:rPr>
        <w:t>Dedication is often viewed in the business world as “contagious,” meaning employees who give a strong effort can often inspire their co-workers to do the same.</w:t>
      </w:r>
    </w:p>
    <w:p w:rsidR="00A220DF" w:rsidRPr="00A220DF" w:rsidRDefault="00A220DF" w:rsidP="00A220DF">
      <w:pPr>
        <w:jc w:val="both"/>
        <w:rPr>
          <w:rFonts w:ascii="Calibri" w:hAnsi="Calibri" w:cs="Calibri"/>
          <w:sz w:val="22"/>
          <w:szCs w:val="22"/>
        </w:rPr>
      </w:pPr>
    </w:p>
    <w:p w:rsidR="00A220DF" w:rsidRDefault="00A220DF" w:rsidP="00A220DF">
      <w:pPr>
        <w:jc w:val="both"/>
        <w:rPr>
          <w:rFonts w:ascii="Calibri" w:hAnsi="Calibri" w:cs="Calibri"/>
          <w:sz w:val="22"/>
          <w:szCs w:val="22"/>
        </w:rPr>
      </w:pPr>
      <w:r w:rsidRPr="00662C37">
        <w:rPr>
          <w:rFonts w:ascii="Calibri" w:hAnsi="Calibri" w:cs="Calibri"/>
          <w:b/>
          <w:color w:val="00B050"/>
          <w:sz w:val="22"/>
          <w:szCs w:val="22"/>
        </w:rPr>
        <w:t xml:space="preserve">Reliability and </w:t>
      </w:r>
      <w:r w:rsidR="006061DC" w:rsidRPr="00662C37">
        <w:rPr>
          <w:rFonts w:ascii="Calibri" w:hAnsi="Calibri" w:cs="Calibri"/>
          <w:b/>
          <w:color w:val="00B050"/>
          <w:sz w:val="22"/>
          <w:szCs w:val="22"/>
        </w:rPr>
        <w:t>Dependability</w:t>
      </w:r>
      <w:r w:rsidRPr="00662C37">
        <w:rPr>
          <w:rFonts w:ascii="Calibri" w:hAnsi="Calibri" w:cs="Calibri"/>
          <w:b/>
          <w:color w:val="00B050"/>
          <w:sz w:val="22"/>
          <w:szCs w:val="22"/>
        </w:rPr>
        <w:t>-</w:t>
      </w:r>
      <w:r w:rsidRPr="00A220DF">
        <w:rPr>
          <w:rFonts w:ascii="Calibri" w:hAnsi="Calibri" w:cs="Calibri"/>
          <w:sz w:val="22"/>
          <w:szCs w:val="22"/>
        </w:rPr>
        <w:t>Employees with strong work ethic appear dependable by being reliable and performing consistently</w:t>
      </w:r>
    </w:p>
    <w:p w:rsidR="00A220DF" w:rsidRPr="00A220DF" w:rsidRDefault="00A220DF" w:rsidP="00A220DF">
      <w:pPr>
        <w:jc w:val="both"/>
        <w:rPr>
          <w:rFonts w:ascii="Calibri" w:hAnsi="Calibri" w:cs="Calibri"/>
          <w:sz w:val="22"/>
          <w:szCs w:val="22"/>
        </w:rPr>
      </w:pPr>
      <w:r w:rsidRPr="00662C37">
        <w:rPr>
          <w:rFonts w:ascii="Calibri" w:hAnsi="Calibri" w:cs="Calibri"/>
          <w:b/>
          <w:color w:val="00B050"/>
          <w:sz w:val="22"/>
          <w:szCs w:val="22"/>
        </w:rPr>
        <w:t xml:space="preserve">Positive, helpful </w:t>
      </w:r>
      <w:r w:rsidR="006061DC" w:rsidRPr="00662C37">
        <w:rPr>
          <w:rFonts w:ascii="Calibri" w:hAnsi="Calibri" w:cs="Calibri"/>
          <w:b/>
          <w:color w:val="00B050"/>
          <w:sz w:val="22"/>
          <w:szCs w:val="22"/>
        </w:rPr>
        <w:t>Character</w:t>
      </w:r>
      <w:r w:rsidRPr="00662C37">
        <w:rPr>
          <w:rFonts w:ascii="Calibri" w:hAnsi="Calibri" w:cs="Calibri"/>
          <w:b/>
          <w:color w:val="00B050"/>
          <w:sz w:val="22"/>
          <w:szCs w:val="22"/>
        </w:rPr>
        <w:t>-</w:t>
      </w:r>
      <w:r w:rsidRPr="00A220DF">
        <w:rPr>
          <w:rFonts w:ascii="Calibri" w:hAnsi="Calibri" w:cs="Calibri"/>
          <w:sz w:val="22"/>
          <w:szCs w:val="22"/>
        </w:rPr>
        <w:t>Employees should have a positive attitude and must be willing to help each other out.</w:t>
      </w:r>
    </w:p>
    <w:p w:rsidR="00A220DF" w:rsidRPr="00A220DF" w:rsidRDefault="00A220DF" w:rsidP="00A220DF">
      <w:pPr>
        <w:jc w:val="both"/>
        <w:rPr>
          <w:rFonts w:ascii="Calibri" w:hAnsi="Calibri" w:cs="Calibri"/>
          <w:sz w:val="22"/>
          <w:szCs w:val="22"/>
        </w:rPr>
      </w:pPr>
      <w:r w:rsidRPr="00A220DF">
        <w:rPr>
          <w:rFonts w:ascii="Calibri" w:hAnsi="Calibri" w:cs="Calibri"/>
          <w:sz w:val="22"/>
          <w:szCs w:val="22"/>
        </w:rPr>
        <w:t>Negativity and dissent can damage workplace morale and productivity. However,</w:t>
      </w:r>
    </w:p>
    <w:p w:rsidR="00A220DF" w:rsidRPr="00A220DF" w:rsidRDefault="00A220DF" w:rsidP="00A220DF">
      <w:pPr>
        <w:jc w:val="both"/>
        <w:rPr>
          <w:rFonts w:ascii="Calibri" w:hAnsi="Calibri" w:cs="Calibri"/>
          <w:sz w:val="22"/>
          <w:szCs w:val="22"/>
        </w:rPr>
      </w:pPr>
      <w:r w:rsidRPr="00A220DF">
        <w:rPr>
          <w:rFonts w:ascii="Calibri" w:hAnsi="Calibri" w:cs="Calibri"/>
          <w:sz w:val="22"/>
          <w:szCs w:val="22"/>
        </w:rPr>
        <w:t>Employees should show initiative to make themselves useful and act as teammates to each other.</w:t>
      </w:r>
    </w:p>
    <w:p w:rsidR="00A220DF" w:rsidRPr="00A220DF" w:rsidRDefault="00A220DF" w:rsidP="00A220DF">
      <w:pPr>
        <w:jc w:val="both"/>
        <w:rPr>
          <w:rFonts w:ascii="Calibri" w:hAnsi="Calibri" w:cs="Calibri"/>
          <w:sz w:val="22"/>
          <w:szCs w:val="22"/>
        </w:rPr>
      </w:pPr>
    </w:p>
    <w:p w:rsidR="00A220DF" w:rsidRPr="00A220DF" w:rsidRDefault="00A220DF" w:rsidP="00A220DF">
      <w:pPr>
        <w:jc w:val="both"/>
        <w:rPr>
          <w:rFonts w:ascii="Calibri" w:hAnsi="Calibri" w:cs="Calibri"/>
          <w:sz w:val="22"/>
          <w:szCs w:val="22"/>
        </w:rPr>
      </w:pPr>
      <w:r w:rsidRPr="00662C37">
        <w:rPr>
          <w:rFonts w:ascii="Calibri" w:hAnsi="Calibri" w:cs="Calibri"/>
          <w:b/>
          <w:color w:val="00B050"/>
          <w:sz w:val="22"/>
          <w:szCs w:val="22"/>
        </w:rPr>
        <w:t xml:space="preserve">Proper </w:t>
      </w:r>
      <w:r w:rsidR="006061DC" w:rsidRPr="00662C37">
        <w:rPr>
          <w:rFonts w:ascii="Calibri" w:hAnsi="Calibri" w:cs="Calibri"/>
          <w:b/>
          <w:color w:val="00B050"/>
          <w:sz w:val="22"/>
          <w:szCs w:val="22"/>
        </w:rPr>
        <w:t>Communication</w:t>
      </w:r>
      <w:r w:rsidRPr="00662C37">
        <w:rPr>
          <w:rFonts w:ascii="Calibri" w:hAnsi="Calibri" w:cs="Calibri"/>
          <w:b/>
          <w:color w:val="00B050"/>
          <w:sz w:val="22"/>
          <w:szCs w:val="22"/>
        </w:rPr>
        <w:t>-</w:t>
      </w:r>
      <w:r w:rsidRPr="00A220DF">
        <w:rPr>
          <w:rFonts w:ascii="Calibri" w:hAnsi="Calibri" w:cs="Calibri"/>
          <w:sz w:val="22"/>
          <w:szCs w:val="22"/>
        </w:rPr>
        <w:t>Employees should have strong interpersonal skills to form cohesive teams and make handling challenges easier.</w:t>
      </w:r>
    </w:p>
    <w:p w:rsidR="00A220DF" w:rsidRPr="00A220DF" w:rsidRDefault="00A220DF" w:rsidP="00A220DF">
      <w:pPr>
        <w:jc w:val="both"/>
        <w:rPr>
          <w:rFonts w:ascii="Calibri" w:hAnsi="Calibri" w:cs="Calibri"/>
          <w:sz w:val="22"/>
          <w:szCs w:val="22"/>
        </w:rPr>
      </w:pPr>
      <w:r w:rsidRPr="00A220DF">
        <w:rPr>
          <w:rFonts w:ascii="Calibri" w:hAnsi="Calibri" w:cs="Calibri"/>
          <w:sz w:val="22"/>
          <w:szCs w:val="22"/>
        </w:rPr>
        <w:t>However, this requires effective communication among employees.</w:t>
      </w:r>
    </w:p>
    <w:p w:rsidR="005F2742" w:rsidRPr="00324C75" w:rsidRDefault="005F2742" w:rsidP="001000DD">
      <w:pPr>
        <w:jc w:val="both"/>
        <w:rPr>
          <w:rFonts w:ascii="Calibri" w:hAnsi="Calibri" w:cs="Calibri"/>
          <w:sz w:val="22"/>
          <w:szCs w:val="22"/>
        </w:rPr>
      </w:pPr>
    </w:p>
    <w:p w:rsidR="002A56DB" w:rsidRPr="002A56DB" w:rsidRDefault="00324C75" w:rsidP="002A56DB">
      <w:pPr>
        <w:pStyle w:val="Heading3"/>
        <w:rPr>
          <w:rFonts w:ascii="Calibri" w:hAnsi="Calibri" w:cs="Calibri"/>
        </w:rPr>
      </w:pPr>
      <w:r w:rsidRPr="00324C75">
        <w:rPr>
          <w:rFonts w:ascii="Calibri" w:hAnsi="Calibri" w:cs="Calibri"/>
        </w:rPr>
        <w:t xml:space="preserve">3.2.2 </w:t>
      </w:r>
      <w:r w:rsidR="005F2742" w:rsidRPr="00324C75">
        <w:rPr>
          <w:rFonts w:ascii="Calibri" w:hAnsi="Calibri" w:cs="Calibri"/>
        </w:rPr>
        <w:t>Top management commitment</w:t>
      </w:r>
    </w:p>
    <w:p w:rsidR="002A56DB" w:rsidRPr="002A56DB" w:rsidRDefault="002A56DB" w:rsidP="009C4DF3">
      <w:pPr>
        <w:numPr>
          <w:ilvl w:val="0"/>
          <w:numId w:val="8"/>
        </w:numPr>
        <w:jc w:val="both"/>
        <w:rPr>
          <w:rFonts w:ascii="Calibri" w:hAnsi="Calibri" w:cs="Calibri"/>
          <w:sz w:val="22"/>
          <w:szCs w:val="22"/>
        </w:rPr>
      </w:pPr>
      <w:r>
        <w:rPr>
          <w:rFonts w:ascii="Calibri" w:hAnsi="Calibri" w:cs="Calibri"/>
          <w:sz w:val="22"/>
          <w:szCs w:val="22"/>
        </w:rPr>
        <w:t>Ethical behaviour will</w:t>
      </w:r>
      <w:r w:rsidRPr="002A56DB">
        <w:rPr>
          <w:rFonts w:ascii="Calibri" w:hAnsi="Calibri" w:cs="Calibri"/>
          <w:sz w:val="22"/>
          <w:szCs w:val="22"/>
        </w:rPr>
        <w:t xml:space="preserve"> be fully supported by the top management. </w:t>
      </w:r>
    </w:p>
    <w:p w:rsidR="002A56DB" w:rsidRPr="002A56DB" w:rsidRDefault="002A56DB" w:rsidP="009C4DF3">
      <w:pPr>
        <w:numPr>
          <w:ilvl w:val="0"/>
          <w:numId w:val="8"/>
        </w:numPr>
        <w:jc w:val="both"/>
        <w:rPr>
          <w:rFonts w:ascii="Calibri" w:hAnsi="Calibri" w:cs="Calibri"/>
          <w:sz w:val="22"/>
          <w:szCs w:val="22"/>
        </w:rPr>
      </w:pPr>
      <w:r>
        <w:rPr>
          <w:rFonts w:ascii="Calibri" w:hAnsi="Calibri" w:cs="Calibri"/>
          <w:sz w:val="22"/>
          <w:szCs w:val="22"/>
        </w:rPr>
        <w:t>In doing so we will</w:t>
      </w:r>
      <w:r w:rsidRPr="002A56DB">
        <w:rPr>
          <w:rFonts w:ascii="Calibri" w:hAnsi="Calibri" w:cs="Calibri"/>
          <w:sz w:val="22"/>
          <w:szCs w:val="22"/>
        </w:rPr>
        <w:t xml:space="preserve"> set some examples in front of the employees from their own level if committed to ethics.</w:t>
      </w:r>
    </w:p>
    <w:p w:rsidR="005F2742" w:rsidRPr="00324C75" w:rsidRDefault="002A56DB" w:rsidP="009C4DF3">
      <w:pPr>
        <w:numPr>
          <w:ilvl w:val="0"/>
          <w:numId w:val="8"/>
        </w:numPr>
        <w:jc w:val="both"/>
        <w:rPr>
          <w:rFonts w:ascii="Calibri" w:hAnsi="Calibri" w:cs="Calibri"/>
          <w:sz w:val="22"/>
          <w:szCs w:val="22"/>
        </w:rPr>
      </w:pPr>
      <w:r>
        <w:rPr>
          <w:rFonts w:ascii="Calibri" w:hAnsi="Calibri" w:cs="Calibri"/>
          <w:sz w:val="22"/>
          <w:szCs w:val="22"/>
        </w:rPr>
        <w:t xml:space="preserve">However, in terms of </w:t>
      </w:r>
      <w:r w:rsidRPr="002A56DB">
        <w:rPr>
          <w:rFonts w:ascii="Calibri" w:hAnsi="Calibri" w:cs="Calibri"/>
          <w:sz w:val="22"/>
          <w:szCs w:val="22"/>
        </w:rPr>
        <w:t xml:space="preserve">Ethics committee </w:t>
      </w:r>
      <w:r>
        <w:rPr>
          <w:rFonts w:ascii="Calibri" w:hAnsi="Calibri" w:cs="Calibri"/>
          <w:sz w:val="22"/>
          <w:szCs w:val="22"/>
        </w:rPr>
        <w:t>–</w:t>
      </w:r>
      <w:r w:rsidRPr="002A56DB">
        <w:rPr>
          <w:rFonts w:ascii="Calibri" w:hAnsi="Calibri" w:cs="Calibri"/>
          <w:sz w:val="22"/>
          <w:szCs w:val="22"/>
        </w:rPr>
        <w:t xml:space="preserve"> </w:t>
      </w:r>
      <w:r>
        <w:rPr>
          <w:rFonts w:ascii="Calibri" w:hAnsi="Calibri" w:cs="Calibri"/>
          <w:sz w:val="22"/>
          <w:szCs w:val="22"/>
        </w:rPr>
        <w:t xml:space="preserve">We have </w:t>
      </w:r>
      <w:r w:rsidRPr="002A56DB">
        <w:rPr>
          <w:rFonts w:ascii="Calibri" w:hAnsi="Calibri" w:cs="Calibri"/>
          <w:sz w:val="22"/>
          <w:szCs w:val="22"/>
        </w:rPr>
        <w:t xml:space="preserve">established a </w:t>
      </w:r>
      <w:r>
        <w:rPr>
          <w:rFonts w:ascii="Calibri" w:hAnsi="Calibri" w:cs="Calibri"/>
          <w:sz w:val="22"/>
          <w:szCs w:val="22"/>
        </w:rPr>
        <w:t xml:space="preserve">separate ethics committee call risk management committee to </w:t>
      </w:r>
      <w:r w:rsidRPr="002A56DB">
        <w:rPr>
          <w:rFonts w:ascii="Calibri" w:hAnsi="Calibri" w:cs="Calibri"/>
          <w:sz w:val="22"/>
          <w:szCs w:val="22"/>
        </w:rPr>
        <w:t xml:space="preserve">oversee development and operation of </w:t>
      </w:r>
      <w:r>
        <w:rPr>
          <w:rFonts w:ascii="Calibri" w:hAnsi="Calibri" w:cs="Calibri"/>
          <w:sz w:val="22"/>
          <w:szCs w:val="22"/>
        </w:rPr>
        <w:t xml:space="preserve">our </w:t>
      </w:r>
      <w:r w:rsidRPr="002A56DB">
        <w:rPr>
          <w:rFonts w:ascii="Calibri" w:hAnsi="Calibri" w:cs="Calibri"/>
          <w:sz w:val="22"/>
          <w:szCs w:val="22"/>
        </w:rPr>
        <w:t>ethics program</w:t>
      </w:r>
      <w:r>
        <w:rPr>
          <w:rFonts w:ascii="Calibri" w:hAnsi="Calibri" w:cs="Calibri"/>
          <w:sz w:val="22"/>
          <w:szCs w:val="22"/>
        </w:rPr>
        <w:t>s</w:t>
      </w:r>
      <w:r w:rsidRPr="002A56DB">
        <w:rPr>
          <w:rFonts w:ascii="Calibri" w:hAnsi="Calibri" w:cs="Calibri"/>
          <w:sz w:val="22"/>
          <w:szCs w:val="22"/>
        </w:rPr>
        <w:t>.</w:t>
      </w:r>
    </w:p>
    <w:p w:rsidR="003723B0" w:rsidRPr="004C205C" w:rsidRDefault="00324C75" w:rsidP="004C205C">
      <w:pPr>
        <w:pStyle w:val="Heading3"/>
        <w:rPr>
          <w:rFonts w:ascii="Calibri" w:hAnsi="Calibri" w:cs="Calibri"/>
        </w:rPr>
      </w:pPr>
      <w:r w:rsidRPr="00324C75">
        <w:rPr>
          <w:rFonts w:ascii="Calibri" w:hAnsi="Calibri" w:cs="Calibri"/>
        </w:rPr>
        <w:t xml:space="preserve">3.2.3 </w:t>
      </w:r>
      <w:r w:rsidR="005F2742" w:rsidRPr="00324C75">
        <w:rPr>
          <w:rFonts w:ascii="Calibri" w:hAnsi="Calibri" w:cs="Calibri"/>
        </w:rPr>
        <w:t>Communicating ethics</w:t>
      </w:r>
    </w:p>
    <w:p w:rsidR="003723B0" w:rsidRPr="003723B0" w:rsidRDefault="003723B0" w:rsidP="009C4DF3">
      <w:pPr>
        <w:numPr>
          <w:ilvl w:val="0"/>
          <w:numId w:val="2"/>
        </w:numPr>
        <w:jc w:val="both"/>
        <w:rPr>
          <w:rFonts w:ascii="Calibri" w:hAnsi="Calibri" w:cs="Calibri"/>
          <w:sz w:val="22"/>
          <w:szCs w:val="22"/>
        </w:rPr>
      </w:pPr>
      <w:r w:rsidRPr="003723B0">
        <w:rPr>
          <w:rFonts w:ascii="Calibri" w:hAnsi="Calibri" w:cs="Calibri"/>
          <w:sz w:val="22"/>
          <w:szCs w:val="22"/>
        </w:rPr>
        <w:t xml:space="preserve">Communication should be in various forms and occur frequently </w:t>
      </w:r>
    </w:p>
    <w:p w:rsidR="003723B0" w:rsidRPr="003723B0" w:rsidRDefault="003723B0" w:rsidP="009C4DF3">
      <w:pPr>
        <w:numPr>
          <w:ilvl w:val="0"/>
          <w:numId w:val="2"/>
        </w:numPr>
        <w:jc w:val="both"/>
        <w:rPr>
          <w:rFonts w:ascii="Calibri" w:hAnsi="Calibri" w:cs="Calibri"/>
          <w:sz w:val="22"/>
          <w:szCs w:val="22"/>
        </w:rPr>
      </w:pPr>
      <w:r w:rsidRPr="003723B0">
        <w:rPr>
          <w:rFonts w:ascii="Calibri" w:hAnsi="Calibri" w:cs="Calibri"/>
          <w:sz w:val="22"/>
          <w:szCs w:val="22"/>
        </w:rPr>
        <w:t>Communicating all code of ethics, core values can be done by an easy way - written form supplemented with some questions in the form of feedback</w:t>
      </w:r>
    </w:p>
    <w:p w:rsidR="003723B0" w:rsidRPr="003723B0" w:rsidRDefault="003723B0" w:rsidP="009C4DF3">
      <w:pPr>
        <w:numPr>
          <w:ilvl w:val="0"/>
          <w:numId w:val="2"/>
        </w:numPr>
        <w:jc w:val="both"/>
        <w:rPr>
          <w:rFonts w:ascii="Calibri" w:hAnsi="Calibri" w:cs="Calibri"/>
          <w:sz w:val="22"/>
          <w:szCs w:val="22"/>
        </w:rPr>
      </w:pPr>
      <w:r w:rsidRPr="003723B0">
        <w:rPr>
          <w:rFonts w:ascii="Calibri" w:hAnsi="Calibri" w:cs="Calibri"/>
          <w:sz w:val="22"/>
          <w:szCs w:val="22"/>
        </w:rPr>
        <w:t>Supervisors can hold meeting with employees to discuss ethical concerns</w:t>
      </w:r>
    </w:p>
    <w:p w:rsidR="003723B0" w:rsidRPr="003723B0" w:rsidRDefault="003723B0" w:rsidP="009C4DF3">
      <w:pPr>
        <w:numPr>
          <w:ilvl w:val="0"/>
          <w:numId w:val="2"/>
        </w:numPr>
        <w:jc w:val="both"/>
        <w:rPr>
          <w:rFonts w:ascii="Calibri" w:hAnsi="Calibri" w:cs="Calibri"/>
          <w:sz w:val="22"/>
          <w:szCs w:val="22"/>
        </w:rPr>
      </w:pPr>
      <w:r w:rsidRPr="003723B0">
        <w:rPr>
          <w:rFonts w:ascii="Calibri" w:hAnsi="Calibri" w:cs="Calibri"/>
          <w:sz w:val="22"/>
          <w:szCs w:val="22"/>
        </w:rPr>
        <w:t>Proper well-designed communication network is needed to institutionalizing ethics</w:t>
      </w:r>
    </w:p>
    <w:p w:rsidR="003723B0" w:rsidRPr="003723B0" w:rsidRDefault="003723B0" w:rsidP="009C4DF3">
      <w:pPr>
        <w:numPr>
          <w:ilvl w:val="0"/>
          <w:numId w:val="3"/>
        </w:numPr>
        <w:ind w:hanging="11"/>
        <w:jc w:val="both"/>
        <w:rPr>
          <w:rFonts w:ascii="Calibri" w:hAnsi="Calibri" w:cs="Calibri"/>
          <w:sz w:val="22"/>
          <w:szCs w:val="22"/>
        </w:rPr>
      </w:pPr>
      <w:r w:rsidRPr="003723B0">
        <w:rPr>
          <w:rFonts w:ascii="Calibri" w:hAnsi="Calibri" w:cs="Calibri"/>
          <w:sz w:val="22"/>
          <w:szCs w:val="22"/>
        </w:rPr>
        <w:t>By establishing appropriate policy and ethical rules</w:t>
      </w:r>
    </w:p>
    <w:p w:rsidR="003723B0" w:rsidRPr="003723B0" w:rsidRDefault="003723B0" w:rsidP="009C4DF3">
      <w:pPr>
        <w:numPr>
          <w:ilvl w:val="0"/>
          <w:numId w:val="3"/>
        </w:numPr>
        <w:ind w:hanging="11"/>
        <w:jc w:val="both"/>
        <w:rPr>
          <w:rFonts w:ascii="Calibri" w:hAnsi="Calibri" w:cs="Calibri"/>
          <w:sz w:val="22"/>
          <w:szCs w:val="22"/>
        </w:rPr>
      </w:pPr>
      <w:r w:rsidRPr="003723B0">
        <w:rPr>
          <w:rFonts w:ascii="Calibri" w:hAnsi="Calibri" w:cs="Calibri"/>
          <w:sz w:val="22"/>
          <w:szCs w:val="22"/>
        </w:rPr>
        <w:t>By using a formally appointed ethics committee</w:t>
      </w:r>
    </w:p>
    <w:p w:rsidR="00427D37" w:rsidRPr="00324C75" w:rsidRDefault="003723B0" w:rsidP="009C4DF3">
      <w:pPr>
        <w:numPr>
          <w:ilvl w:val="0"/>
          <w:numId w:val="3"/>
        </w:numPr>
        <w:ind w:hanging="11"/>
        <w:jc w:val="both"/>
        <w:rPr>
          <w:rFonts w:ascii="Calibri" w:hAnsi="Calibri" w:cs="Calibri"/>
          <w:sz w:val="22"/>
          <w:szCs w:val="22"/>
        </w:rPr>
      </w:pPr>
      <w:r w:rsidRPr="003723B0">
        <w:rPr>
          <w:rFonts w:ascii="Calibri" w:hAnsi="Calibri" w:cs="Calibri"/>
          <w:sz w:val="22"/>
          <w:szCs w:val="22"/>
        </w:rPr>
        <w:t>By teaching ethics in management development program</w:t>
      </w:r>
    </w:p>
    <w:p w:rsidR="00427D37" w:rsidRPr="00324C75" w:rsidRDefault="00324C75" w:rsidP="00324C75">
      <w:pPr>
        <w:pStyle w:val="Heading3"/>
        <w:rPr>
          <w:rFonts w:ascii="Calibri" w:hAnsi="Calibri" w:cs="Calibri"/>
        </w:rPr>
      </w:pPr>
      <w:r w:rsidRPr="00324C75">
        <w:rPr>
          <w:rFonts w:ascii="Calibri" w:hAnsi="Calibri" w:cs="Calibri"/>
        </w:rPr>
        <w:t xml:space="preserve">3.2.4 </w:t>
      </w:r>
      <w:r w:rsidR="00427D37" w:rsidRPr="00324C75">
        <w:rPr>
          <w:rFonts w:ascii="Calibri" w:hAnsi="Calibri" w:cs="Calibri"/>
        </w:rPr>
        <w:t>Ethical committee</w:t>
      </w:r>
    </w:p>
    <w:p w:rsidR="003723B0" w:rsidRPr="003723B0" w:rsidRDefault="003723B0" w:rsidP="009C4DF3">
      <w:pPr>
        <w:numPr>
          <w:ilvl w:val="0"/>
          <w:numId w:val="1"/>
        </w:numPr>
        <w:jc w:val="both"/>
        <w:rPr>
          <w:rFonts w:ascii="Calibri" w:hAnsi="Calibri" w:cs="Calibri"/>
          <w:sz w:val="22"/>
          <w:szCs w:val="22"/>
        </w:rPr>
      </w:pPr>
      <w:r w:rsidRPr="003723B0">
        <w:rPr>
          <w:rFonts w:ascii="Calibri" w:hAnsi="Calibri" w:cs="Calibri"/>
          <w:sz w:val="22"/>
          <w:szCs w:val="22"/>
        </w:rPr>
        <w:t>Holding regular meetings to discuss ethical issues</w:t>
      </w:r>
    </w:p>
    <w:p w:rsidR="003723B0" w:rsidRPr="003723B0" w:rsidRDefault="003723B0" w:rsidP="009C4DF3">
      <w:pPr>
        <w:numPr>
          <w:ilvl w:val="0"/>
          <w:numId w:val="1"/>
        </w:numPr>
        <w:jc w:val="both"/>
        <w:rPr>
          <w:rFonts w:ascii="Calibri" w:hAnsi="Calibri" w:cs="Calibri"/>
          <w:sz w:val="22"/>
          <w:szCs w:val="22"/>
        </w:rPr>
      </w:pPr>
      <w:r w:rsidRPr="003723B0">
        <w:rPr>
          <w:rFonts w:ascii="Calibri" w:hAnsi="Calibri" w:cs="Calibri"/>
          <w:sz w:val="22"/>
          <w:szCs w:val="22"/>
        </w:rPr>
        <w:t>Dealing with grey areas</w:t>
      </w:r>
    </w:p>
    <w:p w:rsidR="003723B0" w:rsidRPr="003723B0" w:rsidRDefault="003723B0" w:rsidP="009C4DF3">
      <w:pPr>
        <w:numPr>
          <w:ilvl w:val="0"/>
          <w:numId w:val="1"/>
        </w:numPr>
        <w:jc w:val="both"/>
        <w:rPr>
          <w:rFonts w:ascii="Calibri" w:hAnsi="Calibri" w:cs="Calibri"/>
          <w:sz w:val="22"/>
          <w:szCs w:val="22"/>
        </w:rPr>
      </w:pPr>
      <w:r w:rsidRPr="003723B0">
        <w:rPr>
          <w:rFonts w:ascii="Calibri" w:hAnsi="Calibri" w:cs="Calibri"/>
          <w:sz w:val="22"/>
          <w:szCs w:val="22"/>
        </w:rPr>
        <w:t>Communicating the codes to all members of the organization</w:t>
      </w:r>
    </w:p>
    <w:p w:rsidR="003723B0" w:rsidRPr="003723B0" w:rsidRDefault="003723B0" w:rsidP="009C4DF3">
      <w:pPr>
        <w:numPr>
          <w:ilvl w:val="0"/>
          <w:numId w:val="1"/>
        </w:numPr>
        <w:jc w:val="both"/>
        <w:rPr>
          <w:rFonts w:ascii="Calibri" w:hAnsi="Calibri" w:cs="Calibri"/>
          <w:sz w:val="22"/>
          <w:szCs w:val="22"/>
        </w:rPr>
      </w:pPr>
      <w:r w:rsidRPr="003723B0">
        <w:rPr>
          <w:rFonts w:ascii="Calibri" w:hAnsi="Calibri" w:cs="Calibri"/>
          <w:sz w:val="22"/>
          <w:szCs w:val="22"/>
        </w:rPr>
        <w:t>Checking of the possible violations of the code</w:t>
      </w:r>
    </w:p>
    <w:p w:rsidR="003723B0" w:rsidRPr="003723B0" w:rsidRDefault="003723B0" w:rsidP="009C4DF3">
      <w:pPr>
        <w:numPr>
          <w:ilvl w:val="0"/>
          <w:numId w:val="1"/>
        </w:numPr>
        <w:jc w:val="both"/>
        <w:rPr>
          <w:rFonts w:ascii="Calibri" w:hAnsi="Calibri" w:cs="Calibri"/>
          <w:sz w:val="22"/>
          <w:szCs w:val="22"/>
        </w:rPr>
      </w:pPr>
      <w:r w:rsidRPr="003723B0">
        <w:rPr>
          <w:rFonts w:ascii="Calibri" w:hAnsi="Calibri" w:cs="Calibri"/>
          <w:sz w:val="22"/>
          <w:szCs w:val="22"/>
        </w:rPr>
        <w:t>Enforcing the codes</w:t>
      </w:r>
    </w:p>
    <w:p w:rsidR="003723B0" w:rsidRPr="003723B0" w:rsidRDefault="003723B0" w:rsidP="009C4DF3">
      <w:pPr>
        <w:numPr>
          <w:ilvl w:val="0"/>
          <w:numId w:val="1"/>
        </w:numPr>
        <w:jc w:val="both"/>
        <w:rPr>
          <w:rFonts w:ascii="Calibri" w:hAnsi="Calibri" w:cs="Calibri"/>
          <w:sz w:val="22"/>
          <w:szCs w:val="22"/>
        </w:rPr>
      </w:pPr>
      <w:r w:rsidRPr="003723B0">
        <w:rPr>
          <w:rFonts w:ascii="Calibri" w:hAnsi="Calibri" w:cs="Calibri"/>
          <w:sz w:val="22"/>
          <w:szCs w:val="22"/>
        </w:rPr>
        <w:t>Rewarding compliance and punishing violation</w:t>
      </w:r>
    </w:p>
    <w:p w:rsidR="00427D37" w:rsidRPr="00324C75" w:rsidRDefault="003723B0" w:rsidP="009C4DF3">
      <w:pPr>
        <w:numPr>
          <w:ilvl w:val="0"/>
          <w:numId w:val="1"/>
        </w:numPr>
        <w:jc w:val="both"/>
        <w:rPr>
          <w:rFonts w:ascii="Calibri" w:hAnsi="Calibri" w:cs="Calibri"/>
          <w:sz w:val="22"/>
          <w:szCs w:val="22"/>
        </w:rPr>
      </w:pPr>
      <w:r w:rsidRPr="003723B0">
        <w:rPr>
          <w:rFonts w:ascii="Calibri" w:hAnsi="Calibri" w:cs="Calibri"/>
          <w:sz w:val="22"/>
          <w:szCs w:val="22"/>
        </w:rPr>
        <w:t>Reporting activities of the committee to the Board of Directors</w:t>
      </w:r>
    </w:p>
    <w:p w:rsidR="00427D37" w:rsidRPr="00324C75" w:rsidRDefault="00324C75" w:rsidP="00324C75">
      <w:pPr>
        <w:pStyle w:val="Heading3"/>
        <w:rPr>
          <w:rFonts w:ascii="Calibri" w:hAnsi="Calibri" w:cs="Calibri"/>
        </w:rPr>
      </w:pPr>
      <w:r w:rsidRPr="00324C75">
        <w:rPr>
          <w:rFonts w:ascii="Calibri" w:hAnsi="Calibri" w:cs="Calibri"/>
        </w:rPr>
        <w:t xml:space="preserve">3.2.5 </w:t>
      </w:r>
      <w:r w:rsidR="00427D37" w:rsidRPr="00324C75">
        <w:rPr>
          <w:rFonts w:ascii="Calibri" w:hAnsi="Calibri" w:cs="Calibri"/>
        </w:rPr>
        <w:t>Ethical Training</w:t>
      </w:r>
    </w:p>
    <w:p w:rsidR="003723B0" w:rsidRPr="003723B0" w:rsidRDefault="003723B0" w:rsidP="009C4DF3">
      <w:pPr>
        <w:numPr>
          <w:ilvl w:val="0"/>
          <w:numId w:val="4"/>
        </w:numPr>
        <w:jc w:val="both"/>
        <w:rPr>
          <w:rFonts w:ascii="Calibri" w:hAnsi="Calibri" w:cs="Calibri"/>
          <w:sz w:val="22"/>
          <w:szCs w:val="22"/>
        </w:rPr>
      </w:pPr>
      <w:r w:rsidRPr="003723B0">
        <w:rPr>
          <w:rFonts w:ascii="Calibri" w:hAnsi="Calibri" w:cs="Calibri"/>
          <w:sz w:val="22"/>
          <w:szCs w:val="22"/>
        </w:rPr>
        <w:t>Employee participation to exchange views with each other and open discussion of realistic ethical issues</w:t>
      </w:r>
    </w:p>
    <w:p w:rsidR="003723B0" w:rsidRPr="003723B0" w:rsidRDefault="003723B0" w:rsidP="009C4DF3">
      <w:pPr>
        <w:numPr>
          <w:ilvl w:val="0"/>
          <w:numId w:val="4"/>
        </w:numPr>
        <w:jc w:val="both"/>
        <w:rPr>
          <w:rFonts w:ascii="Calibri" w:hAnsi="Calibri" w:cs="Calibri"/>
          <w:sz w:val="22"/>
          <w:szCs w:val="22"/>
        </w:rPr>
      </w:pPr>
      <w:r w:rsidRPr="003723B0">
        <w:rPr>
          <w:rFonts w:ascii="Calibri" w:hAnsi="Calibri" w:cs="Calibri"/>
          <w:sz w:val="22"/>
          <w:szCs w:val="22"/>
        </w:rPr>
        <w:t>Clarify the ethical values and enhance the ethical awareness of employees</w:t>
      </w:r>
    </w:p>
    <w:p w:rsidR="003723B0" w:rsidRPr="003723B0" w:rsidRDefault="003723B0" w:rsidP="009C4DF3">
      <w:pPr>
        <w:numPr>
          <w:ilvl w:val="0"/>
          <w:numId w:val="4"/>
        </w:numPr>
        <w:jc w:val="both"/>
        <w:rPr>
          <w:rFonts w:ascii="Calibri" w:hAnsi="Calibri" w:cs="Calibri"/>
          <w:sz w:val="22"/>
          <w:szCs w:val="22"/>
        </w:rPr>
      </w:pPr>
      <w:r w:rsidRPr="003723B0">
        <w:rPr>
          <w:rFonts w:ascii="Calibri" w:hAnsi="Calibri" w:cs="Calibri"/>
          <w:sz w:val="22"/>
          <w:szCs w:val="22"/>
        </w:rPr>
        <w:t>Define criteria for ethical decision making within the organization</w:t>
      </w:r>
    </w:p>
    <w:p w:rsidR="003723B0" w:rsidRPr="003723B0" w:rsidRDefault="003723B0" w:rsidP="009C4DF3">
      <w:pPr>
        <w:numPr>
          <w:ilvl w:val="0"/>
          <w:numId w:val="4"/>
        </w:numPr>
        <w:jc w:val="both"/>
        <w:rPr>
          <w:rFonts w:ascii="Calibri" w:hAnsi="Calibri" w:cs="Calibri"/>
          <w:sz w:val="22"/>
          <w:szCs w:val="22"/>
        </w:rPr>
      </w:pPr>
      <w:r w:rsidRPr="003723B0">
        <w:rPr>
          <w:rFonts w:ascii="Calibri" w:hAnsi="Calibri" w:cs="Calibri"/>
          <w:sz w:val="22"/>
          <w:szCs w:val="22"/>
        </w:rPr>
        <w:t>Being detailed, extensive to accomplish anything significant</w:t>
      </w:r>
    </w:p>
    <w:p w:rsidR="003723B0" w:rsidRPr="003723B0" w:rsidRDefault="003723B0" w:rsidP="009C4DF3">
      <w:pPr>
        <w:numPr>
          <w:ilvl w:val="0"/>
          <w:numId w:val="4"/>
        </w:numPr>
        <w:jc w:val="both"/>
        <w:rPr>
          <w:rFonts w:ascii="Calibri" w:hAnsi="Calibri" w:cs="Calibri"/>
          <w:sz w:val="22"/>
          <w:szCs w:val="22"/>
        </w:rPr>
      </w:pPr>
      <w:r w:rsidRPr="003723B0">
        <w:rPr>
          <w:rFonts w:ascii="Calibri" w:hAnsi="Calibri" w:cs="Calibri"/>
          <w:sz w:val="22"/>
          <w:szCs w:val="22"/>
        </w:rPr>
        <w:t>A clear intense focus on ethical issue of the organization</w:t>
      </w:r>
    </w:p>
    <w:p w:rsidR="00324C75" w:rsidRPr="00324C75" w:rsidRDefault="003723B0" w:rsidP="009C4DF3">
      <w:pPr>
        <w:numPr>
          <w:ilvl w:val="0"/>
          <w:numId w:val="4"/>
        </w:numPr>
        <w:jc w:val="both"/>
        <w:rPr>
          <w:rFonts w:ascii="Calibri" w:hAnsi="Calibri" w:cs="Calibri"/>
          <w:sz w:val="22"/>
          <w:szCs w:val="22"/>
        </w:rPr>
      </w:pPr>
      <w:r w:rsidRPr="003723B0">
        <w:rPr>
          <w:rFonts w:ascii="Calibri" w:hAnsi="Calibri" w:cs="Calibri"/>
          <w:sz w:val="22"/>
          <w:szCs w:val="22"/>
        </w:rPr>
        <w:t>Investigate ethical environment, analyse the activities, strategies, resources, policies and goals and after examining go on enriching them</w:t>
      </w:r>
    </w:p>
    <w:p w:rsidR="005F2742" w:rsidRPr="00DB3231" w:rsidRDefault="00427D37" w:rsidP="00DB3231">
      <w:pPr>
        <w:pStyle w:val="Heading2"/>
        <w:rPr>
          <w:rFonts w:ascii="Calibri" w:hAnsi="Calibri" w:cs="Calibri"/>
          <w:i w:val="0"/>
          <w:sz w:val="26"/>
          <w:szCs w:val="26"/>
        </w:rPr>
      </w:pPr>
      <w:r w:rsidRPr="00324C75">
        <w:rPr>
          <w:rFonts w:ascii="Calibri" w:hAnsi="Calibri" w:cs="Calibri"/>
          <w:i w:val="0"/>
          <w:sz w:val="26"/>
          <w:szCs w:val="26"/>
        </w:rPr>
        <w:t>3.3 E</w:t>
      </w:r>
      <w:r w:rsidR="005F2742" w:rsidRPr="00324C75">
        <w:rPr>
          <w:rFonts w:ascii="Calibri" w:hAnsi="Calibri" w:cs="Calibri"/>
          <w:i w:val="0"/>
          <w:sz w:val="26"/>
          <w:szCs w:val="26"/>
        </w:rPr>
        <w:t>thical decisions</w:t>
      </w:r>
    </w:p>
    <w:p w:rsidR="003723B0" w:rsidRPr="003723B0" w:rsidRDefault="003723B0" w:rsidP="009C4DF3">
      <w:pPr>
        <w:numPr>
          <w:ilvl w:val="0"/>
          <w:numId w:val="5"/>
        </w:numPr>
        <w:jc w:val="both"/>
        <w:rPr>
          <w:rFonts w:ascii="Calibri" w:hAnsi="Calibri" w:cs="Calibri"/>
          <w:sz w:val="22"/>
          <w:szCs w:val="22"/>
        </w:rPr>
      </w:pPr>
      <w:r w:rsidRPr="003723B0">
        <w:rPr>
          <w:rFonts w:ascii="Calibri" w:hAnsi="Calibri" w:cs="Calibri"/>
          <w:sz w:val="22"/>
          <w:szCs w:val="22"/>
        </w:rPr>
        <w:t>A consistent response to ethical issues involves criteria like - reward system (for those who have shown ethical character), built in incentives, this can be further supported by checklist method.</w:t>
      </w:r>
    </w:p>
    <w:p w:rsidR="003723B0" w:rsidRPr="003723B0" w:rsidRDefault="003723B0" w:rsidP="009C4DF3">
      <w:pPr>
        <w:numPr>
          <w:ilvl w:val="0"/>
          <w:numId w:val="5"/>
        </w:numPr>
        <w:jc w:val="both"/>
        <w:rPr>
          <w:rFonts w:ascii="Calibri" w:hAnsi="Calibri" w:cs="Calibri"/>
          <w:sz w:val="22"/>
          <w:szCs w:val="22"/>
        </w:rPr>
      </w:pPr>
      <w:r w:rsidRPr="003723B0">
        <w:rPr>
          <w:rFonts w:ascii="Calibri" w:hAnsi="Calibri" w:cs="Calibri"/>
          <w:sz w:val="22"/>
          <w:szCs w:val="22"/>
        </w:rPr>
        <w:t>Employees can be taught to apply following checklist when confronted with ethical dilemma</w:t>
      </w:r>
    </w:p>
    <w:p w:rsidR="003723B0" w:rsidRPr="006C3C79" w:rsidRDefault="003723B0" w:rsidP="009C4DF3">
      <w:pPr>
        <w:numPr>
          <w:ilvl w:val="0"/>
          <w:numId w:val="7"/>
        </w:numPr>
        <w:ind w:firstLine="273"/>
        <w:jc w:val="both"/>
        <w:rPr>
          <w:rFonts w:ascii="Calibri" w:hAnsi="Calibri" w:cs="Calibri"/>
          <w:b/>
          <w:i/>
          <w:color w:val="000000"/>
          <w:sz w:val="22"/>
          <w:szCs w:val="22"/>
        </w:rPr>
      </w:pPr>
      <w:r w:rsidRPr="006C3C79">
        <w:rPr>
          <w:rFonts w:ascii="Calibri" w:hAnsi="Calibri" w:cs="Calibri"/>
          <w:b/>
          <w:i/>
          <w:color w:val="000000"/>
          <w:sz w:val="22"/>
          <w:szCs w:val="22"/>
        </w:rPr>
        <w:t>Identifying the dilemma</w:t>
      </w:r>
    </w:p>
    <w:p w:rsidR="003723B0" w:rsidRPr="006C3C79" w:rsidRDefault="003723B0" w:rsidP="009C4DF3">
      <w:pPr>
        <w:numPr>
          <w:ilvl w:val="0"/>
          <w:numId w:val="7"/>
        </w:numPr>
        <w:ind w:firstLine="273"/>
        <w:jc w:val="both"/>
        <w:rPr>
          <w:rFonts w:ascii="Calibri" w:hAnsi="Calibri" w:cs="Calibri"/>
          <w:b/>
          <w:i/>
          <w:color w:val="000000"/>
          <w:sz w:val="22"/>
          <w:szCs w:val="22"/>
        </w:rPr>
      </w:pPr>
      <w:r w:rsidRPr="006C3C79">
        <w:rPr>
          <w:rFonts w:ascii="Calibri" w:hAnsi="Calibri" w:cs="Calibri"/>
          <w:b/>
          <w:i/>
          <w:color w:val="000000"/>
          <w:sz w:val="22"/>
          <w:szCs w:val="22"/>
        </w:rPr>
        <w:t>Collect the facts</w:t>
      </w:r>
    </w:p>
    <w:p w:rsidR="003723B0" w:rsidRPr="006C3C79" w:rsidRDefault="003723B0" w:rsidP="009C4DF3">
      <w:pPr>
        <w:numPr>
          <w:ilvl w:val="0"/>
          <w:numId w:val="7"/>
        </w:numPr>
        <w:ind w:firstLine="273"/>
        <w:jc w:val="both"/>
        <w:rPr>
          <w:rFonts w:ascii="Calibri" w:hAnsi="Calibri" w:cs="Calibri"/>
          <w:b/>
          <w:i/>
          <w:color w:val="000000"/>
          <w:sz w:val="22"/>
          <w:szCs w:val="22"/>
        </w:rPr>
      </w:pPr>
      <w:r w:rsidRPr="006C3C79">
        <w:rPr>
          <w:rFonts w:ascii="Calibri" w:hAnsi="Calibri" w:cs="Calibri"/>
          <w:b/>
          <w:i/>
          <w:color w:val="000000"/>
          <w:sz w:val="22"/>
          <w:szCs w:val="22"/>
        </w:rPr>
        <w:t>Make a list of your options</w:t>
      </w:r>
    </w:p>
    <w:p w:rsidR="003723B0" w:rsidRPr="006C3C79" w:rsidRDefault="003723B0" w:rsidP="009C4DF3">
      <w:pPr>
        <w:numPr>
          <w:ilvl w:val="0"/>
          <w:numId w:val="7"/>
        </w:numPr>
        <w:ind w:firstLine="273"/>
        <w:jc w:val="both"/>
        <w:rPr>
          <w:rFonts w:ascii="Calibri" w:hAnsi="Calibri" w:cs="Calibri"/>
          <w:b/>
          <w:i/>
          <w:color w:val="000000"/>
          <w:sz w:val="22"/>
          <w:szCs w:val="22"/>
        </w:rPr>
      </w:pPr>
      <w:r w:rsidRPr="006C3C79">
        <w:rPr>
          <w:rFonts w:ascii="Calibri" w:hAnsi="Calibri" w:cs="Calibri"/>
          <w:b/>
          <w:i/>
          <w:color w:val="000000"/>
          <w:sz w:val="22"/>
          <w:szCs w:val="22"/>
        </w:rPr>
        <w:t>Test each options</w:t>
      </w:r>
    </w:p>
    <w:p w:rsidR="003723B0" w:rsidRPr="003723B0" w:rsidRDefault="003723B0" w:rsidP="009C4DF3">
      <w:pPr>
        <w:numPr>
          <w:ilvl w:val="0"/>
          <w:numId w:val="7"/>
        </w:numPr>
        <w:ind w:firstLine="273"/>
        <w:jc w:val="both"/>
        <w:rPr>
          <w:rFonts w:ascii="Calibri" w:hAnsi="Calibri" w:cs="Calibri"/>
          <w:sz w:val="22"/>
          <w:szCs w:val="22"/>
        </w:rPr>
      </w:pPr>
      <w:r w:rsidRPr="006C3C79">
        <w:rPr>
          <w:rFonts w:ascii="Calibri" w:hAnsi="Calibri" w:cs="Calibri"/>
          <w:b/>
          <w:i/>
          <w:color w:val="000000"/>
          <w:sz w:val="22"/>
          <w:szCs w:val="22"/>
        </w:rPr>
        <w:t>Make your decision</w:t>
      </w:r>
    </w:p>
    <w:p w:rsidR="003723B0" w:rsidRPr="002437F1" w:rsidRDefault="003723B0" w:rsidP="009C4DF3">
      <w:pPr>
        <w:numPr>
          <w:ilvl w:val="0"/>
          <w:numId w:val="6"/>
        </w:numPr>
        <w:jc w:val="both"/>
        <w:rPr>
          <w:rFonts w:ascii="Calibri" w:hAnsi="Calibri" w:cs="Calibri"/>
          <w:sz w:val="22"/>
          <w:szCs w:val="22"/>
        </w:rPr>
      </w:pPr>
      <w:r w:rsidRPr="003723B0">
        <w:rPr>
          <w:rFonts w:ascii="Calibri" w:hAnsi="Calibri" w:cs="Calibri"/>
          <w:sz w:val="22"/>
          <w:szCs w:val="22"/>
        </w:rPr>
        <w:t>Consistent enforcement by carefully coordinating with human resources personnel or by establishing ethics coordinating committee that can review or hear appeals on disciplinary actions.</w:t>
      </w:r>
    </w:p>
    <w:p w:rsidR="002437F1" w:rsidRPr="00324C75" w:rsidRDefault="002437F1" w:rsidP="002437F1">
      <w:pPr>
        <w:pStyle w:val="Heading2"/>
        <w:rPr>
          <w:rFonts w:ascii="Calibri" w:hAnsi="Calibri" w:cs="Calibri"/>
          <w:i w:val="0"/>
          <w:sz w:val="26"/>
          <w:szCs w:val="26"/>
        </w:rPr>
      </w:pPr>
      <w:r>
        <w:rPr>
          <w:rFonts w:ascii="Calibri" w:hAnsi="Calibri" w:cs="Calibri"/>
          <w:i w:val="0"/>
          <w:sz w:val="26"/>
          <w:szCs w:val="26"/>
        </w:rPr>
        <w:t>3.4</w:t>
      </w:r>
      <w:r w:rsidRPr="00324C75">
        <w:rPr>
          <w:rFonts w:ascii="Calibri" w:hAnsi="Calibri" w:cs="Calibri"/>
          <w:i w:val="0"/>
          <w:sz w:val="26"/>
          <w:szCs w:val="26"/>
        </w:rPr>
        <w:t xml:space="preserve"> </w:t>
      </w:r>
      <w:r>
        <w:rPr>
          <w:rFonts w:ascii="Calibri" w:hAnsi="Calibri" w:cs="Calibri"/>
          <w:i w:val="0"/>
          <w:sz w:val="26"/>
          <w:szCs w:val="26"/>
        </w:rPr>
        <w:t>References</w:t>
      </w:r>
    </w:p>
    <w:p w:rsidR="002437F1" w:rsidRDefault="002437F1" w:rsidP="001000DD">
      <w:pPr>
        <w:jc w:val="both"/>
        <w:rPr>
          <w:rFonts w:ascii="Calibri" w:hAnsi="Calibri" w:cs="Calibri"/>
          <w:b/>
          <w:sz w:val="22"/>
          <w:szCs w:val="22"/>
        </w:rPr>
      </w:pPr>
    </w:p>
    <w:p w:rsidR="002437F1" w:rsidRDefault="00676C87" w:rsidP="001000DD">
      <w:pPr>
        <w:jc w:val="both"/>
        <w:rPr>
          <w:rFonts w:ascii="Calibri" w:hAnsi="Calibri" w:cs="Calibri"/>
          <w:sz w:val="22"/>
          <w:szCs w:val="22"/>
        </w:rPr>
      </w:pPr>
      <w:r>
        <w:rPr>
          <w:rFonts w:ascii="Calibri" w:hAnsi="Calibri" w:cs="Calibri"/>
          <w:sz w:val="22"/>
          <w:szCs w:val="22"/>
        </w:rPr>
        <w:t xml:space="preserve">[Christian Ethics for Business Professionals FM418. (2018). Retrieved April 13, 2018, from </w:t>
      </w:r>
      <w:hyperlink r:id="rId12" w:history="1">
        <w:r w:rsidRPr="00663F15">
          <w:rPr>
            <w:rStyle w:val="Hyperlink"/>
            <w:rFonts w:ascii="Calibri" w:hAnsi="Calibri" w:cs="Calibri"/>
            <w:sz w:val="22"/>
            <w:szCs w:val="22"/>
          </w:rPr>
          <w:t>http://www.e-learning</w:t>
        </w:r>
      </w:hyperlink>
      <w:r>
        <w:rPr>
          <w:rFonts w:ascii="Calibri" w:hAnsi="Calibri" w:cs="Calibri"/>
          <w:sz w:val="22"/>
          <w:szCs w:val="22"/>
        </w:rPr>
        <w:t xml:space="preserve"> @dwu.ac.pg]</w:t>
      </w:r>
    </w:p>
    <w:p w:rsidR="00676C87" w:rsidRPr="002437F1" w:rsidRDefault="00676C87" w:rsidP="001000DD">
      <w:pPr>
        <w:jc w:val="both"/>
        <w:rPr>
          <w:rFonts w:ascii="Calibri" w:hAnsi="Calibri" w:cs="Calibri"/>
          <w:sz w:val="22"/>
          <w:szCs w:val="22"/>
        </w:rPr>
      </w:pPr>
    </w:p>
    <w:p w:rsidR="002437F1" w:rsidRPr="00324C75" w:rsidRDefault="002437F1" w:rsidP="001000DD">
      <w:pPr>
        <w:jc w:val="both"/>
        <w:rPr>
          <w:rFonts w:ascii="Calibri" w:hAnsi="Calibri" w:cs="Calibri"/>
          <w:b/>
          <w:sz w:val="22"/>
          <w:szCs w:val="22"/>
        </w:rPr>
      </w:pPr>
    </w:p>
    <w:sectPr w:rsidR="002437F1" w:rsidRPr="00324C75" w:rsidSect="001000DD">
      <w:headerReference w:type="default" r:id="rId13"/>
      <w:footerReference w:type="default" r:id="rId14"/>
      <w:pgSz w:w="12240" w:h="15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AE5" w:rsidRDefault="002D3AE5">
      <w:r>
        <w:separator/>
      </w:r>
    </w:p>
  </w:endnote>
  <w:endnote w:type="continuationSeparator" w:id="0">
    <w:p w:rsidR="002D3AE5" w:rsidRDefault="002D3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F36" w:rsidRDefault="006B3F36">
    <w:pPr>
      <w:pStyle w:val="Footer"/>
    </w:pPr>
    <w:r>
      <w:rPr>
        <w:noProof/>
      </w:rPr>
      <w:pict>
        <v:rect id="Rectangle 40" o:spid="_x0000_s2050" style="position:absolute;margin-left:31.5pt;margin-top:735.75pt;width:542.25pt;height:39.75pt;z-index: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" fillcolor="#002060" strokecolor="window" strokeweight="1.5pt">
          <v:textbox style="mso-next-textbox:#Rectangle 40">
            <w:txbxContent>
              <w:p w:rsidR="006B3F36" w:rsidRPr="006B3F36" w:rsidRDefault="006B3F36" w:rsidP="006B3F36">
                <w:pPr>
                  <w:shd w:val="clear" w:color="auto" w:fill="002060"/>
                  <w:rPr>
                    <w:color w:val="FFFFFF"/>
                    <w:sz w:val="18"/>
                    <w:szCs w:val="20"/>
                  </w:rPr>
                </w:pPr>
                <w:r w:rsidRPr="002804FE">
                  <w:rPr>
                    <w:b/>
                    <w:sz w:val="18"/>
                    <w:szCs w:val="20"/>
                  </w:rPr>
                  <w:t xml:space="preserve">      </w:t>
                </w:r>
                <w:r w:rsidRPr="006B3F36">
                  <w:rPr>
                    <w:b/>
                    <w:sz w:val="18"/>
                    <w:szCs w:val="20"/>
                  </w:rPr>
                  <w:t>Developed on: 1</w:t>
                </w:r>
                <w:r w:rsidRPr="006B3F36">
                  <w:rPr>
                    <w:b/>
                    <w:sz w:val="18"/>
                    <w:szCs w:val="20"/>
                    <w:vertAlign w:val="superscript"/>
                  </w:rPr>
                  <w:t>st</w:t>
                </w:r>
                <w:r w:rsidRPr="006B3F36">
                  <w:rPr>
                    <w:b/>
                    <w:sz w:val="18"/>
                    <w:szCs w:val="20"/>
                  </w:rPr>
                  <w:t xml:space="preserve"> January 2021 | LOCAL ECONOMIC DEVELOPMENT LIMI</w:t>
                </w:r>
                <w:r w:rsidRPr="006B3F36">
                  <w:rPr>
                    <w:b/>
                    <w:sz w:val="18"/>
                    <w:szCs w:val="20"/>
                  </w:rPr>
                  <w:t>TED ETHICAL CULTURAL POLICY</w:t>
                </w:r>
                <w:r w:rsidRPr="006B3F36">
                  <w:rPr>
                    <w:b/>
                    <w:sz w:val="18"/>
                    <w:szCs w:val="20"/>
                  </w:rPr>
                  <w:t xml:space="preserve">    </w:t>
                </w:r>
              </w:p>
            </w:txbxContent>
          </v:textbox>
          <w10:wrap type="square" anchorx="page" anchory="page"/>
        </v:rect>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0DD" w:rsidRPr="001000DD" w:rsidRDefault="00662C37">
    <w:pPr>
      <w:pStyle w:val="Footer"/>
      <w:jc w:val="center"/>
      <w:rPr>
        <w:rFonts w:ascii="Calibri" w:hAnsi="Calibri" w:cs="Calibri"/>
        <w:sz w:val="22"/>
        <w:szCs w:val="22"/>
      </w:rPr>
    </w:pPr>
    <w:r>
      <w:rPr>
        <w:noProof/>
        <w:lang w:val="en-US" w:eastAsia="en-US"/>
      </w:rPr>
      <w:pict>
        <v:rect id="_x0000_s2051" style="position:absolute;left:0;text-align:left;margin-left:45.55pt;margin-top:735.95pt;width:542.25pt;height:39.75pt;z-index:3;visibility:visible;mso-wrap-style:square;mso-width-percent:0;mso-height-percent:0;mso-wrap-distance-left:0;mso-wrap-distance-top:0;mso-wrap-distance-right:0;mso-wrap-distance-bottom:0;mso-position-horizontal-relative:pag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" fillcolor="#002060" strokecolor="window" strokeweight="1.5pt">
          <v:textbox style="mso-next-textbox:#_x0000_s2051">
            <w:txbxContent>
              <w:p w:rsidR="00662C37" w:rsidRPr="006B3F36" w:rsidRDefault="00662C37" w:rsidP="00662C37">
                <w:pPr>
                  <w:shd w:val="clear" w:color="auto" w:fill="002060"/>
                  <w:rPr>
                    <w:color w:val="FFFFFF"/>
                    <w:sz w:val="18"/>
                    <w:szCs w:val="20"/>
                  </w:rPr>
                </w:pPr>
                <w:r w:rsidRPr="002804FE">
                  <w:rPr>
                    <w:b/>
                    <w:sz w:val="18"/>
                    <w:szCs w:val="20"/>
                  </w:rPr>
                  <w:t xml:space="preserve">      </w:t>
                </w:r>
                <w:r w:rsidRPr="006B3F36">
                  <w:rPr>
                    <w:b/>
                    <w:sz w:val="18"/>
                    <w:szCs w:val="20"/>
                  </w:rPr>
                  <w:t>Developed on: 1</w:t>
                </w:r>
                <w:r w:rsidRPr="006B3F36">
                  <w:rPr>
                    <w:b/>
                    <w:sz w:val="18"/>
                    <w:szCs w:val="20"/>
                    <w:vertAlign w:val="superscript"/>
                  </w:rPr>
                  <w:t>st</w:t>
                </w:r>
                <w:r w:rsidRPr="006B3F36">
                  <w:rPr>
                    <w:b/>
                    <w:sz w:val="18"/>
                    <w:szCs w:val="20"/>
                  </w:rPr>
                  <w:t xml:space="preserve"> January 2021 | LOCAL ECONOMIC DEVELOPMENT LIMI</w:t>
                </w:r>
                <w:r w:rsidRPr="006B3F36">
                  <w:rPr>
                    <w:b/>
                    <w:sz w:val="18"/>
                    <w:szCs w:val="20"/>
                  </w:rPr>
                  <w:t>TED ETHICAL CULTURAL POLICY</w:t>
                </w:r>
                <w:r w:rsidRPr="006B3F36">
                  <w:rPr>
                    <w:b/>
                    <w:sz w:val="18"/>
                    <w:szCs w:val="20"/>
                  </w:rPr>
                  <w:t xml:space="preserve">    </w:t>
                </w:r>
              </w:p>
            </w:txbxContent>
          </v:textbox>
          <w10:wrap type="square" anchorx="page" anchory="page"/>
        </v:rect>
      </w:pict>
    </w:r>
  </w:p>
  <w:p w:rsidR="001000DD" w:rsidRDefault="00100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AE5" w:rsidRDefault="002D3AE5">
      <w:r>
        <w:separator/>
      </w:r>
    </w:p>
  </w:footnote>
  <w:footnote w:type="continuationSeparator" w:id="0">
    <w:p w:rsidR="002D3AE5" w:rsidRDefault="002D3A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F36" w:rsidRDefault="006B3F36">
    <w:pPr>
      <w:pStyle w:val="Header"/>
    </w:pPr>
    <w:r>
      <w:rPr>
        <w:noProof/>
      </w:rPr>
      <w:pict>
        <v:rect id="Rectangle 197" o:spid="_x0000_s2049" style="position:absolute;margin-left:1.4pt;margin-top:15.25pt;width:610.5pt;height:55.7pt;z-index:-4;visibility:visible;mso-wrap-style:square;mso-width-percent:0;mso-wrap-distance-left:9.35pt;mso-wrap-distance-top:0;mso-wrap-distance-right:9.35pt;mso-wrap-distance-bottom:0;mso-position-horizontal-relative:page;mso-position-vertical-relative:page;mso-width-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" o:allowoverlap="f" fillcolor="#002060" strokecolor="window" strokeweight="1.5pt">
          <v:path arrowok="t"/>
          <v:textbox style="mso-next-textbox:#Rectangle 197">
            <w:txbxContent>
              <w:p w:rsidR="006B3F36" w:rsidRDefault="006B3F36" w:rsidP="006B3F36">
                <w:pPr>
                  <w:pStyle w:val="Header"/>
                  <w:jc w:val="center"/>
                </w:pPr>
                <w:r w:rsidRPr="00BC24CB">
                  <w:rPr>
                    <w:caps/>
                    <w:color w:val="FFFFFF"/>
                  </w:rPr>
                  <w:t xml:space="preserve">     </w:t>
                </w:r>
                <w:r w:rsidRPr="00B44212">
                  <w:t xml:space="preserve"> </w:t>
                </w:r>
              </w:p>
              <w:p w:rsidR="006B3F36" w:rsidRPr="00BC24CB" w:rsidRDefault="006B3F36" w:rsidP="006B3F36">
                <w:pPr>
                  <w:pStyle w:val="Header"/>
                  <w:jc w:val="center"/>
                  <w:rPr>
                    <w:rFonts w:ascii="Aharoni" w:hAnsi="Aharoni" w:cs="Aharoni"/>
                    <w:color w:val="FFFFFF"/>
                  </w:rPr>
                </w:pPr>
                <w:r w:rsidRPr="00BC24CB">
                  <w:rPr>
                    <w:rFonts w:ascii="Aharoni" w:hAnsi="Aharoni" w:cs="Aharoni"/>
                    <w:color w:val="FFFFFF"/>
                  </w:rPr>
                  <w:t>LOCAL ECONO</w:t>
                </w:r>
                <w:r>
                  <w:rPr>
                    <w:rFonts w:ascii="Aharoni" w:hAnsi="Aharoni" w:cs="Aharoni"/>
                    <w:color w:val="FFFFFF"/>
                  </w:rPr>
                  <w:t xml:space="preserve">MIC DEVELOPMENT LIMITED </w:t>
                </w:r>
                <w:r>
                  <w:rPr>
                    <w:rFonts w:ascii="Aharoni" w:hAnsi="Aharoni" w:cs="Aharoni"/>
                    <w:color w:val="FFFFFF"/>
                  </w:rPr>
                  <w:t>ETHICAL CULTURAL POLICY</w:t>
                </w:r>
              </w:p>
              <w:p w:rsidR="006B3F36" w:rsidRPr="00BC24CB" w:rsidRDefault="006B3F36" w:rsidP="006B3F36">
                <w:pPr>
                  <w:pStyle w:val="Header"/>
                  <w:jc w:val="center"/>
                  <w:rPr>
                    <w:b/>
                    <w:caps/>
                    <w:color w:val="FFFFFF"/>
                  </w:rPr>
                </w:pPr>
                <w:r w:rsidRPr="00BC24CB">
                  <w:rPr>
                    <w:rFonts w:cs="Aharoni"/>
                    <w:b/>
                    <w:color w:val="FFFFFF"/>
                  </w:rPr>
                  <w:t xml:space="preserve">                                                                                                                                                                                                                                                                                                                                                                                                                                                                                                                                                                                                                                                                                                                                                                                                                                                                                                                                                                                                                                                                                                                                                                                                                                </w:t>
                </w:r>
              </w:p>
            </w:txbxContent>
          </v:textbox>
          <w10:wrap type="square"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0DD" w:rsidRDefault="00662C37">
    <w:pPr>
      <w:pStyle w:val="Header"/>
      <w:jc w:val="center"/>
    </w:pPr>
    <w:r>
      <w:rPr>
        <w:noProof/>
        <w:lang w:val="en-US" w:eastAsia="en-US"/>
      </w:rPr>
      <w:pict>
        <v:rect id="_x0000_s2052" style="position:absolute;left:0;text-align:left;margin-left:19.6pt;margin-top:22.55pt;width:610.5pt;height:39.75pt;z-index:-1;visibility:visible;mso-wrap-style:square;mso-width-percent:0;mso-wrap-distance-left:9.35pt;mso-wrap-distance-top:0;mso-wrap-distance-right:9.35pt;mso-wrap-distance-bottom:0;mso-position-horizontal-relative:page;mso-position-vertical-relative:page;mso-width-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" o:allowoverlap="f" fillcolor="#002060" strokecolor="window" strokeweight="1.5pt">
          <v:path arrowok="t"/>
          <v:textbox style="mso-next-textbox:#_x0000_s2052">
            <w:txbxContent>
              <w:p w:rsidR="00662C37" w:rsidRDefault="00662C37" w:rsidP="00662C37">
                <w:pPr>
                  <w:pStyle w:val="Header"/>
                  <w:jc w:val="center"/>
                </w:pPr>
                <w:r w:rsidRPr="00BC24CB">
                  <w:rPr>
                    <w:caps/>
                    <w:color w:val="FFFFFF"/>
                  </w:rPr>
                  <w:t xml:space="preserve">     </w:t>
                </w:r>
                <w:r w:rsidRPr="00B44212">
                  <w:t xml:space="preserve"> </w:t>
                </w:r>
              </w:p>
              <w:p w:rsidR="00662C37" w:rsidRPr="00BC24CB" w:rsidRDefault="00662C37" w:rsidP="00662C37">
                <w:pPr>
                  <w:pStyle w:val="Header"/>
                  <w:jc w:val="center"/>
                  <w:rPr>
                    <w:rFonts w:ascii="Aharoni" w:hAnsi="Aharoni" w:cs="Aharoni"/>
                    <w:color w:val="FFFFFF"/>
                  </w:rPr>
                </w:pPr>
                <w:r w:rsidRPr="00BC24CB">
                  <w:rPr>
                    <w:rFonts w:ascii="Aharoni" w:hAnsi="Aharoni" w:cs="Aharoni"/>
                    <w:color w:val="FFFFFF"/>
                  </w:rPr>
                  <w:t>LOCAL ECONO</w:t>
                </w:r>
                <w:r>
                  <w:rPr>
                    <w:rFonts w:ascii="Aharoni" w:hAnsi="Aharoni" w:cs="Aharoni"/>
                    <w:color w:val="FFFFFF"/>
                  </w:rPr>
                  <w:t xml:space="preserve">MIC DEVELOPMENT LIMITED </w:t>
                </w:r>
                <w:r>
                  <w:rPr>
                    <w:rFonts w:ascii="Aharoni" w:hAnsi="Aharoni" w:cs="Aharoni"/>
                    <w:color w:val="FFFFFF"/>
                  </w:rPr>
                  <w:t>ETHICAL CULTURAL POLICY</w:t>
                </w:r>
              </w:p>
              <w:p w:rsidR="00662C37" w:rsidRPr="00BC24CB" w:rsidRDefault="00662C37" w:rsidP="00662C37">
                <w:pPr>
                  <w:pStyle w:val="Header"/>
                  <w:jc w:val="center"/>
                  <w:rPr>
                    <w:b/>
                    <w:caps/>
                    <w:color w:val="FFFFFF"/>
                  </w:rPr>
                </w:pPr>
                <w:r w:rsidRPr="00BC24CB">
                  <w:rPr>
                    <w:rFonts w:cs="Aharoni"/>
                    <w:b/>
                    <w:color w:val="FFFFFF"/>
                  </w:rPr>
                  <w:t xml:space="preserve">                                                                                                                                                                                                                                                                                                                                                                                                                                                                                                                                                                                                                                                                                                                                                                                                                                                                                                                                                                                                                                                                                                                                                                                                                                </w:t>
                </w:r>
              </w:p>
            </w:txbxContent>
          </v:textbox>
          <w10:wrap type="square" anchorx="page" anchory="page"/>
        </v:rect>
      </w:pict>
    </w:r>
  </w:p>
  <w:p w:rsidR="001000DD" w:rsidRDefault="001000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3934"/>
    <w:multiLevelType w:val="hybridMultilevel"/>
    <w:tmpl w:val="A1F834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E6797"/>
    <w:multiLevelType w:val="hybridMultilevel"/>
    <w:tmpl w:val="A0847A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E11D32"/>
    <w:multiLevelType w:val="hybridMultilevel"/>
    <w:tmpl w:val="8228BC6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732E7D"/>
    <w:multiLevelType w:val="hybridMultilevel"/>
    <w:tmpl w:val="476C604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C3148D"/>
    <w:multiLevelType w:val="hybridMultilevel"/>
    <w:tmpl w:val="265889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54D50"/>
    <w:multiLevelType w:val="hybridMultilevel"/>
    <w:tmpl w:val="8DB2662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1E23BB"/>
    <w:multiLevelType w:val="hybridMultilevel"/>
    <w:tmpl w:val="D9CE6B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C802C9E"/>
    <w:multiLevelType w:val="hybridMultilevel"/>
    <w:tmpl w:val="E71CB2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254401"/>
    <w:multiLevelType w:val="hybridMultilevel"/>
    <w:tmpl w:val="393E92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7C3DDA"/>
    <w:multiLevelType w:val="hybridMultilevel"/>
    <w:tmpl w:val="41F49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103230"/>
    <w:multiLevelType w:val="hybridMultilevel"/>
    <w:tmpl w:val="2B1ADFA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F480EB8"/>
    <w:multiLevelType w:val="hybridMultilevel"/>
    <w:tmpl w:val="C240CA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46B0262"/>
    <w:multiLevelType w:val="hybridMultilevel"/>
    <w:tmpl w:val="14928A3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B681CCE"/>
    <w:multiLevelType w:val="hybridMultilevel"/>
    <w:tmpl w:val="62D4C7A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0"/>
  </w:num>
  <w:num w:numId="4">
    <w:abstractNumId w:val="1"/>
  </w:num>
  <w:num w:numId="5">
    <w:abstractNumId w:val="5"/>
  </w:num>
  <w:num w:numId="6">
    <w:abstractNumId w:val="13"/>
  </w:num>
  <w:num w:numId="7">
    <w:abstractNumId w:val="6"/>
  </w:num>
  <w:num w:numId="8">
    <w:abstractNumId w:val="11"/>
  </w:num>
  <w:num w:numId="9">
    <w:abstractNumId w:val="8"/>
  </w:num>
  <w:num w:numId="10">
    <w:abstractNumId w:val="7"/>
  </w:num>
  <w:num w:numId="11">
    <w:abstractNumId w:val="12"/>
  </w:num>
  <w:num w:numId="12">
    <w:abstractNumId w:val="9"/>
  </w:num>
  <w:num w:numId="13">
    <w:abstractNumId w:val="2"/>
  </w:num>
  <w:num w:numId="1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28A1"/>
    <w:rsid w:val="000214A8"/>
    <w:rsid w:val="00035577"/>
    <w:rsid w:val="00053CF2"/>
    <w:rsid w:val="00077A74"/>
    <w:rsid w:val="000844D9"/>
    <w:rsid w:val="00092298"/>
    <w:rsid w:val="000A3499"/>
    <w:rsid w:val="000F4EF9"/>
    <w:rsid w:val="001000DD"/>
    <w:rsid w:val="001229C4"/>
    <w:rsid w:val="0012610A"/>
    <w:rsid w:val="00156039"/>
    <w:rsid w:val="00196A77"/>
    <w:rsid w:val="002437F1"/>
    <w:rsid w:val="0029063D"/>
    <w:rsid w:val="002A005A"/>
    <w:rsid w:val="002A56DB"/>
    <w:rsid w:val="002A7E3A"/>
    <w:rsid w:val="002D3AE5"/>
    <w:rsid w:val="002F6647"/>
    <w:rsid w:val="00324C75"/>
    <w:rsid w:val="00334324"/>
    <w:rsid w:val="00336AA0"/>
    <w:rsid w:val="00365372"/>
    <w:rsid w:val="003723B0"/>
    <w:rsid w:val="003932E4"/>
    <w:rsid w:val="003A4E4B"/>
    <w:rsid w:val="003B13BE"/>
    <w:rsid w:val="003B2180"/>
    <w:rsid w:val="003B72C8"/>
    <w:rsid w:val="003F3582"/>
    <w:rsid w:val="00427D37"/>
    <w:rsid w:val="00460FCB"/>
    <w:rsid w:val="004A5D5E"/>
    <w:rsid w:val="004B4D91"/>
    <w:rsid w:val="004C205C"/>
    <w:rsid w:val="004D770B"/>
    <w:rsid w:val="005034F5"/>
    <w:rsid w:val="00561821"/>
    <w:rsid w:val="005C472C"/>
    <w:rsid w:val="005F2742"/>
    <w:rsid w:val="006061DC"/>
    <w:rsid w:val="00662C37"/>
    <w:rsid w:val="00673975"/>
    <w:rsid w:val="00676C87"/>
    <w:rsid w:val="006A013C"/>
    <w:rsid w:val="006B3F36"/>
    <w:rsid w:val="006C3C79"/>
    <w:rsid w:val="00897BED"/>
    <w:rsid w:val="008A6F39"/>
    <w:rsid w:val="008D2FF1"/>
    <w:rsid w:val="008D6D36"/>
    <w:rsid w:val="009128A1"/>
    <w:rsid w:val="009C4DF3"/>
    <w:rsid w:val="00A220DF"/>
    <w:rsid w:val="00AE7A04"/>
    <w:rsid w:val="00AF2C6F"/>
    <w:rsid w:val="00B34F33"/>
    <w:rsid w:val="00B522C7"/>
    <w:rsid w:val="00C83CBC"/>
    <w:rsid w:val="00C83D32"/>
    <w:rsid w:val="00CD2F5B"/>
    <w:rsid w:val="00D01C06"/>
    <w:rsid w:val="00D81D2D"/>
    <w:rsid w:val="00DB3231"/>
    <w:rsid w:val="00DC08FA"/>
    <w:rsid w:val="00DF58DE"/>
    <w:rsid w:val="00E4756D"/>
    <w:rsid w:val="00E5234E"/>
    <w:rsid w:val="00E807E6"/>
    <w:rsid w:val="00EA23B6"/>
    <w:rsid w:val="00EE50C6"/>
    <w:rsid w:val="00F01237"/>
    <w:rsid w:val="00F1715B"/>
    <w:rsid w:val="00F45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70EC2DA6"/>
  <w15:docId w15:val="{4E4F7DFC-104C-447B-AFBA-4E07605A6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BED"/>
    <w:rPr>
      <w:sz w:val="24"/>
      <w:szCs w:val="24"/>
      <w:lang w:val="en-NZ" w:eastAsia="en-NZ"/>
    </w:rPr>
  </w:style>
  <w:style w:type="paragraph" w:styleId="Heading1">
    <w:name w:val="heading 1"/>
    <w:basedOn w:val="Normal"/>
    <w:next w:val="Normal"/>
    <w:qFormat/>
    <w:rsid w:val="00897BE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97BE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97BE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97BED"/>
    <w:pPr>
      <w:tabs>
        <w:tab w:val="center" w:pos="4153"/>
        <w:tab w:val="right" w:pos="8306"/>
      </w:tabs>
    </w:pPr>
  </w:style>
  <w:style w:type="paragraph" w:styleId="TOC1">
    <w:name w:val="toc 1"/>
    <w:basedOn w:val="Normal"/>
    <w:next w:val="Normal"/>
    <w:autoRedefine/>
    <w:semiHidden/>
    <w:rsid w:val="001000DD"/>
    <w:pPr>
      <w:tabs>
        <w:tab w:val="right" w:leader="dot" w:pos="9000"/>
      </w:tabs>
    </w:pPr>
    <w:rPr>
      <w:rFonts w:ascii="Calibri" w:hAnsi="Calibri" w:cs="Arial"/>
      <w:noProof/>
      <w:sz w:val="22"/>
      <w:lang w:val="en-AU" w:eastAsia="en-US"/>
    </w:rPr>
  </w:style>
  <w:style w:type="paragraph" w:styleId="BodyText">
    <w:name w:val="Body Text"/>
    <w:basedOn w:val="Normal"/>
    <w:rsid w:val="00897BED"/>
    <w:rPr>
      <w:rFonts w:ascii="Arial" w:hAnsi="Arial" w:cs="Arial"/>
      <w:b/>
      <w:bCs/>
      <w:i/>
      <w:iCs/>
      <w:lang w:val="en-AU" w:eastAsia="en-US"/>
    </w:rPr>
  </w:style>
  <w:style w:type="paragraph" w:styleId="BodyText2">
    <w:name w:val="Body Text 2"/>
    <w:basedOn w:val="Normal"/>
    <w:rsid w:val="00897BED"/>
    <w:rPr>
      <w:rFonts w:ascii="Arial" w:hAnsi="Arial" w:cs="Arial"/>
      <w:sz w:val="22"/>
      <w:szCs w:val="22"/>
      <w:lang w:val="en-AU" w:eastAsia="en-US"/>
    </w:rPr>
  </w:style>
  <w:style w:type="paragraph" w:styleId="BodyTextIndent2">
    <w:name w:val="Body Text Indent 2"/>
    <w:basedOn w:val="Normal"/>
    <w:rsid w:val="00897BED"/>
    <w:pPr>
      <w:spacing w:before="120"/>
      <w:ind w:left="720" w:hanging="720"/>
    </w:pPr>
    <w:rPr>
      <w:rFonts w:ascii="Arial" w:hAnsi="Arial" w:cs="Arial"/>
      <w:sz w:val="22"/>
      <w:szCs w:val="22"/>
      <w:lang w:val="en-AU" w:eastAsia="en-US"/>
    </w:rPr>
  </w:style>
  <w:style w:type="table" w:styleId="TableGrid">
    <w:name w:val="Table Grid"/>
    <w:basedOn w:val="TableNormal"/>
    <w:rsid w:val="00897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aliases w:val="b,nb"/>
    <w:basedOn w:val="Normal"/>
    <w:rsid w:val="00897BED"/>
    <w:pPr>
      <w:spacing w:before="200" w:line="280" w:lineRule="atLeast"/>
      <w:ind w:left="720" w:hanging="720"/>
    </w:pPr>
    <w:rPr>
      <w:rFonts w:ascii="Times" w:hAnsi="Times"/>
      <w:sz w:val="20"/>
      <w:szCs w:val="20"/>
      <w:lang w:val="en-AU" w:eastAsia="en-US"/>
    </w:rPr>
  </w:style>
  <w:style w:type="paragraph" w:styleId="TOC2">
    <w:name w:val="toc 2"/>
    <w:basedOn w:val="Normal"/>
    <w:next w:val="Normal"/>
    <w:autoRedefine/>
    <w:semiHidden/>
    <w:rsid w:val="001000DD"/>
    <w:pPr>
      <w:ind w:left="240"/>
    </w:pPr>
    <w:rPr>
      <w:rFonts w:ascii="Calibri" w:hAnsi="Calibri"/>
      <w:sz w:val="22"/>
    </w:rPr>
  </w:style>
  <w:style w:type="paragraph" w:styleId="TOC3">
    <w:name w:val="toc 3"/>
    <w:basedOn w:val="Normal"/>
    <w:next w:val="Normal"/>
    <w:autoRedefine/>
    <w:uiPriority w:val="39"/>
    <w:rsid w:val="001000DD"/>
    <w:pPr>
      <w:ind w:left="480"/>
    </w:pPr>
    <w:rPr>
      <w:rFonts w:ascii="Calibri" w:hAnsi="Calibri"/>
      <w:sz w:val="22"/>
    </w:rPr>
  </w:style>
  <w:style w:type="paragraph" w:styleId="Footer">
    <w:name w:val="footer"/>
    <w:basedOn w:val="Normal"/>
    <w:link w:val="FooterChar"/>
    <w:uiPriority w:val="99"/>
    <w:rsid w:val="00897BED"/>
    <w:pPr>
      <w:tabs>
        <w:tab w:val="center" w:pos="4320"/>
        <w:tab w:val="right" w:pos="8640"/>
      </w:tabs>
    </w:pPr>
  </w:style>
  <w:style w:type="paragraph" w:styleId="TOCHeading">
    <w:name w:val="TOC Heading"/>
    <w:basedOn w:val="Heading1"/>
    <w:next w:val="Normal"/>
    <w:uiPriority w:val="39"/>
    <w:unhideWhenUsed/>
    <w:qFormat/>
    <w:rsid w:val="001000DD"/>
    <w:pPr>
      <w:keepLines/>
      <w:spacing w:after="0" w:line="259" w:lineRule="auto"/>
      <w:outlineLvl w:val="9"/>
    </w:pPr>
    <w:rPr>
      <w:rFonts w:ascii="Calibri Light" w:hAnsi="Calibri Light" w:cs="Times New Roman"/>
      <w:b w:val="0"/>
      <w:bCs w:val="0"/>
      <w:color w:val="2E74B5"/>
      <w:kern w:val="0"/>
      <w:lang w:val="en-US" w:eastAsia="en-US"/>
    </w:rPr>
  </w:style>
  <w:style w:type="character" w:styleId="Hyperlink">
    <w:name w:val="Hyperlink"/>
    <w:uiPriority w:val="99"/>
    <w:unhideWhenUsed/>
    <w:rsid w:val="001000DD"/>
    <w:rPr>
      <w:color w:val="0563C1"/>
      <w:u w:val="single"/>
    </w:rPr>
  </w:style>
  <w:style w:type="character" w:customStyle="1" w:styleId="FooterChar">
    <w:name w:val="Footer Char"/>
    <w:link w:val="Footer"/>
    <w:uiPriority w:val="99"/>
    <w:rsid w:val="001000DD"/>
    <w:rPr>
      <w:sz w:val="24"/>
      <w:szCs w:val="24"/>
      <w:lang w:val="en-NZ" w:eastAsia="en-NZ"/>
    </w:rPr>
  </w:style>
  <w:style w:type="character" w:customStyle="1" w:styleId="HeaderChar">
    <w:name w:val="Header Char"/>
    <w:link w:val="Header"/>
    <w:uiPriority w:val="99"/>
    <w:rsid w:val="001000DD"/>
    <w:rPr>
      <w:sz w:val="24"/>
      <w:szCs w:val="24"/>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learni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B2641-771C-451E-A0BA-5A59693C7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6</Pages>
  <Words>1328</Words>
  <Characters>7572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Code of Conduct</vt:lpstr>
    </vt:vector>
  </TitlesOfParts>
  <Company> </Company>
  <LinksUpToDate>false</LinksUpToDate>
  <CharactersWithSpaces>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Conduct</dc:title>
  <dc:subject/>
  <dc:creator>cdavies</dc:creator>
  <cp:keywords/>
  <dc:description/>
  <cp:lastModifiedBy>Libert Ganja</cp:lastModifiedBy>
  <cp:revision>39</cp:revision>
  <dcterms:created xsi:type="dcterms:W3CDTF">2018-02-19T06:25:00Z</dcterms:created>
  <dcterms:modified xsi:type="dcterms:W3CDTF">2021-01-18T06:00:00Z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-1340534967</vt:i4>
  </property>
  <property fmtid="{D5CDD505-2E9C-101B-9397-08002B2CF9AE}" pid="3" name="_EmailSubject">
    <vt:lpwstr>Code of Conduct</vt:lpwstr>
  </property>
  <property fmtid="{D5CDD505-2E9C-101B-9397-08002B2CF9AE}" pid="4" name="_AuthorEmail">
    <vt:lpwstr>cdavies@nzsta.org.nz</vt:lpwstr>
  </property>
  <property fmtid="{D5CDD505-2E9C-101B-9397-08002B2CF9AE}" pid="5" name="_AuthorEmailDisplayName">
    <vt:lpwstr>Colin Davies</vt:lpwstr>
  </property>
  <property fmtid="{D5CDD505-2E9C-101B-9397-08002B2CF9AE}" pid="6" name="_ReviewingToolsShownOnce">
    <vt:lpwstr/>
  </property>
</Properties>
</file>