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F486D" w:rsidRDefault="00AF486D" w:rsidP="00AF486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sz w:val="24"/>
          <w:szCs w:val="24"/>
          <w:lang w:eastAsia="fr-CA"/>
        </w:rPr>
        <w:drawing>
          <wp:inline distT="0" distB="0" distL="0" distR="0" wp14:anchorId="5373B340" wp14:editId="07777777">
            <wp:extent cx="5257800" cy="2628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DAB6C7B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2EB378F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A05A809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CE2EC54" w14:textId="72AA506C" w:rsidR="00AF486D" w:rsidRDefault="00AA2EEB" w:rsidP="00AF486D">
      <w:pPr>
        <w:spacing w:before="100" w:beforeAutospacing="1" w:after="142" w:line="288" w:lineRule="auto"/>
        <w:jc w:val="center"/>
        <w:rPr>
          <w:rFonts w:ascii="Arial" w:eastAsia="Times New Roman" w:hAnsi="Arial" w:cs="Arial"/>
          <w:cap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B00</w:t>
      </w:r>
      <w:r w:rsidR="00EF049C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3</w:t>
      </w: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-</w:t>
      </w:r>
      <w:r w:rsidR="003F53B3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AUT</w:t>
      </w:r>
      <w:r w:rsidR="004A691B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24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  <w:t>PRocès-verbal du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</w:r>
      <w:r w:rsidR="00FE6720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20 novembre 2025</w:t>
      </w:r>
    </w:p>
    <w:p w14:paraId="5A39BBE3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41C8F396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2A3D3E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D0B940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E27B00A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0061E4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38AA274" w14:textId="77777777" w:rsidR="00AF486D" w:rsidRDefault="00AF486D" w:rsidP="00AF486D">
      <w:pPr>
        <w:spacing w:before="100" w:beforeAutospacing="1" w:after="142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CA"/>
        </w:rPr>
        <w:t>Pour des fins de consultations</w:t>
      </w:r>
    </w:p>
    <w:sdt>
      <w:sdtPr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FR" w:eastAsia="en-US"/>
        </w:rPr>
        <w:id w:val="1308367585"/>
        <w:docPartObj>
          <w:docPartGallery w:val="Table of Contents"/>
          <w:docPartUnique/>
        </w:docPartObj>
      </w:sdtPr>
      <w:sdtContent>
        <w:p w14:paraId="6B1A6D4F" w14:textId="77777777" w:rsidR="00AF486D" w:rsidRDefault="00AF486D" w:rsidP="00AF486D">
          <w:pPr>
            <w:pStyle w:val="En-ttedetabledesmatires"/>
            <w:jc w:val="center"/>
            <w:rPr>
              <w:rFonts w:ascii="Arial" w:hAnsi="Arial" w:cs="Arial"/>
              <w:b/>
              <w:color w:val="auto"/>
              <w:u w:val="single"/>
              <w:lang w:val="fr-FR"/>
            </w:rPr>
          </w:pPr>
          <w:r>
            <w:rPr>
              <w:rFonts w:ascii="Arial" w:hAnsi="Arial" w:cs="Arial"/>
              <w:b/>
              <w:color w:val="auto"/>
              <w:u w:val="single"/>
              <w:lang w:val="fr-FR"/>
            </w:rPr>
            <w:t>Table des matières</w:t>
          </w:r>
        </w:p>
        <w:p w14:paraId="44EAFD9C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4B94D5A5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4563BE13" w14:textId="17704B42" w:rsidR="009A2E79" w:rsidRDefault="00AF486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r>
            <w:rPr>
              <w:rFonts w:ascii="Arial" w:hAnsi="Arial" w:cs="Arial"/>
              <w:bCs/>
              <w:lang w:val="fr-FR"/>
            </w:rPr>
            <w:fldChar w:fldCharType="begin"/>
          </w:r>
          <w:r>
            <w:rPr>
              <w:rFonts w:ascii="Arial" w:hAnsi="Arial" w:cs="Arial"/>
              <w:bCs/>
              <w:lang w:val="fr-FR"/>
            </w:rPr>
            <w:instrText xml:space="preserve"> TOC \o "1-3" \h \z \u </w:instrText>
          </w:r>
          <w:r>
            <w:rPr>
              <w:rFonts w:ascii="Arial" w:hAnsi="Arial" w:cs="Arial"/>
              <w:bCs/>
              <w:lang w:val="fr-FR"/>
            </w:rPr>
            <w:fldChar w:fldCharType="separate"/>
          </w:r>
          <w:hyperlink w:anchor="_Toc207789279" w:history="1">
            <w:r w:rsidR="009A2E79" w:rsidRPr="00572A42">
              <w:rPr>
                <w:rStyle w:val="Hyperlien"/>
                <w:rFonts w:ascii="Arial" w:hAnsi="Arial" w:cs="Arial"/>
                <w:noProof/>
              </w:rPr>
              <w:t>Liste des personnes participantes</w:t>
            </w:r>
            <w:r w:rsidR="009A2E79">
              <w:rPr>
                <w:noProof/>
                <w:webHidden/>
              </w:rPr>
              <w:tab/>
            </w:r>
            <w:r w:rsidR="009A2E79">
              <w:rPr>
                <w:noProof/>
                <w:webHidden/>
              </w:rPr>
              <w:fldChar w:fldCharType="begin"/>
            </w:r>
            <w:r w:rsidR="009A2E79">
              <w:rPr>
                <w:noProof/>
                <w:webHidden/>
              </w:rPr>
              <w:instrText xml:space="preserve"> PAGEREF _Toc207789279 \h </w:instrText>
            </w:r>
            <w:r w:rsidR="009A2E79">
              <w:rPr>
                <w:noProof/>
                <w:webHidden/>
              </w:rPr>
            </w:r>
            <w:r w:rsidR="009A2E79">
              <w:rPr>
                <w:noProof/>
                <w:webHidden/>
              </w:rPr>
              <w:fldChar w:fldCharType="separate"/>
            </w:r>
            <w:r w:rsidR="009A2E79">
              <w:rPr>
                <w:noProof/>
                <w:webHidden/>
              </w:rPr>
              <w:t>3</w:t>
            </w:r>
            <w:r w:rsidR="009A2E79">
              <w:rPr>
                <w:noProof/>
                <w:webHidden/>
              </w:rPr>
              <w:fldChar w:fldCharType="end"/>
            </w:r>
          </w:hyperlink>
        </w:p>
        <w:p w14:paraId="1E7FA7F6" w14:textId="105B10E9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0" w:history="1">
            <w:r w:rsidRPr="00572A42">
              <w:rPr>
                <w:rStyle w:val="Hyperlien"/>
                <w:rFonts w:ascii="Arial" w:hAnsi="Arial" w:cs="Arial"/>
                <w:noProof/>
              </w:rPr>
              <w:t>Quorum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B3FAB" w14:textId="107D3D4A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1" w:history="1">
            <w:r w:rsidRPr="00572A42">
              <w:rPr>
                <w:rStyle w:val="Hyperlien"/>
                <w:rFonts w:ascii="Arial" w:hAnsi="Arial" w:cs="Arial"/>
                <w:noProof/>
              </w:rPr>
              <w:t>Ouverture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6388C" w14:textId="660A82BD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2" w:history="1">
            <w:r w:rsidRPr="00572A42">
              <w:rPr>
                <w:rStyle w:val="Hyperlien"/>
                <w:rFonts w:ascii="Arial" w:hAnsi="Arial" w:cs="Arial"/>
                <w:noProof/>
              </w:rPr>
              <w:t>Procédures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419E5" w14:textId="76DC4B61" w:rsidR="009A2E79" w:rsidRDefault="009A2E7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3" w:history="1">
            <w:r w:rsidRPr="00572A42">
              <w:rPr>
                <w:rStyle w:val="Hyperlien"/>
                <w:rFonts w:ascii="Arial" w:hAnsi="Arial" w:cs="Arial"/>
                <w:noProof/>
              </w:rPr>
              <w:t>Présidium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22128" w14:textId="765182CB" w:rsidR="009A2E79" w:rsidRDefault="009A2E7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4" w:history="1">
            <w:r w:rsidRPr="00572A42">
              <w:rPr>
                <w:rStyle w:val="Hyperlien"/>
                <w:rFonts w:ascii="Arial" w:hAnsi="Arial" w:cs="Arial"/>
                <w:noProof/>
              </w:rPr>
              <w:t>Lecture et adoption de l'ordre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EF9DC" w14:textId="78D2DB10" w:rsidR="009A2E79" w:rsidRDefault="009A2E7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5" w:history="1">
            <w:r w:rsidRPr="00572A42">
              <w:rPr>
                <w:rStyle w:val="Hyperlien"/>
                <w:rFonts w:ascii="Arial" w:hAnsi="Arial" w:cs="Arial"/>
                <w:noProof/>
              </w:rPr>
              <w:t>Lecture et adoption du dernier procès-verbal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45BAB" w14:textId="23A53334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6" w:history="1">
            <w:r w:rsidRPr="00572A42">
              <w:rPr>
                <w:rStyle w:val="Hyperlien"/>
                <w:rFonts w:ascii="Arial" w:hAnsi="Arial" w:cs="Arial"/>
                <w:noProof/>
              </w:rPr>
              <w:t>Rapports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D746E" w14:textId="008DAB6E" w:rsidR="009A2E79" w:rsidRDefault="009A2E7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7" w:history="1">
            <w:r w:rsidRPr="00572A42">
              <w:rPr>
                <w:rStyle w:val="Hyperlien"/>
                <w:rFonts w:ascii="Arial" w:hAnsi="Arial" w:cs="Arial"/>
                <w:noProof/>
              </w:rPr>
              <w:t>Rapport des personnes déléguées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87A7A" w14:textId="66CCBD9B" w:rsidR="009A2E79" w:rsidRDefault="009A2E7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8" w:history="1">
            <w:r w:rsidRPr="00572A42">
              <w:rPr>
                <w:rStyle w:val="Hyperlien"/>
                <w:rFonts w:ascii="Arial" w:hAnsi="Arial" w:cs="Arial"/>
                <w:noProof/>
              </w:rPr>
              <w:t>Rapport de la permanence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F5DFB" w14:textId="37857D67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89" w:history="1">
            <w:r w:rsidRPr="00572A42">
              <w:rPr>
                <w:rStyle w:val="Hyperlien"/>
                <w:rFonts w:ascii="Arial" w:hAnsi="Arial" w:cs="Arial"/>
                <w:noProof/>
              </w:rPr>
              <w:t>Modification RG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540D9" w14:textId="0EA4A727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0" w:history="1">
            <w:r w:rsidRPr="00572A42">
              <w:rPr>
                <w:rStyle w:val="Hyperlien"/>
                <w:rFonts w:ascii="Arial" w:hAnsi="Arial" w:cs="Arial"/>
                <w:noProof/>
              </w:rPr>
              <w:t>Élection par intérim- mobilisation et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5966F" w14:textId="5A581B21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1" w:history="1">
            <w:r w:rsidRPr="00572A42">
              <w:rPr>
                <w:rStyle w:val="Hyperlien"/>
                <w:rFonts w:ascii="Arial" w:hAnsi="Arial" w:cs="Arial"/>
                <w:noProof/>
              </w:rPr>
              <w:t>Communications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8CC62" w14:textId="34A24B89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2" w:history="1">
            <w:r w:rsidRPr="00572A42">
              <w:rPr>
                <w:rStyle w:val="Hyperlien"/>
                <w:rFonts w:ascii="Arial" w:hAnsi="Arial" w:cs="Arial"/>
                <w:noProof/>
              </w:rPr>
              <w:t>Comité mobilisation Palestine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59DF4" w14:textId="00BC08C9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3" w:history="1">
            <w:r w:rsidRPr="00572A42">
              <w:rPr>
                <w:rStyle w:val="Hyperlien"/>
                <w:rFonts w:ascii="Arial" w:hAnsi="Arial" w:cs="Arial"/>
                <w:noProof/>
              </w:rPr>
              <w:t>Formulaire de demande de subvention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93EA9" w14:textId="3295499D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4" w:history="1">
            <w:r w:rsidRPr="00572A42">
              <w:rPr>
                <w:rStyle w:val="Hyperlien"/>
                <w:rFonts w:ascii="Arial" w:hAnsi="Arial" w:cs="Arial"/>
                <w:noProof/>
              </w:rPr>
              <w:t>Formulaire consentement photo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58287" w14:textId="3FA737BE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5" w:history="1">
            <w:r w:rsidRPr="00572A42">
              <w:rPr>
                <w:rStyle w:val="Hyperlien"/>
                <w:rFonts w:ascii="Arial" w:hAnsi="Arial" w:cs="Arial"/>
                <w:noProof/>
              </w:rPr>
              <w:t>Petites créances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D6A88" w14:textId="102B4104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6" w:history="1">
            <w:r w:rsidRPr="00572A42">
              <w:rPr>
                <w:rStyle w:val="Hyperlien"/>
                <w:rFonts w:ascii="Arial" w:hAnsi="Arial" w:cs="Arial"/>
                <w:noProof/>
              </w:rPr>
              <w:t>Imprimante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CB60E" w14:textId="08122335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7" w:history="1">
            <w:r w:rsidRPr="00572A42">
              <w:rPr>
                <w:rStyle w:val="Hyperlien"/>
                <w:rFonts w:ascii="Arial" w:hAnsi="Arial" w:cs="Arial"/>
                <w:noProof/>
              </w:rPr>
              <w:t>Activités à venir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0F7F9" w14:textId="5765BA01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8" w:history="1">
            <w:r w:rsidRPr="00572A42">
              <w:rPr>
                <w:rStyle w:val="Hyperlien"/>
                <w:rFonts w:ascii="Arial" w:hAnsi="Arial" w:cs="Arial"/>
                <w:noProof/>
              </w:rPr>
              <w:t>Varia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5F0D6" w14:textId="5C941FD6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299" w:history="1">
            <w:r w:rsidRPr="00572A42">
              <w:rPr>
                <w:rStyle w:val="Hyperlien"/>
                <w:rFonts w:ascii="Arial" w:hAnsi="Arial" w:cs="Arial"/>
                <w:noProof/>
              </w:rPr>
              <w:t>Fermeture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5125E" w14:textId="53DBC0E6" w:rsidR="009A2E79" w:rsidRDefault="009A2E7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300" w:history="1">
            <w:r w:rsidRPr="00572A42">
              <w:rPr>
                <w:rStyle w:val="Hyperlien"/>
                <w:rFonts w:ascii="Arial" w:hAnsi="Arial" w:cs="Arial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E64B5" w14:textId="5950B6AF" w:rsidR="009A2E79" w:rsidRDefault="009A2E7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7789301" w:history="1">
            <w:r w:rsidRPr="00572A42">
              <w:rPr>
                <w:rStyle w:val="Hyperlien"/>
                <w:rFonts w:ascii="Arial" w:hAnsi="Arial" w:cs="Arial"/>
                <w:noProof/>
              </w:rPr>
              <w:t>Annexe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_Toc207789301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EC669" w14:textId="7FBA554F" w:rsidR="00AF486D" w:rsidRDefault="00AF486D" w:rsidP="00AF486D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Cs/>
              <w:lang w:val="fr-FR"/>
            </w:rPr>
            <w:fldChar w:fldCharType="end"/>
          </w:r>
        </w:p>
      </w:sdtContent>
    </w:sdt>
    <w:p w14:paraId="3656B9A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4771D55A" w14:textId="66AF91DF" w:rsidR="00E372AD" w:rsidRPr="00E372AD" w:rsidRDefault="568A33B9" w:rsidP="00E372A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0" w:name="__RefHeading__3117_1135649298"/>
      <w:bookmarkStart w:id="1" w:name="_Toc207789279"/>
      <w:bookmarkEnd w:id="0"/>
      <w:r w:rsidRPr="568A33B9">
        <w:rPr>
          <w:rFonts w:ascii="Arial" w:hAnsi="Arial" w:cs="Arial"/>
          <w:sz w:val="32"/>
          <w:szCs w:val="32"/>
        </w:rPr>
        <w:lastRenderedPageBreak/>
        <w:t>Liste des p</w:t>
      </w:r>
      <w:r w:rsidR="00E372AD">
        <w:rPr>
          <w:rFonts w:ascii="Arial" w:hAnsi="Arial" w:cs="Arial"/>
          <w:sz w:val="32"/>
          <w:szCs w:val="32"/>
        </w:rPr>
        <w:t>ersonnes participantes</w:t>
      </w:r>
      <w:bookmarkEnd w:id="1"/>
    </w:p>
    <w:p w14:paraId="0FF5E3EB" w14:textId="7E2C9DDA" w:rsidR="00AF486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Rose Martineau</w:t>
      </w:r>
      <w:r w:rsidR="00E372AD">
        <w:rPr>
          <w:rFonts w:ascii="Arial" w:hAnsi="Arial" w:cs="Arial"/>
          <w:sz w:val="28"/>
        </w:rPr>
        <w:t>, responsable à la présidence</w:t>
      </w:r>
    </w:p>
    <w:p w14:paraId="08C093E2" w14:textId="6AAE4C36" w:rsidR="00E372A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Salah </w:t>
      </w:r>
      <w:proofErr w:type="spellStart"/>
      <w:r>
        <w:rPr>
          <w:rFonts w:ascii="Arial" w:hAnsi="Arial" w:cs="Arial"/>
          <w:sz w:val="28"/>
        </w:rPr>
        <w:t>Edine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Raquib</w:t>
      </w:r>
      <w:proofErr w:type="spellEnd"/>
      <w:r w:rsidR="00E372AD">
        <w:rPr>
          <w:rFonts w:ascii="Arial" w:hAnsi="Arial" w:cs="Arial"/>
          <w:sz w:val="28"/>
        </w:rPr>
        <w:t xml:space="preserve">, responsable à la vice-présidence </w:t>
      </w:r>
    </w:p>
    <w:p w14:paraId="5768EB0C" w14:textId="5B494637" w:rsidR="00E372A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Félix-Olivier Ménard</w:t>
      </w:r>
      <w:r w:rsidR="00E372AD">
        <w:rPr>
          <w:rFonts w:ascii="Arial" w:hAnsi="Arial" w:cs="Arial"/>
          <w:sz w:val="28"/>
        </w:rPr>
        <w:t>, responsable à la trésorerie</w:t>
      </w:r>
    </w:p>
    <w:p w14:paraId="26C8711B" w14:textId="6DC920A9" w:rsidR="00E372AD" w:rsidRPr="000D2F46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bookmarkStart w:id="2" w:name="_Hlk200383447"/>
      <w:r>
        <w:rPr>
          <w:rFonts w:ascii="Arial" w:hAnsi="Arial" w:cs="Arial"/>
          <w:sz w:val="28"/>
        </w:rPr>
        <w:t>Samayta Rujhan</w:t>
      </w:r>
      <w:bookmarkEnd w:id="2"/>
      <w:r w:rsidR="00E372AD" w:rsidRPr="000D2F46">
        <w:rPr>
          <w:rFonts w:ascii="Arial" w:hAnsi="Arial" w:cs="Arial"/>
          <w:sz w:val="28"/>
        </w:rPr>
        <w:t xml:space="preserve">, responsable </w:t>
      </w:r>
      <w:r w:rsidR="003F53B3" w:rsidRPr="000D2F46">
        <w:rPr>
          <w:rFonts w:ascii="Arial" w:hAnsi="Arial" w:cs="Arial"/>
          <w:sz w:val="28"/>
        </w:rPr>
        <w:t xml:space="preserve">aux affaires </w:t>
      </w:r>
      <w:r w:rsidR="00E372AD" w:rsidRPr="000D2F46">
        <w:rPr>
          <w:rFonts w:ascii="Arial" w:hAnsi="Arial" w:cs="Arial"/>
          <w:sz w:val="28"/>
        </w:rPr>
        <w:t>interne</w:t>
      </w:r>
      <w:r w:rsidR="003F53B3" w:rsidRPr="000D2F46">
        <w:rPr>
          <w:rFonts w:ascii="Arial" w:hAnsi="Arial" w:cs="Arial"/>
          <w:sz w:val="28"/>
        </w:rPr>
        <w:t>s</w:t>
      </w:r>
      <w:r w:rsidR="00E372AD" w:rsidRPr="000D2F46">
        <w:rPr>
          <w:rFonts w:ascii="Arial" w:hAnsi="Arial" w:cs="Arial"/>
          <w:sz w:val="28"/>
        </w:rPr>
        <w:t xml:space="preserve"> </w:t>
      </w:r>
    </w:p>
    <w:p w14:paraId="4DF4C0F5" w14:textId="2D025377" w:rsidR="00E372A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Maxime Leclerc</w:t>
      </w:r>
      <w:r w:rsidR="00E372AD" w:rsidRPr="00E372AD">
        <w:rPr>
          <w:rFonts w:ascii="Arial" w:hAnsi="Arial" w:cs="Arial"/>
          <w:sz w:val="28"/>
        </w:rPr>
        <w:t xml:space="preserve">, responsable </w:t>
      </w:r>
      <w:r w:rsidR="003F53B3">
        <w:rPr>
          <w:rFonts w:ascii="Arial" w:hAnsi="Arial" w:cs="Arial"/>
          <w:sz w:val="28"/>
        </w:rPr>
        <w:t xml:space="preserve">aux affaires </w:t>
      </w:r>
      <w:r w:rsidR="00E372AD">
        <w:rPr>
          <w:rFonts w:ascii="Arial" w:hAnsi="Arial" w:cs="Arial"/>
          <w:sz w:val="28"/>
        </w:rPr>
        <w:t>externe</w:t>
      </w:r>
      <w:r w:rsidR="003F53B3">
        <w:rPr>
          <w:rFonts w:ascii="Arial" w:hAnsi="Arial" w:cs="Arial"/>
          <w:sz w:val="28"/>
        </w:rPr>
        <w:t>s</w:t>
      </w:r>
    </w:p>
    <w:p w14:paraId="43B2F267" w14:textId="14DCE2D3" w:rsidR="00E372AD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Petya Kabova</w:t>
      </w:r>
      <w:r w:rsidR="00E372AD">
        <w:rPr>
          <w:rFonts w:ascii="Arial" w:hAnsi="Arial" w:cs="Arial"/>
          <w:sz w:val="28"/>
        </w:rPr>
        <w:t>, responsable aux affaires sociopolitiques</w:t>
      </w:r>
    </w:p>
    <w:p w14:paraId="6E49338D" w14:textId="5F179D46" w:rsidR="00554490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Marilou Noël</w:t>
      </w:r>
      <w:r w:rsidR="00554490">
        <w:rPr>
          <w:rFonts w:ascii="Arial" w:hAnsi="Arial" w:cs="Arial"/>
          <w:sz w:val="28"/>
        </w:rPr>
        <w:t xml:space="preserve">, responsable aux affaires </w:t>
      </w:r>
      <w:r w:rsidR="006162CA">
        <w:rPr>
          <w:rFonts w:ascii="Arial" w:hAnsi="Arial" w:cs="Arial"/>
          <w:sz w:val="28"/>
        </w:rPr>
        <w:t>environnementales</w:t>
      </w:r>
    </w:p>
    <w:p w14:paraId="00DC3750" w14:textId="6F37D1E9" w:rsidR="003F53B3" w:rsidRPr="00E372AD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Khrysley Brisseau</w:t>
      </w:r>
      <w:r w:rsidR="003F53B3">
        <w:rPr>
          <w:rFonts w:ascii="Arial" w:hAnsi="Arial" w:cs="Arial"/>
          <w:sz w:val="28"/>
        </w:rPr>
        <w:t xml:space="preserve">, responsable aux affaires pédagogiques </w:t>
      </w:r>
    </w:p>
    <w:p w14:paraId="172A0622" w14:textId="18F27D69" w:rsidR="00AF486D" w:rsidRDefault="00AF486D" w:rsidP="00E372AD">
      <w:pPr>
        <w:pStyle w:val="Paragraphedeliste"/>
        <w:jc w:val="both"/>
        <w:rPr>
          <w:rFonts w:ascii="Arial" w:hAnsi="Arial" w:cs="Arial"/>
          <w:sz w:val="28"/>
        </w:rPr>
      </w:pPr>
    </w:p>
    <w:p w14:paraId="454F283E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3" w:name="_Toc207789280"/>
      <w:r>
        <w:rPr>
          <w:rFonts w:ascii="Arial" w:hAnsi="Arial" w:cs="Arial"/>
          <w:sz w:val="32"/>
          <w:szCs w:val="32"/>
        </w:rPr>
        <w:t>Quorum</w:t>
      </w:r>
      <w:bookmarkEnd w:id="3"/>
    </w:p>
    <w:p w14:paraId="37505146" w14:textId="0519BFA7" w:rsidR="00AF486D" w:rsidRDefault="00FE6720" w:rsidP="00AF48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</w:t>
      </w:r>
      <w:r w:rsidR="00AF486D">
        <w:rPr>
          <w:rFonts w:ascii="Arial" w:hAnsi="Arial" w:cs="Arial"/>
          <w:sz w:val="28"/>
        </w:rPr>
        <w:t xml:space="preserve"> personnes – </w:t>
      </w:r>
      <w:r>
        <w:rPr>
          <w:rFonts w:ascii="Arial" w:hAnsi="Arial" w:cs="Arial"/>
          <w:sz w:val="28"/>
        </w:rPr>
        <w:t>80</w:t>
      </w:r>
      <w:r w:rsidR="00AF486D">
        <w:rPr>
          <w:rFonts w:ascii="Arial" w:hAnsi="Arial" w:cs="Arial"/>
          <w:i/>
          <w:sz w:val="28"/>
        </w:rPr>
        <w:t xml:space="preserve">% </w:t>
      </w:r>
    </w:p>
    <w:p w14:paraId="45FB0818" w14:textId="77777777" w:rsidR="00AF486D" w:rsidRDefault="00AF486D" w:rsidP="00AF486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71339A1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4" w:name="_Toc207789281"/>
      <w:r>
        <w:rPr>
          <w:rFonts w:ascii="Arial" w:hAnsi="Arial" w:cs="Arial"/>
          <w:sz w:val="32"/>
        </w:rPr>
        <w:lastRenderedPageBreak/>
        <w:t>Ouverture</w:t>
      </w:r>
      <w:bookmarkEnd w:id="4"/>
    </w:p>
    <w:p w14:paraId="57AE30A9" w14:textId="12AF8DF3" w:rsidR="00AF486D" w:rsidRDefault="00FE6720" w:rsidP="00004310">
      <w:pPr>
        <w:numPr>
          <w:ilvl w:val="0"/>
          <w:numId w:val="2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Rose Martineau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propose l'ouverture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L'ouverture du bureau exécutif est déclarée à </w:t>
      </w:r>
      <w:r>
        <w:rPr>
          <w:rFonts w:ascii="Arial" w:eastAsia="Times New Roman" w:hAnsi="Arial" w:cs="Arial"/>
          <w:sz w:val="24"/>
          <w:szCs w:val="24"/>
          <w:lang w:eastAsia="fr-CA"/>
        </w:rPr>
        <w:t>12h45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14:paraId="1FA234C7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5" w:name="__RefHeading__3119_1135649298"/>
      <w:bookmarkStart w:id="6" w:name="_Toc207789282"/>
      <w:bookmarkEnd w:id="5"/>
      <w:r>
        <w:rPr>
          <w:rFonts w:ascii="Arial" w:hAnsi="Arial" w:cs="Arial"/>
          <w:sz w:val="32"/>
        </w:rPr>
        <w:t>Procédures</w:t>
      </w:r>
      <w:bookmarkEnd w:id="6"/>
    </w:p>
    <w:p w14:paraId="3978C46D" w14:textId="77777777" w:rsidR="00AF486D" w:rsidRDefault="00AF486D" w:rsidP="00AF486D">
      <w:pPr>
        <w:pStyle w:val="Titre2"/>
        <w:jc w:val="both"/>
        <w:rPr>
          <w:rFonts w:ascii="Arial" w:hAnsi="Arial" w:cs="Arial"/>
          <w:b w:val="0"/>
          <w:sz w:val="28"/>
        </w:rPr>
      </w:pPr>
      <w:bookmarkStart w:id="7" w:name="__RefHeading__3121_1135649298"/>
      <w:bookmarkStart w:id="8" w:name="_Toc207789283"/>
      <w:bookmarkEnd w:id="7"/>
      <w:r>
        <w:rPr>
          <w:rFonts w:ascii="Arial" w:hAnsi="Arial" w:cs="Arial"/>
          <w:b w:val="0"/>
          <w:sz w:val="28"/>
        </w:rPr>
        <w:t>Présidium</w:t>
      </w:r>
      <w:bookmarkEnd w:id="8"/>
    </w:p>
    <w:p w14:paraId="545ABE9C" w14:textId="32D86B37" w:rsidR="00AF486D" w:rsidRDefault="00FE6720" w:rsidP="00004310">
      <w:pPr>
        <w:numPr>
          <w:ilvl w:val="0"/>
          <w:numId w:val="3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comme présidente du bureau exécutif et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Aglaé Villegas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, comme secrétaire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bookmarkStart w:id="9" w:name="__RefHeading__3123_1135649298"/>
      <w:bookmarkEnd w:id="9"/>
    </w:p>
    <w:p w14:paraId="3CC34EA6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0" w:name="__RefHeading__3125_1135649298"/>
      <w:bookmarkStart w:id="11" w:name="__RefHeading__3127_1135649298"/>
      <w:bookmarkStart w:id="12" w:name="_Toc207789284"/>
      <w:bookmarkEnd w:id="10"/>
      <w:bookmarkEnd w:id="11"/>
      <w:r>
        <w:rPr>
          <w:rFonts w:ascii="Arial" w:hAnsi="Arial" w:cs="Arial"/>
          <w:b w:val="0"/>
          <w:sz w:val="28"/>
        </w:rPr>
        <w:t>Lecture et adoption de l'ordre du jour</w:t>
      </w:r>
      <w:bookmarkEnd w:id="12"/>
    </w:p>
    <w:p w14:paraId="1D9B9419" w14:textId="65E1958D" w:rsidR="00AA2EEB" w:rsidRDefault="00FE6720" w:rsidP="0000431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Félix-Olivier Ménard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l’adoption de l’ordre du jour tel que présenté par </w:t>
      </w:r>
      <w:r w:rsidR="006162CA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Maxime Leclerc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Félix-Olivier Ménard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14:paraId="3F56C297" w14:textId="0AC7EB38" w:rsidR="00AF486D" w:rsidRPr="00AA2EEB" w:rsidRDefault="00AE202B" w:rsidP="00004310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La proposition 'A' de </w:t>
      </w:r>
      <w:r w:rsidR="00FE6720">
        <w:rPr>
          <w:rFonts w:ascii="Arial" w:eastAsia="Times New Roman" w:hAnsi="Arial" w:cs="Arial"/>
          <w:sz w:val="24"/>
          <w:szCs w:val="24"/>
          <w:lang w:eastAsia="fr-CA"/>
        </w:rPr>
        <w:t>Félix-Olivier Ménard</w:t>
      </w:r>
      <w:r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</w:t>
      </w:r>
      <w:r w:rsidR="00AF486D"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(voir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l’ordre du jour du B00</w:t>
      </w:r>
      <w:r w:rsidR="00FE6720">
        <w:rPr>
          <w:rFonts w:ascii="Arial" w:eastAsia="Times New Roman" w:hAnsi="Arial" w:cs="Arial"/>
          <w:sz w:val="24"/>
          <w:szCs w:val="24"/>
          <w:lang w:eastAsia="fr-CA"/>
        </w:rPr>
        <w:t>3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-</w:t>
      </w:r>
      <w:r w:rsidR="003F53B3">
        <w:rPr>
          <w:rFonts w:ascii="Arial" w:eastAsia="Times New Roman" w:hAnsi="Arial" w:cs="Arial"/>
          <w:sz w:val="24"/>
          <w:szCs w:val="24"/>
          <w:lang w:eastAsia="fr-CA"/>
        </w:rPr>
        <w:t>AUT24</w:t>
      </w:r>
      <w:r w:rsidR="00AF486D"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en annexe A).</w:t>
      </w:r>
    </w:p>
    <w:p w14:paraId="313B2B08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3" w:name="_Toc207789285"/>
      <w:r>
        <w:rPr>
          <w:rFonts w:ascii="Arial" w:hAnsi="Arial" w:cs="Arial"/>
          <w:b w:val="0"/>
          <w:sz w:val="28"/>
        </w:rPr>
        <w:t>Lecture et adoption du dernier procès-verbal</w:t>
      </w:r>
      <w:bookmarkEnd w:id="13"/>
    </w:p>
    <w:p w14:paraId="03E62D8F" w14:textId="789F7645" w:rsidR="00AA2EEB" w:rsidRDefault="00AE202B" w:rsidP="00AA2EEB">
      <w:p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A. </w:t>
      </w:r>
      <w:r w:rsidR="00FE6720"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l’adoption du dernier procès-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verbal tel que présenté par </w:t>
      </w:r>
      <w:r w:rsidR="006162CA">
        <w:rPr>
          <w:rFonts w:ascii="Arial" w:eastAsia="Times New Roman" w:hAnsi="Arial" w:cs="Arial"/>
          <w:sz w:val="24"/>
          <w:szCs w:val="24"/>
          <w:lang w:eastAsia="fr-CA"/>
        </w:rPr>
        <w:t>Aglaé Villegas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5A4CBC9E" w14:textId="5107AE58" w:rsidR="00AA2EEB" w:rsidRDefault="00FE6720" w:rsidP="00AA2EEB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FE6720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16A9C4FF" w14:textId="22293D1E" w:rsidR="00AF486D" w:rsidRDefault="00AF486D" w:rsidP="00AA2EEB">
      <w:pPr>
        <w:spacing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a proposition 'A' de </w:t>
      </w:r>
      <w:r w:rsidR="00FE6720"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>est adoptée à l’unanimité.</w:t>
      </w:r>
    </w:p>
    <w:p w14:paraId="049F31C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1006AFC4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14" w:name="_Toc207789286"/>
      <w:r>
        <w:rPr>
          <w:rFonts w:ascii="Arial" w:hAnsi="Arial" w:cs="Arial"/>
          <w:sz w:val="32"/>
        </w:rPr>
        <w:lastRenderedPageBreak/>
        <w:t>Rapports</w:t>
      </w:r>
      <w:bookmarkEnd w:id="14"/>
    </w:p>
    <w:p w14:paraId="69A176AA" w14:textId="7E874FC2" w:rsidR="00AF486D" w:rsidRDefault="00037464" w:rsidP="00AF486D">
      <w:pPr>
        <w:pStyle w:val="Titre2"/>
        <w:rPr>
          <w:rFonts w:ascii="Arial" w:hAnsi="Arial" w:cs="Arial"/>
          <w:b w:val="0"/>
          <w:sz w:val="28"/>
        </w:rPr>
      </w:pPr>
      <w:bookmarkStart w:id="15" w:name="__RefHeading__3131_1135649298"/>
      <w:bookmarkStart w:id="16" w:name="_Toc207789287"/>
      <w:bookmarkEnd w:id="15"/>
      <w:r>
        <w:rPr>
          <w:rFonts w:ascii="Arial" w:hAnsi="Arial" w:cs="Arial"/>
          <w:b w:val="0"/>
          <w:sz w:val="28"/>
        </w:rPr>
        <w:t xml:space="preserve">Rapport des </w:t>
      </w:r>
      <w:r w:rsidR="00E372AD">
        <w:rPr>
          <w:rFonts w:ascii="Arial" w:hAnsi="Arial" w:cs="Arial"/>
          <w:b w:val="0"/>
          <w:sz w:val="28"/>
        </w:rPr>
        <w:t>personnes déléguées</w:t>
      </w:r>
      <w:bookmarkEnd w:id="16"/>
    </w:p>
    <w:p w14:paraId="61474BD7" w14:textId="407E722F" w:rsidR="00AE202B" w:rsidRDefault="00FE6720" w:rsidP="00FE672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Marilou explique que le comité environnement est en train de construire son plan pour l’année </w:t>
      </w:r>
    </w:p>
    <w:p w14:paraId="70B8F86B" w14:textId="77777777" w:rsidR="00FE6720" w:rsidRDefault="00FE6720" w:rsidP="00FE6720">
      <w:pPr>
        <w:pStyle w:val="Paragraphedeliste"/>
        <w:jc w:val="both"/>
        <w:rPr>
          <w:rFonts w:ascii="Arial" w:hAnsi="Arial" w:cs="Arial"/>
          <w:sz w:val="24"/>
        </w:rPr>
      </w:pPr>
    </w:p>
    <w:p w14:paraId="615CC524" w14:textId="014E5E9A" w:rsidR="00FE6720" w:rsidRDefault="00FE6720" w:rsidP="00FE672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Petya a une rencontre avec les personnes représentantes de programme jeudi prochain </w:t>
      </w:r>
    </w:p>
    <w:p w14:paraId="3C4134CC" w14:textId="77777777" w:rsidR="00FE6720" w:rsidRPr="00FE6720" w:rsidRDefault="00FE6720" w:rsidP="00FE6720">
      <w:pPr>
        <w:pStyle w:val="Paragraphedeliste"/>
        <w:rPr>
          <w:rFonts w:ascii="Arial" w:hAnsi="Arial" w:cs="Arial"/>
          <w:sz w:val="24"/>
        </w:rPr>
      </w:pPr>
    </w:p>
    <w:p w14:paraId="4BF2CA21" w14:textId="3992FC21" w:rsidR="00FE6720" w:rsidRDefault="00FE6720" w:rsidP="00FE672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Maxime a été mis dans un groupe </w:t>
      </w:r>
      <w:proofErr w:type="spellStart"/>
      <w:r>
        <w:rPr>
          <w:rFonts w:ascii="Arial" w:hAnsi="Arial" w:cs="Arial"/>
          <w:sz w:val="24"/>
        </w:rPr>
        <w:t>messenger</w:t>
      </w:r>
      <w:proofErr w:type="spellEnd"/>
      <w:r>
        <w:rPr>
          <w:rFonts w:ascii="Arial" w:hAnsi="Arial" w:cs="Arial"/>
          <w:sz w:val="24"/>
        </w:rPr>
        <w:t xml:space="preserve"> par rapport à une grève </w:t>
      </w:r>
    </w:p>
    <w:p w14:paraId="68D50C20" w14:textId="77777777" w:rsidR="00FE6720" w:rsidRPr="00FE6720" w:rsidRDefault="00FE6720" w:rsidP="00FE6720">
      <w:pPr>
        <w:pStyle w:val="Paragraphedeliste"/>
        <w:rPr>
          <w:rFonts w:ascii="Arial" w:hAnsi="Arial" w:cs="Arial"/>
          <w:sz w:val="24"/>
        </w:rPr>
      </w:pPr>
    </w:p>
    <w:p w14:paraId="5210C7FD" w14:textId="5A661AD4" w:rsidR="00FE6720" w:rsidRDefault="00FE6720" w:rsidP="00FE672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Félix a vu le budget du comité </w:t>
      </w:r>
      <w:proofErr w:type="spellStart"/>
      <w:r>
        <w:rPr>
          <w:rFonts w:ascii="Arial" w:hAnsi="Arial" w:cs="Arial"/>
          <w:sz w:val="24"/>
        </w:rPr>
        <w:t>EnvironnementAL</w:t>
      </w:r>
      <w:proofErr w:type="spellEnd"/>
      <w:r>
        <w:rPr>
          <w:rFonts w:ascii="Arial" w:hAnsi="Arial" w:cs="Arial"/>
          <w:sz w:val="24"/>
        </w:rPr>
        <w:t xml:space="preserve"> pour les aider et a trié des factures </w:t>
      </w:r>
    </w:p>
    <w:p w14:paraId="57DF903F" w14:textId="77777777" w:rsidR="00FE6720" w:rsidRPr="00FE6720" w:rsidRDefault="00FE6720" w:rsidP="00FE6720">
      <w:pPr>
        <w:pStyle w:val="Paragraphedeliste"/>
        <w:rPr>
          <w:rFonts w:ascii="Arial" w:hAnsi="Arial" w:cs="Arial"/>
          <w:sz w:val="24"/>
        </w:rPr>
      </w:pPr>
    </w:p>
    <w:p w14:paraId="5BC60CA2" w14:textId="3BFA6BBA" w:rsidR="00FE6720" w:rsidRPr="00FE6720" w:rsidRDefault="00FE6720" w:rsidP="00FE672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Salah est allé au CA ou le budget a été présenté </w:t>
      </w:r>
    </w:p>
    <w:p w14:paraId="25E59DE8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7" w:name="_Toc207789288"/>
      <w:r>
        <w:rPr>
          <w:rFonts w:ascii="Arial" w:hAnsi="Arial" w:cs="Arial"/>
          <w:b w:val="0"/>
          <w:sz w:val="28"/>
        </w:rPr>
        <w:t>Rapport de la permanence</w:t>
      </w:r>
      <w:bookmarkEnd w:id="17"/>
      <w:r>
        <w:rPr>
          <w:rFonts w:ascii="Arial" w:hAnsi="Arial" w:cs="Arial"/>
          <w:b w:val="0"/>
          <w:sz w:val="28"/>
        </w:rPr>
        <w:t xml:space="preserve"> </w:t>
      </w:r>
    </w:p>
    <w:p w14:paraId="66A125B9" w14:textId="67BAF3E3" w:rsidR="00FE6720" w:rsidRPr="00D943CC" w:rsidRDefault="00FE6720" w:rsidP="00D943C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bookmarkStart w:id="18" w:name="__RefHeading__3133_1135649298"/>
      <w:bookmarkStart w:id="19" w:name="__RefHeading__3135_1135649298"/>
      <w:bookmarkEnd w:id="18"/>
      <w:bookmarkEnd w:id="19"/>
      <w:r>
        <w:rPr>
          <w:rFonts w:ascii="Arial" w:hAnsi="Arial" w:cs="Arial"/>
          <w:sz w:val="24"/>
        </w:rPr>
        <w:t xml:space="preserve">Plusieurs situations de plagiat présumé avec </w:t>
      </w:r>
      <w:proofErr w:type="spellStart"/>
      <w:r>
        <w:rPr>
          <w:rFonts w:ascii="Arial" w:hAnsi="Arial" w:cs="Arial"/>
          <w:sz w:val="24"/>
        </w:rPr>
        <w:t>ChatGPT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6BCDA20D" w14:textId="2F40C5F9" w:rsidR="00FE6720" w:rsidRDefault="00FE6720" w:rsidP="00FE672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Restructuration des tâches au sein de la permanence </w:t>
      </w:r>
    </w:p>
    <w:p w14:paraId="4C65D0EE" w14:textId="3A155661" w:rsidR="00FE6720" w:rsidRPr="00FE6720" w:rsidRDefault="00FE6720" w:rsidP="00FE672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Organisation du marché des fêtes </w:t>
      </w:r>
    </w:p>
    <w:p w14:paraId="2636FDCE" w14:textId="013BE885" w:rsidR="00AF486D" w:rsidRDefault="00FE6720" w:rsidP="00AF486D">
      <w:pPr>
        <w:pStyle w:val="Titre1"/>
        <w:rPr>
          <w:rFonts w:ascii="Arial" w:hAnsi="Arial" w:cs="Arial"/>
          <w:sz w:val="32"/>
        </w:rPr>
      </w:pPr>
      <w:bookmarkStart w:id="20" w:name="_Toc207789289"/>
      <w:r>
        <w:rPr>
          <w:rFonts w:ascii="Arial" w:hAnsi="Arial" w:cs="Arial"/>
          <w:sz w:val="32"/>
        </w:rPr>
        <w:t>Modification RG</w:t>
      </w:r>
      <w:bookmarkEnd w:id="20"/>
      <w:r>
        <w:rPr>
          <w:rFonts w:ascii="Arial" w:hAnsi="Arial" w:cs="Arial"/>
          <w:sz w:val="32"/>
        </w:rPr>
        <w:t xml:space="preserve"> </w:t>
      </w:r>
    </w:p>
    <w:p w14:paraId="3D95F58E" w14:textId="120D3374" w:rsidR="00AA2EEB" w:rsidRDefault="00FE6720" w:rsidP="00004310">
      <w:pPr>
        <w:numPr>
          <w:ilvl w:val="0"/>
          <w:numId w:val="5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Maxime Leclerc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propose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que le poste de mobilisation et communication puisse être partagé par deux personnes, qui auront un seul droit de vote en BE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2E0A6272" w14:textId="197988DE" w:rsidR="00AF486D" w:rsidRDefault="00FE6720" w:rsidP="00004310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Maxime Leclerc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Maxime Leclerc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   </w:t>
      </w:r>
    </w:p>
    <w:p w14:paraId="1CF8BD14" w14:textId="276070FF" w:rsidR="00AF486D" w:rsidRDefault="00FE6720" w:rsidP="00AF486D">
      <w:pPr>
        <w:pStyle w:val="Titre1"/>
        <w:rPr>
          <w:rFonts w:ascii="Arial" w:hAnsi="Arial" w:cs="Arial"/>
          <w:sz w:val="32"/>
        </w:rPr>
      </w:pPr>
      <w:bookmarkStart w:id="21" w:name="__RefHeading___Toc995_153298943"/>
      <w:bookmarkStart w:id="22" w:name="__RefHeading___Toc997_153298943"/>
      <w:bookmarkStart w:id="23" w:name="_Toc207789290"/>
      <w:bookmarkEnd w:id="21"/>
      <w:bookmarkEnd w:id="22"/>
      <w:r>
        <w:rPr>
          <w:rFonts w:ascii="Arial" w:hAnsi="Arial" w:cs="Arial"/>
          <w:sz w:val="32"/>
        </w:rPr>
        <w:t>Élection par intérim- mobilisation et communication</w:t>
      </w:r>
      <w:bookmarkEnd w:id="23"/>
    </w:p>
    <w:p w14:paraId="3FD00062" w14:textId="7E803AB6" w:rsidR="00AA2EEB" w:rsidRDefault="00FE6720" w:rsidP="00004310">
      <w:pPr>
        <w:numPr>
          <w:ilvl w:val="0"/>
          <w:numId w:val="13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propose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l’élection par intérim de Yilda Bouhala et de Riham Ramdane au poste de mobilisation et communication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2500BD7E" w14:textId="71542096" w:rsidR="00AA2EEB" w:rsidRDefault="00FE6720" w:rsidP="00FE6720">
      <w:pPr>
        <w:spacing w:after="142" w:line="288" w:lineRule="auto"/>
        <w:ind w:left="708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Marilou Noël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   </w:t>
      </w:r>
    </w:p>
    <w:p w14:paraId="32A5C6E5" w14:textId="77777777" w:rsidR="00FE6720" w:rsidRDefault="00FE6720" w:rsidP="00FE6720">
      <w:pPr>
        <w:spacing w:after="142" w:line="288" w:lineRule="auto"/>
        <w:ind w:left="708"/>
        <w:rPr>
          <w:rFonts w:ascii="Arial" w:eastAsia="Times New Roman" w:hAnsi="Arial" w:cs="Arial"/>
          <w:sz w:val="24"/>
          <w:szCs w:val="24"/>
          <w:lang w:eastAsia="fr-CA"/>
        </w:rPr>
      </w:pPr>
    </w:p>
    <w:p w14:paraId="17260EE8" w14:textId="77777777" w:rsidR="00FE6720" w:rsidRDefault="00FE6720" w:rsidP="00FE6720">
      <w:pPr>
        <w:spacing w:after="142" w:line="288" w:lineRule="auto"/>
        <w:ind w:left="708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191E164" w14:textId="07967357" w:rsidR="00AA2EEB" w:rsidRDefault="00FE6720" w:rsidP="00AA2EEB">
      <w:pPr>
        <w:pStyle w:val="Titre1"/>
        <w:rPr>
          <w:rFonts w:ascii="Arial" w:hAnsi="Arial" w:cs="Arial"/>
          <w:sz w:val="32"/>
        </w:rPr>
      </w:pPr>
      <w:bookmarkStart w:id="24" w:name="_Toc207789291"/>
      <w:r>
        <w:rPr>
          <w:rFonts w:ascii="Arial" w:hAnsi="Arial" w:cs="Arial"/>
          <w:sz w:val="32"/>
        </w:rPr>
        <w:lastRenderedPageBreak/>
        <w:t>Communications</w:t>
      </w:r>
      <w:bookmarkEnd w:id="24"/>
    </w:p>
    <w:p w14:paraId="796BD24D" w14:textId="69645482" w:rsidR="00AA2EEB" w:rsidRPr="00FE6720" w:rsidRDefault="00FE6720" w:rsidP="00FE6720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Les communications avec le BE se feront par les adresses courriel et un groupe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instagram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14:paraId="4B216361" w14:textId="5EBD19AD" w:rsidR="00AA2EEB" w:rsidRDefault="00FE6720" w:rsidP="00AA2EEB">
      <w:pPr>
        <w:pStyle w:val="Titre1"/>
        <w:rPr>
          <w:rFonts w:ascii="Arial" w:hAnsi="Arial" w:cs="Arial"/>
          <w:sz w:val="32"/>
        </w:rPr>
      </w:pPr>
      <w:bookmarkStart w:id="25" w:name="_Toc207789292"/>
      <w:r>
        <w:rPr>
          <w:rFonts w:ascii="Arial" w:hAnsi="Arial" w:cs="Arial"/>
          <w:sz w:val="32"/>
        </w:rPr>
        <w:t>Comité mobilisation Palestine</w:t>
      </w:r>
      <w:bookmarkEnd w:id="25"/>
    </w:p>
    <w:p w14:paraId="770C6F77" w14:textId="57F8638C" w:rsidR="00AA2EEB" w:rsidRDefault="00A90B02" w:rsidP="00004310">
      <w:pPr>
        <w:numPr>
          <w:ilvl w:val="0"/>
          <w:numId w:val="15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Petya Kabova 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propose </w:t>
      </w:r>
      <w:r>
        <w:rPr>
          <w:rFonts w:ascii="Arial" w:eastAsia="Times New Roman" w:hAnsi="Arial" w:cs="Arial"/>
          <w:sz w:val="24"/>
          <w:szCs w:val="24"/>
          <w:lang w:eastAsia="fr-CA"/>
        </w:rPr>
        <w:t>de mettre le comité sous tutelle jusqu’à l’Assemblée générale de l’automne 2025 en raison de la démission de ses membres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670DC42A" w14:textId="1182ADAD" w:rsidR="00AA2EEB" w:rsidRPr="00A90B02" w:rsidRDefault="00A90B02" w:rsidP="00A90B02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 w:rsidRPr="00FE6720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Petya Kabova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Petya Kabova 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est adoptée à l'unanimité.   </w:t>
      </w:r>
    </w:p>
    <w:p w14:paraId="5434609A" w14:textId="5D3004E8" w:rsidR="00AA2EEB" w:rsidRDefault="00A90B02" w:rsidP="00AA2EEB">
      <w:pPr>
        <w:pStyle w:val="Titre1"/>
        <w:rPr>
          <w:rFonts w:ascii="Arial" w:hAnsi="Arial" w:cs="Arial"/>
          <w:sz w:val="32"/>
        </w:rPr>
      </w:pPr>
      <w:bookmarkStart w:id="26" w:name="_Toc207789293"/>
      <w:r>
        <w:rPr>
          <w:rFonts w:ascii="Arial" w:hAnsi="Arial" w:cs="Arial"/>
          <w:sz w:val="32"/>
        </w:rPr>
        <w:t>Formulaire de demande de subvention</w:t>
      </w:r>
      <w:bookmarkEnd w:id="26"/>
      <w:r>
        <w:rPr>
          <w:rFonts w:ascii="Arial" w:hAnsi="Arial" w:cs="Arial"/>
          <w:sz w:val="32"/>
        </w:rPr>
        <w:t xml:space="preserve"> </w:t>
      </w:r>
    </w:p>
    <w:p w14:paraId="09FC9CAD" w14:textId="07C52F04" w:rsidR="00AA2EEB" w:rsidRDefault="00A90B02" w:rsidP="00A90B02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Revu en 2023 </w:t>
      </w:r>
    </w:p>
    <w:p w14:paraId="01A53171" w14:textId="31DD930C" w:rsidR="00A90B02" w:rsidRDefault="00A90B02" w:rsidP="00A90B02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 formulaire sera adapté sur FORMS </w:t>
      </w:r>
    </w:p>
    <w:p w14:paraId="069E22CA" w14:textId="21D383AF" w:rsidR="00A90B02" w:rsidRPr="00A90B02" w:rsidRDefault="00A90B02" w:rsidP="00A90B02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 QR code y menant sera sur la porte </w:t>
      </w:r>
    </w:p>
    <w:p w14:paraId="04ED4637" w14:textId="7E3F334F" w:rsidR="00A90B02" w:rsidRDefault="00A90B02" w:rsidP="00A90B02">
      <w:pPr>
        <w:pStyle w:val="Titre1"/>
        <w:rPr>
          <w:rFonts w:ascii="Arial" w:hAnsi="Arial" w:cs="Arial"/>
          <w:sz w:val="32"/>
        </w:rPr>
      </w:pPr>
      <w:bookmarkStart w:id="27" w:name="_Toc207789294"/>
      <w:r>
        <w:rPr>
          <w:rFonts w:ascii="Arial" w:hAnsi="Arial" w:cs="Arial"/>
          <w:sz w:val="32"/>
        </w:rPr>
        <w:t>Formulaire consentement photo</w:t>
      </w:r>
      <w:bookmarkEnd w:id="27"/>
      <w:r>
        <w:rPr>
          <w:rFonts w:ascii="Arial" w:hAnsi="Arial" w:cs="Arial"/>
          <w:sz w:val="32"/>
        </w:rPr>
        <w:t xml:space="preserve"> </w:t>
      </w:r>
    </w:p>
    <w:p w14:paraId="08B97919" w14:textId="30B48227" w:rsidR="00A90B02" w:rsidRPr="00A90B02" w:rsidRDefault="00A90B02" w:rsidP="00A90B02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 formulaire est transmis au BE </w:t>
      </w:r>
    </w:p>
    <w:p w14:paraId="09F7F716" w14:textId="3C4FDAF2" w:rsidR="00A90B02" w:rsidRDefault="00A90B02" w:rsidP="00A90B02">
      <w:pPr>
        <w:pStyle w:val="Titre1"/>
        <w:rPr>
          <w:rFonts w:ascii="Arial" w:hAnsi="Arial" w:cs="Arial"/>
          <w:sz w:val="32"/>
        </w:rPr>
      </w:pPr>
      <w:bookmarkStart w:id="28" w:name="_Toc207789295"/>
      <w:r>
        <w:rPr>
          <w:rFonts w:ascii="Arial" w:hAnsi="Arial" w:cs="Arial"/>
          <w:sz w:val="32"/>
        </w:rPr>
        <w:t>Petites créances</w:t>
      </w:r>
      <w:bookmarkEnd w:id="28"/>
      <w:r>
        <w:rPr>
          <w:rFonts w:ascii="Arial" w:hAnsi="Arial" w:cs="Arial"/>
          <w:sz w:val="32"/>
        </w:rPr>
        <w:t xml:space="preserve"> </w:t>
      </w:r>
    </w:p>
    <w:p w14:paraId="6CBE34CA" w14:textId="56C79257" w:rsidR="00A90B02" w:rsidRPr="00A90B02" w:rsidRDefault="00A90B02" w:rsidP="00A90B02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 dossier </w:t>
      </w:r>
      <w:r w:rsidR="007E51E6">
        <w:rPr>
          <w:rFonts w:ascii="Arial" w:eastAsia="Times New Roman" w:hAnsi="Arial" w:cs="Arial"/>
          <w:sz w:val="24"/>
          <w:szCs w:val="24"/>
          <w:lang w:eastAsia="fr-CA"/>
        </w:rPr>
        <w:t xml:space="preserve">sera envoyé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vendredi prochain au maximum </w:t>
      </w:r>
    </w:p>
    <w:p w14:paraId="5F8A5FC6" w14:textId="64827736" w:rsidR="00A90B02" w:rsidRDefault="00A90B02" w:rsidP="00A90B02">
      <w:pPr>
        <w:pStyle w:val="Titre1"/>
        <w:rPr>
          <w:rFonts w:ascii="Arial" w:hAnsi="Arial" w:cs="Arial"/>
          <w:sz w:val="32"/>
        </w:rPr>
      </w:pPr>
      <w:bookmarkStart w:id="29" w:name="_Toc207789296"/>
      <w:r>
        <w:rPr>
          <w:rFonts w:ascii="Arial" w:hAnsi="Arial" w:cs="Arial"/>
          <w:sz w:val="32"/>
        </w:rPr>
        <w:t>Imprimante</w:t>
      </w:r>
      <w:bookmarkEnd w:id="29"/>
      <w:r>
        <w:rPr>
          <w:rFonts w:ascii="Arial" w:hAnsi="Arial" w:cs="Arial"/>
          <w:sz w:val="32"/>
        </w:rPr>
        <w:t xml:space="preserve"> </w:t>
      </w:r>
    </w:p>
    <w:p w14:paraId="7C5A24CE" w14:textId="1C0EBFBE" w:rsidR="00A90B02" w:rsidRPr="00A90B02" w:rsidRDefault="00A90B02" w:rsidP="00A90B02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Présentation d’un plan au prochain BE pour modifier le contrat ou bien acheter une imprimante </w:t>
      </w:r>
    </w:p>
    <w:p w14:paraId="12017803" w14:textId="4B773155" w:rsidR="00A90B02" w:rsidRDefault="00A90B02" w:rsidP="00A90B02">
      <w:pPr>
        <w:pStyle w:val="Titre1"/>
        <w:rPr>
          <w:rFonts w:ascii="Arial" w:hAnsi="Arial" w:cs="Arial"/>
          <w:sz w:val="32"/>
        </w:rPr>
      </w:pPr>
      <w:bookmarkStart w:id="30" w:name="_Toc207789297"/>
      <w:r>
        <w:rPr>
          <w:rFonts w:ascii="Arial" w:hAnsi="Arial" w:cs="Arial"/>
          <w:sz w:val="32"/>
        </w:rPr>
        <w:t>Activités à venir</w:t>
      </w:r>
      <w:bookmarkEnd w:id="30"/>
      <w:r>
        <w:rPr>
          <w:rFonts w:ascii="Arial" w:hAnsi="Arial" w:cs="Arial"/>
          <w:sz w:val="32"/>
        </w:rPr>
        <w:t xml:space="preserve"> </w:t>
      </w:r>
    </w:p>
    <w:p w14:paraId="53128261" w14:textId="7D7EA8EA" w:rsidR="00AA2EEB" w:rsidRDefault="00A90B02" w:rsidP="00A90B02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Sondage pour le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party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de fin de session</w:t>
      </w:r>
    </w:p>
    <w:p w14:paraId="7E3DB8F2" w14:textId="710F24BB" w:rsidR="00A90B02" w:rsidRPr="00A90B02" w:rsidRDefault="00A90B02" w:rsidP="00A90B02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Sondage pour souper </w:t>
      </w:r>
    </w:p>
    <w:p w14:paraId="3276A2CE" w14:textId="77777777" w:rsidR="007E51E6" w:rsidRDefault="007E51E6" w:rsidP="00AF486D">
      <w:pPr>
        <w:pStyle w:val="Titre1"/>
        <w:rPr>
          <w:rFonts w:ascii="Arial" w:hAnsi="Arial" w:cs="Arial"/>
          <w:sz w:val="32"/>
        </w:rPr>
      </w:pPr>
      <w:bookmarkStart w:id="31" w:name="__RefHeading__3139_1135649298"/>
      <w:bookmarkStart w:id="32" w:name="__RefHeading__3141_1135649298"/>
      <w:bookmarkStart w:id="33" w:name="_Toc207789298"/>
      <w:bookmarkEnd w:id="31"/>
      <w:bookmarkEnd w:id="32"/>
    </w:p>
    <w:p w14:paraId="378FA644" w14:textId="77777777" w:rsidR="001E5EE1" w:rsidRDefault="001E5EE1" w:rsidP="00AF486D">
      <w:pPr>
        <w:pStyle w:val="Titre1"/>
        <w:rPr>
          <w:rFonts w:ascii="Arial" w:hAnsi="Arial" w:cs="Arial"/>
          <w:sz w:val="32"/>
        </w:rPr>
      </w:pPr>
    </w:p>
    <w:p w14:paraId="0E2B4336" w14:textId="3674BD51" w:rsidR="00AF486D" w:rsidRDefault="00AF486D" w:rsidP="00AF486D">
      <w:pPr>
        <w:pStyle w:val="Titre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Varia</w:t>
      </w:r>
      <w:bookmarkEnd w:id="33"/>
    </w:p>
    <w:p w14:paraId="40745A9B" w14:textId="489D3342" w:rsidR="00AE202B" w:rsidRPr="00A90B02" w:rsidRDefault="00A90B02" w:rsidP="00A90B02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Concours logo pour le Café-Inn et l’agenda </w:t>
      </w:r>
    </w:p>
    <w:p w14:paraId="7445799A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34" w:name="__RefHeading__3145_1135649298"/>
      <w:bookmarkStart w:id="35" w:name="_Toc207789299"/>
      <w:bookmarkEnd w:id="34"/>
      <w:r>
        <w:rPr>
          <w:rFonts w:ascii="Arial" w:hAnsi="Arial" w:cs="Arial"/>
          <w:sz w:val="32"/>
        </w:rPr>
        <w:t>Fermeture</w:t>
      </w:r>
      <w:bookmarkEnd w:id="35"/>
    </w:p>
    <w:p w14:paraId="5C37C43C" w14:textId="77777777" w:rsidR="00AF486D" w:rsidRDefault="00037464" w:rsidP="00004310">
      <w:p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président</w:t>
      </w:r>
      <w:r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du bureau exécutif constate l'épuisement des points à l’ordre du jour. </w:t>
      </w:r>
    </w:p>
    <w:p w14:paraId="0364E725" w14:textId="33F78F7B" w:rsidR="00AF486D" w:rsidRDefault="00A90B02" w:rsidP="00004310">
      <w:pPr>
        <w:numPr>
          <w:ilvl w:val="0"/>
          <w:numId w:val="9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la fermeture du bur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eau exécutif.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 w:rsidRPr="00FE6720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appuie 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fermeture du bureau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exécutif est constatée à </w:t>
      </w:r>
      <w:r>
        <w:rPr>
          <w:rFonts w:ascii="Arial" w:eastAsia="Times New Roman" w:hAnsi="Arial" w:cs="Arial"/>
          <w:sz w:val="24"/>
          <w:szCs w:val="24"/>
          <w:lang w:eastAsia="fr-CA"/>
        </w:rPr>
        <w:t>13h38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4EAB6A99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36" w:name="_Toc207789300"/>
      <w:r>
        <w:rPr>
          <w:rFonts w:ascii="Arial" w:hAnsi="Arial" w:cs="Arial"/>
          <w:sz w:val="32"/>
        </w:rPr>
        <w:lastRenderedPageBreak/>
        <w:t>ANNEXES</w:t>
      </w:r>
      <w:bookmarkEnd w:id="36"/>
    </w:p>
    <w:p w14:paraId="47E45715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37" w:name="_Toc207789301"/>
      <w:r>
        <w:rPr>
          <w:rFonts w:ascii="Arial" w:hAnsi="Arial" w:cs="Arial"/>
          <w:b w:val="0"/>
          <w:sz w:val="28"/>
        </w:rPr>
        <w:t>Annexe A</w:t>
      </w:r>
      <w:bookmarkEnd w:id="37"/>
    </w:p>
    <w:p w14:paraId="4553EBC6" w14:textId="77777777" w:rsidR="00AF486D" w:rsidRDefault="00AE202B" w:rsidP="00AE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[ </w:t>
      </w:r>
      <w:r w:rsidR="00AF48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Ordre du jour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]</w:t>
      </w:r>
      <w:r w:rsidR="00AF48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br/>
      </w:r>
    </w:p>
    <w:p w14:paraId="62486C05" w14:textId="77777777" w:rsidR="00AF486D" w:rsidRDefault="00AF486D" w:rsidP="00AF486D">
      <w:pPr>
        <w:rPr>
          <w:rFonts w:ascii="Arial" w:hAnsi="Arial"/>
        </w:rPr>
      </w:pPr>
    </w:p>
    <w:p w14:paraId="4101652C" w14:textId="77777777" w:rsidR="00AF486D" w:rsidRDefault="00AF486D" w:rsidP="00AF486D"/>
    <w:p w14:paraId="4B99056E" w14:textId="77777777" w:rsidR="00AF486D" w:rsidRDefault="00AF486D" w:rsidP="00AF486D">
      <w:pPr>
        <w:spacing w:before="100" w:beforeAutospacing="1" w:after="142" w:line="288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4"/>
          <w:lang w:eastAsia="fr-CA"/>
        </w:rPr>
      </w:pPr>
    </w:p>
    <w:p w14:paraId="1299C43A" w14:textId="77777777" w:rsidR="00AF486D" w:rsidRDefault="00AF486D" w:rsidP="00AF486D"/>
    <w:p w14:paraId="4DDBEF00" w14:textId="77777777" w:rsidR="00AF486D" w:rsidRDefault="00AF486D" w:rsidP="00AF486D">
      <w:pPr>
        <w:rPr>
          <w:sz w:val="28"/>
          <w:szCs w:val="28"/>
        </w:rPr>
      </w:pPr>
    </w:p>
    <w:p w14:paraId="3461D779" w14:textId="77777777" w:rsidR="00AF486D" w:rsidRDefault="00AF486D" w:rsidP="00AF486D"/>
    <w:p w14:paraId="3CF2D8B6" w14:textId="77777777" w:rsidR="00AF486D" w:rsidRDefault="00AF486D" w:rsidP="00AF486D"/>
    <w:p w14:paraId="0FB78278" w14:textId="77777777" w:rsidR="0089367A" w:rsidRDefault="0089367A"/>
    <w:sectPr w:rsidR="008936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795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30D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C6A22"/>
    <w:multiLevelType w:val="multilevel"/>
    <w:tmpl w:val="CE7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F7056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956F3"/>
    <w:multiLevelType w:val="hybridMultilevel"/>
    <w:tmpl w:val="CB40FC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57148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F66ED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0290A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3560C"/>
    <w:multiLevelType w:val="multilevel"/>
    <w:tmpl w:val="AE7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A0D2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B44B1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565F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A59E1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86204"/>
    <w:multiLevelType w:val="multilevel"/>
    <w:tmpl w:val="CE2E42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66B4F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786E16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25BB4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D3779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DF053A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7064A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840085">
    <w:abstractNumId w:val="4"/>
  </w:num>
  <w:num w:numId="2" w16cid:durableId="6990937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3559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93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17165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463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7924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155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0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660800">
    <w:abstractNumId w:val="2"/>
  </w:num>
  <w:num w:numId="11" w16cid:durableId="580873198">
    <w:abstractNumId w:val="8"/>
  </w:num>
  <w:num w:numId="12" w16cid:durableId="296956519">
    <w:abstractNumId w:val="7"/>
  </w:num>
  <w:num w:numId="13" w16cid:durableId="1108311273">
    <w:abstractNumId w:val="14"/>
  </w:num>
  <w:num w:numId="14" w16cid:durableId="1452940988">
    <w:abstractNumId w:val="3"/>
  </w:num>
  <w:num w:numId="15" w16cid:durableId="910577349">
    <w:abstractNumId w:val="9"/>
  </w:num>
  <w:num w:numId="16" w16cid:durableId="2132359944">
    <w:abstractNumId w:val="5"/>
  </w:num>
  <w:num w:numId="17" w16cid:durableId="1071469376">
    <w:abstractNumId w:val="18"/>
  </w:num>
  <w:num w:numId="18" w16cid:durableId="256253748">
    <w:abstractNumId w:val="10"/>
  </w:num>
  <w:num w:numId="19" w16cid:durableId="1427195718">
    <w:abstractNumId w:val="1"/>
  </w:num>
  <w:num w:numId="20" w16cid:durableId="459499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6D"/>
    <w:rsid w:val="00004310"/>
    <w:rsid w:val="00016546"/>
    <w:rsid w:val="00037464"/>
    <w:rsid w:val="000D2F46"/>
    <w:rsid w:val="00181424"/>
    <w:rsid w:val="00192E83"/>
    <w:rsid w:val="001E0F0F"/>
    <w:rsid w:val="001E5EE1"/>
    <w:rsid w:val="00200F05"/>
    <w:rsid w:val="00202B3F"/>
    <w:rsid w:val="002E249E"/>
    <w:rsid w:val="003F53B3"/>
    <w:rsid w:val="004A691B"/>
    <w:rsid w:val="004E5681"/>
    <w:rsid w:val="00554490"/>
    <w:rsid w:val="00590ED9"/>
    <w:rsid w:val="005F3680"/>
    <w:rsid w:val="006162CA"/>
    <w:rsid w:val="00713FE2"/>
    <w:rsid w:val="007E51E6"/>
    <w:rsid w:val="007F77A7"/>
    <w:rsid w:val="00892D9D"/>
    <w:rsid w:val="0089367A"/>
    <w:rsid w:val="00956746"/>
    <w:rsid w:val="009A171B"/>
    <w:rsid w:val="009A2E79"/>
    <w:rsid w:val="00A90B02"/>
    <w:rsid w:val="00AA2EEB"/>
    <w:rsid w:val="00AE202B"/>
    <w:rsid w:val="00AF486D"/>
    <w:rsid w:val="00D943CC"/>
    <w:rsid w:val="00D9726D"/>
    <w:rsid w:val="00E372AD"/>
    <w:rsid w:val="00EF049C"/>
    <w:rsid w:val="00FE6720"/>
    <w:rsid w:val="568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A6DB"/>
  <w15:chartTrackingRefBased/>
  <w15:docId w15:val="{4EA84BBC-4C97-479E-9DBB-8D80E82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6D"/>
    <w:pPr>
      <w:spacing w:line="252" w:lineRule="auto"/>
    </w:pPr>
  </w:style>
  <w:style w:type="paragraph" w:styleId="Titre1">
    <w:name w:val="heading 1"/>
    <w:basedOn w:val="Normal"/>
    <w:link w:val="Titre1Car"/>
    <w:uiPriority w:val="9"/>
    <w:qFormat/>
    <w:rsid w:val="00AF486D"/>
    <w:pPr>
      <w:pBdr>
        <w:bottom w:val="single" w:sz="6" w:space="0" w:color="000000"/>
      </w:pBd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F4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86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AF486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Hyperlien">
    <w:name w:val="Hyperlink"/>
    <w:basedOn w:val="Policepardfaut"/>
    <w:uiPriority w:val="99"/>
    <w:unhideWhenUsed/>
    <w:rsid w:val="00AF486D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AF486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F486D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AF486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486D"/>
    <w:pPr>
      <w:keepNext/>
      <w:keepLines/>
      <w:pBdr>
        <w:bottom w:val="none" w:sz="0" w:space="0" w:color="auto"/>
      </w:pBdr>
      <w:spacing w:before="240" w:beforeAutospacing="0" w:after="0" w:line="252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972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AG-CAL</dc:creator>
  <cp:keywords/>
  <dc:description/>
  <cp:lastModifiedBy>Permanence Agecal</cp:lastModifiedBy>
  <cp:revision>11</cp:revision>
  <dcterms:created xsi:type="dcterms:W3CDTF">2025-05-05T16:16:00Z</dcterms:created>
  <dcterms:modified xsi:type="dcterms:W3CDTF">2025-09-03T14:59:00Z</dcterms:modified>
</cp:coreProperties>
</file>