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F486D" w:rsidRDefault="00AF486D" w:rsidP="00AF486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sz w:val="24"/>
          <w:szCs w:val="24"/>
          <w:lang w:eastAsia="fr-CA"/>
        </w:rPr>
        <w:drawing>
          <wp:inline distT="0" distB="0" distL="0" distR="0" wp14:anchorId="5373B340" wp14:editId="07777777">
            <wp:extent cx="5257800" cy="2628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DAB6C7B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2EB378F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A05A809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CE2EC54" w14:textId="5EE3F85D" w:rsidR="00AF486D" w:rsidRDefault="00AA2EEB" w:rsidP="00AF486D">
      <w:pPr>
        <w:spacing w:before="100" w:beforeAutospacing="1" w:after="142" w:line="288" w:lineRule="auto"/>
        <w:jc w:val="center"/>
        <w:rPr>
          <w:rFonts w:ascii="Arial" w:eastAsia="Times New Roman" w:hAnsi="Arial" w:cs="Arial"/>
          <w:cap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B00</w:t>
      </w:r>
      <w:r w:rsidR="0022007F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1</w:t>
      </w: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-</w:t>
      </w:r>
      <w:r w:rsidR="003F53B3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AUT</w:t>
      </w:r>
      <w:r w:rsidR="004A691B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24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  <w:t>PRocès-verbal du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</w:r>
      <w:r w:rsidR="0022007F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2 octobre 2024</w:t>
      </w:r>
    </w:p>
    <w:p w14:paraId="5A39BBE3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41C8F396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2A3D3E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D0B940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E27B00A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0061E4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38AA274" w14:textId="77777777" w:rsidR="00AF486D" w:rsidRDefault="00AF486D" w:rsidP="00AF486D">
      <w:pPr>
        <w:spacing w:before="100" w:beforeAutospacing="1" w:after="142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CA"/>
        </w:rPr>
        <w:t>Pour des fins de consultations</w:t>
      </w:r>
    </w:p>
    <w:sdt>
      <w:sdtPr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FR" w:eastAsia="en-US"/>
        </w:rPr>
        <w:id w:val="1308367585"/>
        <w:docPartObj>
          <w:docPartGallery w:val="Table of Contents"/>
          <w:docPartUnique/>
        </w:docPartObj>
      </w:sdtPr>
      <w:sdtContent>
        <w:p w14:paraId="6B1A6D4F" w14:textId="77777777" w:rsidR="00AF486D" w:rsidRDefault="00AF486D" w:rsidP="00AF486D">
          <w:pPr>
            <w:pStyle w:val="En-ttedetabledesmatires"/>
            <w:jc w:val="center"/>
            <w:rPr>
              <w:rFonts w:ascii="Arial" w:hAnsi="Arial" w:cs="Arial"/>
              <w:b/>
              <w:color w:val="auto"/>
              <w:u w:val="single"/>
              <w:lang w:val="fr-FR"/>
            </w:rPr>
          </w:pPr>
          <w:r>
            <w:rPr>
              <w:rFonts w:ascii="Arial" w:hAnsi="Arial" w:cs="Arial"/>
              <w:b/>
              <w:color w:val="auto"/>
              <w:u w:val="single"/>
              <w:lang w:val="fr-FR"/>
            </w:rPr>
            <w:t>Table des matières</w:t>
          </w:r>
        </w:p>
        <w:p w14:paraId="44EAFD9C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4B94D5A5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62C14CB6" w14:textId="2BA12078" w:rsidR="00990EA7" w:rsidRDefault="00AF486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r>
            <w:rPr>
              <w:rFonts w:ascii="Arial" w:hAnsi="Arial" w:cs="Arial"/>
              <w:bCs/>
              <w:lang w:val="fr-FR"/>
            </w:rPr>
            <w:fldChar w:fldCharType="begin"/>
          </w:r>
          <w:r>
            <w:rPr>
              <w:rFonts w:ascii="Arial" w:hAnsi="Arial" w:cs="Arial"/>
              <w:bCs/>
              <w:lang w:val="fr-FR"/>
            </w:rPr>
            <w:instrText xml:space="preserve"> TOC \o "1-3" \h \z \u </w:instrText>
          </w:r>
          <w:r>
            <w:rPr>
              <w:rFonts w:ascii="Arial" w:hAnsi="Arial" w:cs="Arial"/>
              <w:bCs/>
              <w:lang w:val="fr-FR"/>
            </w:rPr>
            <w:fldChar w:fldCharType="separate"/>
          </w:r>
          <w:hyperlink w:anchor="_Toc181192782" w:history="1">
            <w:r w:rsidR="00990EA7" w:rsidRPr="005D3566">
              <w:rPr>
                <w:rStyle w:val="Lienhypertexte"/>
                <w:rFonts w:ascii="Arial" w:hAnsi="Arial" w:cs="Arial"/>
                <w:noProof/>
              </w:rPr>
              <w:t>Liste des personnes participantes</w:t>
            </w:r>
            <w:r w:rsidR="00990EA7">
              <w:rPr>
                <w:noProof/>
                <w:webHidden/>
              </w:rPr>
              <w:tab/>
            </w:r>
            <w:r w:rsidR="00990EA7">
              <w:rPr>
                <w:noProof/>
                <w:webHidden/>
              </w:rPr>
              <w:fldChar w:fldCharType="begin"/>
            </w:r>
            <w:r w:rsidR="00990EA7">
              <w:rPr>
                <w:noProof/>
                <w:webHidden/>
              </w:rPr>
              <w:instrText xml:space="preserve"> PAGEREF _Toc181192782 \h </w:instrText>
            </w:r>
            <w:r w:rsidR="00990EA7">
              <w:rPr>
                <w:noProof/>
                <w:webHidden/>
              </w:rPr>
            </w:r>
            <w:r w:rsidR="00990EA7">
              <w:rPr>
                <w:noProof/>
                <w:webHidden/>
              </w:rPr>
              <w:fldChar w:fldCharType="separate"/>
            </w:r>
            <w:r w:rsidR="00990EA7">
              <w:rPr>
                <w:noProof/>
                <w:webHidden/>
              </w:rPr>
              <w:t>3</w:t>
            </w:r>
            <w:r w:rsidR="00990EA7">
              <w:rPr>
                <w:noProof/>
                <w:webHidden/>
              </w:rPr>
              <w:fldChar w:fldCharType="end"/>
            </w:r>
          </w:hyperlink>
        </w:p>
        <w:p w14:paraId="2CA8CE51" w14:textId="6C809942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83" w:history="1">
            <w:r w:rsidRPr="005D3566">
              <w:rPr>
                <w:rStyle w:val="Lienhypertexte"/>
                <w:rFonts w:ascii="Arial" w:hAnsi="Arial" w:cs="Arial"/>
                <w:noProof/>
              </w:rPr>
              <w:t>Quorum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FB7FD" w14:textId="25A1E4FC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84" w:history="1">
            <w:r w:rsidRPr="005D3566">
              <w:rPr>
                <w:rStyle w:val="Lienhypertexte"/>
                <w:rFonts w:ascii="Arial" w:hAnsi="Arial" w:cs="Arial"/>
                <w:noProof/>
              </w:rPr>
              <w:t>Ouverture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25874" w14:textId="2EF36730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85" w:history="1">
            <w:r w:rsidRPr="005D3566">
              <w:rPr>
                <w:rStyle w:val="Lienhypertexte"/>
                <w:rFonts w:ascii="Arial" w:hAnsi="Arial" w:cs="Arial"/>
                <w:noProof/>
              </w:rPr>
              <w:t>Procédures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81111" w14:textId="361BBF8A" w:rsidR="00990EA7" w:rsidRDefault="00990EA7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86" w:history="1">
            <w:r w:rsidRPr="005D3566">
              <w:rPr>
                <w:rStyle w:val="Lienhypertexte"/>
                <w:rFonts w:ascii="Arial" w:hAnsi="Arial" w:cs="Arial"/>
                <w:noProof/>
              </w:rPr>
              <w:t>Présidium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3721F" w14:textId="615F1BEE" w:rsidR="00990EA7" w:rsidRDefault="00990EA7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87" w:history="1">
            <w:r w:rsidRPr="005D3566">
              <w:rPr>
                <w:rStyle w:val="Lienhypertexte"/>
                <w:rFonts w:ascii="Arial" w:hAnsi="Arial" w:cs="Arial"/>
                <w:noProof/>
              </w:rPr>
              <w:t>Lecture et adoption de l'ordre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DEAE6" w14:textId="234C371E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88" w:history="1">
            <w:r w:rsidRPr="005D3566">
              <w:rPr>
                <w:rStyle w:val="Lienhypertexte"/>
                <w:rFonts w:ascii="Arial" w:hAnsi="Arial" w:cs="Arial"/>
                <w:noProof/>
              </w:rPr>
              <w:t>Rapports + tour de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95903" w14:textId="2B27E108" w:rsidR="00990EA7" w:rsidRDefault="00990EA7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89" w:history="1">
            <w:r w:rsidRPr="005D3566">
              <w:rPr>
                <w:rStyle w:val="Lienhypertexte"/>
                <w:rFonts w:ascii="Arial" w:hAnsi="Arial" w:cs="Arial"/>
                <w:noProof/>
              </w:rPr>
              <w:t>Rapport des personnes déléguées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8B1AA" w14:textId="30E674FE" w:rsidR="00990EA7" w:rsidRDefault="00990EA7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90" w:history="1">
            <w:r w:rsidRPr="005D3566">
              <w:rPr>
                <w:rStyle w:val="Lienhypertexte"/>
                <w:rFonts w:ascii="Arial" w:hAnsi="Arial" w:cs="Arial"/>
                <w:noProof/>
              </w:rPr>
              <w:t>Rapport de la permanence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49DFA" w14:textId="57375FAD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91" w:history="1">
            <w:r w:rsidRPr="005D3566">
              <w:rPr>
                <w:rStyle w:val="Lienhypertexte"/>
                <w:rFonts w:ascii="Arial" w:hAnsi="Arial" w:cs="Arial"/>
                <w:noProof/>
              </w:rPr>
              <w:t>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D43C8" w14:textId="3E480441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92" w:history="1">
            <w:r w:rsidRPr="005D3566">
              <w:rPr>
                <w:rStyle w:val="Lienhypertexte"/>
                <w:rFonts w:ascii="Arial" w:hAnsi="Arial" w:cs="Arial"/>
                <w:noProof/>
              </w:rPr>
              <w:t>Horaire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E1FD5" w14:textId="5BF8A36B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93" w:history="1">
            <w:r w:rsidRPr="005D3566">
              <w:rPr>
                <w:rStyle w:val="Lienhypertexte"/>
                <w:rFonts w:ascii="Arial" w:hAnsi="Arial" w:cs="Arial"/>
                <w:noProof/>
              </w:rPr>
              <w:t>Comités institutionnels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7EF7E" w14:textId="081F6B0A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94" w:history="1">
            <w:r w:rsidRPr="005D3566">
              <w:rPr>
                <w:rStyle w:val="Lienhypertexte"/>
                <w:rFonts w:ascii="Arial" w:hAnsi="Arial" w:cs="Arial"/>
                <w:noProof/>
              </w:rPr>
              <w:t>Moyen de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B88B2" w14:textId="2CAF3C80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95" w:history="1">
            <w:r w:rsidRPr="005D3566">
              <w:rPr>
                <w:rStyle w:val="Lienhypertexte"/>
                <w:rFonts w:ascii="Arial" w:hAnsi="Arial" w:cs="Arial"/>
                <w:noProof/>
              </w:rPr>
              <w:t>Varia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7D8EC" w14:textId="37A2311D" w:rsidR="00990EA7" w:rsidRDefault="00990EA7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1192796" w:history="1">
            <w:r w:rsidRPr="005D3566">
              <w:rPr>
                <w:rStyle w:val="Lienhypertexte"/>
                <w:rFonts w:ascii="Arial" w:hAnsi="Arial" w:cs="Arial"/>
                <w:noProof/>
              </w:rPr>
              <w:t>Fermeture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_Toc181192796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EC669" w14:textId="50B9C1C8" w:rsidR="00AF486D" w:rsidRDefault="00AF486D" w:rsidP="00AF486D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Cs/>
              <w:lang w:val="fr-FR"/>
            </w:rPr>
            <w:fldChar w:fldCharType="end"/>
          </w:r>
        </w:p>
      </w:sdtContent>
    </w:sdt>
    <w:p w14:paraId="3656B9A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4771D55A" w14:textId="66AF91DF" w:rsidR="00E372AD" w:rsidRPr="00E372AD" w:rsidRDefault="568A33B9" w:rsidP="00E372A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0" w:name="__RefHeading__3117_1135649298"/>
      <w:bookmarkStart w:id="1" w:name="_Toc181192782"/>
      <w:bookmarkEnd w:id="0"/>
      <w:r w:rsidRPr="568A33B9">
        <w:rPr>
          <w:rFonts w:ascii="Arial" w:hAnsi="Arial" w:cs="Arial"/>
          <w:sz w:val="32"/>
          <w:szCs w:val="32"/>
        </w:rPr>
        <w:lastRenderedPageBreak/>
        <w:t>Liste des p</w:t>
      </w:r>
      <w:r w:rsidR="00E372AD">
        <w:rPr>
          <w:rFonts w:ascii="Arial" w:hAnsi="Arial" w:cs="Arial"/>
          <w:sz w:val="32"/>
          <w:szCs w:val="32"/>
        </w:rPr>
        <w:t>ersonnes participantes</w:t>
      </w:r>
      <w:bookmarkEnd w:id="1"/>
    </w:p>
    <w:p w14:paraId="42A7BCE4" w14:textId="77777777" w:rsidR="00064801" w:rsidRDefault="00064801" w:rsidP="000648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Rose Martineau, responsable à la présidence</w:t>
      </w:r>
    </w:p>
    <w:p w14:paraId="6670F4DC" w14:textId="77777777" w:rsidR="00064801" w:rsidRDefault="00064801" w:rsidP="000648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Félix-Olivier Ménard, responsable à la trésorerie</w:t>
      </w:r>
    </w:p>
    <w:p w14:paraId="166E7F34" w14:textId="77777777" w:rsidR="00064801" w:rsidRPr="000D2F46" w:rsidRDefault="00064801" w:rsidP="000648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Samayta Rujhan</w:t>
      </w:r>
      <w:r w:rsidRPr="000D2F46">
        <w:rPr>
          <w:rFonts w:ascii="Arial" w:hAnsi="Arial" w:cs="Arial"/>
          <w:sz w:val="28"/>
        </w:rPr>
        <w:t xml:space="preserve">, responsable aux affaires internes </w:t>
      </w:r>
    </w:p>
    <w:p w14:paraId="2812BB38" w14:textId="77777777" w:rsidR="00064801" w:rsidRDefault="00064801" w:rsidP="000648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Maxime Leclerc</w:t>
      </w:r>
      <w:r w:rsidRPr="00E372AD">
        <w:rPr>
          <w:rFonts w:ascii="Arial" w:hAnsi="Arial" w:cs="Arial"/>
          <w:sz w:val="28"/>
        </w:rPr>
        <w:t xml:space="preserve">, responsable </w:t>
      </w:r>
      <w:r>
        <w:rPr>
          <w:rFonts w:ascii="Arial" w:hAnsi="Arial" w:cs="Arial"/>
          <w:sz w:val="28"/>
        </w:rPr>
        <w:t>aux affaires externes</w:t>
      </w:r>
    </w:p>
    <w:p w14:paraId="71A51833" w14:textId="77777777" w:rsidR="00064801" w:rsidRDefault="00064801" w:rsidP="000648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Kared Carmona, responsable aux affaires socioculturelles </w:t>
      </w:r>
    </w:p>
    <w:p w14:paraId="659E59F5" w14:textId="77777777" w:rsidR="00064801" w:rsidRDefault="00064801" w:rsidP="000648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Petya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Kabova</w:t>
      </w:r>
      <w:proofErr w:type="spellEnd"/>
      <w:r>
        <w:rPr>
          <w:rFonts w:ascii="Arial" w:hAnsi="Arial" w:cs="Arial"/>
          <w:sz w:val="28"/>
        </w:rPr>
        <w:t>, responsable aux affaires sociopolitiques</w:t>
      </w:r>
    </w:p>
    <w:p w14:paraId="6FFEDC7B" w14:textId="77777777" w:rsidR="00064801" w:rsidRDefault="00064801" w:rsidP="000648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Marilou Noël, responsable aux affaires environnementales</w:t>
      </w:r>
    </w:p>
    <w:p w14:paraId="3A437568" w14:textId="44D3FAB9" w:rsidR="00064801" w:rsidRPr="00064801" w:rsidRDefault="00064801" w:rsidP="000648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bookmarkStart w:id="2" w:name="_Hlk181192579"/>
      <w:r>
        <w:rPr>
          <w:rFonts w:ascii="Arial" w:hAnsi="Arial" w:cs="Arial"/>
          <w:sz w:val="28"/>
        </w:rPr>
        <w:t>Brandon Veerabadren</w:t>
      </w:r>
      <w:bookmarkEnd w:id="2"/>
      <w:r>
        <w:rPr>
          <w:rFonts w:ascii="Arial" w:hAnsi="Arial" w:cs="Arial"/>
          <w:sz w:val="28"/>
        </w:rPr>
        <w:t xml:space="preserve">, responsable aux comités </w:t>
      </w:r>
    </w:p>
    <w:p w14:paraId="172A0622" w14:textId="1C676F88" w:rsidR="00AF486D" w:rsidRDefault="00AF486D" w:rsidP="00064801">
      <w:pPr>
        <w:pStyle w:val="Paragraphedeliste"/>
        <w:jc w:val="both"/>
        <w:rPr>
          <w:rFonts w:ascii="Arial" w:hAnsi="Arial" w:cs="Arial"/>
          <w:sz w:val="28"/>
        </w:rPr>
      </w:pPr>
    </w:p>
    <w:p w14:paraId="454F283E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3" w:name="_Toc181192783"/>
      <w:r>
        <w:rPr>
          <w:rFonts w:ascii="Arial" w:hAnsi="Arial" w:cs="Arial"/>
          <w:sz w:val="32"/>
          <w:szCs w:val="32"/>
        </w:rPr>
        <w:t>Quorum</w:t>
      </w:r>
      <w:bookmarkEnd w:id="3"/>
    </w:p>
    <w:p w14:paraId="37505146" w14:textId="4146F05B" w:rsidR="00AF486D" w:rsidRDefault="00064801" w:rsidP="00AF48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</w:t>
      </w:r>
      <w:r w:rsidR="00AF486D">
        <w:rPr>
          <w:rFonts w:ascii="Arial" w:hAnsi="Arial" w:cs="Arial"/>
          <w:sz w:val="28"/>
        </w:rPr>
        <w:t xml:space="preserve"> personnes – </w:t>
      </w:r>
      <w:r>
        <w:rPr>
          <w:rFonts w:ascii="Arial" w:hAnsi="Arial" w:cs="Arial"/>
          <w:i/>
          <w:iCs/>
          <w:sz w:val="28"/>
        </w:rPr>
        <w:t>8</w:t>
      </w:r>
      <w:r w:rsidRPr="00064801">
        <w:rPr>
          <w:rFonts w:ascii="Arial" w:hAnsi="Arial" w:cs="Arial"/>
          <w:i/>
          <w:iCs/>
          <w:sz w:val="28"/>
        </w:rPr>
        <w:t>0</w:t>
      </w:r>
      <w:r w:rsidR="00AF486D" w:rsidRPr="00064801">
        <w:rPr>
          <w:rFonts w:ascii="Arial" w:hAnsi="Arial" w:cs="Arial"/>
          <w:i/>
          <w:iCs/>
          <w:sz w:val="28"/>
        </w:rPr>
        <w:t>%</w:t>
      </w:r>
      <w:r w:rsidR="00AF486D">
        <w:rPr>
          <w:rFonts w:ascii="Arial" w:hAnsi="Arial" w:cs="Arial"/>
          <w:i/>
          <w:sz w:val="28"/>
        </w:rPr>
        <w:t xml:space="preserve"> </w:t>
      </w:r>
    </w:p>
    <w:p w14:paraId="45FB0818" w14:textId="77777777" w:rsidR="00AF486D" w:rsidRDefault="00AF486D" w:rsidP="00AF486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71339A1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4" w:name="_Toc181192784"/>
      <w:r>
        <w:rPr>
          <w:rFonts w:ascii="Arial" w:hAnsi="Arial" w:cs="Arial"/>
          <w:sz w:val="32"/>
        </w:rPr>
        <w:lastRenderedPageBreak/>
        <w:t>Ouverture</w:t>
      </w:r>
      <w:bookmarkEnd w:id="4"/>
    </w:p>
    <w:p w14:paraId="57AE30A9" w14:textId="58E50502" w:rsidR="00AF486D" w:rsidRDefault="00064801" w:rsidP="00004310">
      <w:pPr>
        <w:numPr>
          <w:ilvl w:val="0"/>
          <w:numId w:val="2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l'ouverture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 w:rsidRPr="00064801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L'ouverture du bureau exécutif est déclarée à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12h30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14:paraId="1FA234C7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5" w:name="__RefHeading__3119_1135649298"/>
      <w:bookmarkStart w:id="6" w:name="_Toc181192785"/>
      <w:bookmarkEnd w:id="5"/>
      <w:r>
        <w:rPr>
          <w:rFonts w:ascii="Arial" w:hAnsi="Arial" w:cs="Arial"/>
          <w:sz w:val="32"/>
        </w:rPr>
        <w:t>Procédures</w:t>
      </w:r>
      <w:bookmarkEnd w:id="6"/>
    </w:p>
    <w:p w14:paraId="3978C46D" w14:textId="77777777" w:rsidR="00AF486D" w:rsidRDefault="00AF486D" w:rsidP="00AF486D">
      <w:pPr>
        <w:pStyle w:val="Titre2"/>
        <w:jc w:val="both"/>
        <w:rPr>
          <w:rFonts w:ascii="Arial" w:hAnsi="Arial" w:cs="Arial"/>
          <w:b w:val="0"/>
          <w:sz w:val="28"/>
        </w:rPr>
      </w:pPr>
      <w:bookmarkStart w:id="7" w:name="__RefHeading__3121_1135649298"/>
      <w:bookmarkStart w:id="8" w:name="_Toc181192786"/>
      <w:bookmarkEnd w:id="7"/>
      <w:r>
        <w:rPr>
          <w:rFonts w:ascii="Arial" w:hAnsi="Arial" w:cs="Arial"/>
          <w:b w:val="0"/>
          <w:sz w:val="28"/>
        </w:rPr>
        <w:t>Présidium</w:t>
      </w:r>
      <w:bookmarkEnd w:id="8"/>
    </w:p>
    <w:p w14:paraId="545ABE9C" w14:textId="4C56394E" w:rsidR="00AF486D" w:rsidRDefault="00064801" w:rsidP="00004310">
      <w:pPr>
        <w:numPr>
          <w:ilvl w:val="0"/>
          <w:numId w:val="3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Maxime Leclerc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comme présidente du bureau exécutif et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Aglaé Villegas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, comme secrétaire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Maxime Leclerc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Maxime Leclerc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bookmarkStart w:id="9" w:name="__RefHeading__3123_1135649298"/>
      <w:bookmarkEnd w:id="9"/>
    </w:p>
    <w:p w14:paraId="3CC34EA6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0" w:name="__RefHeading__3125_1135649298"/>
      <w:bookmarkStart w:id="11" w:name="__RefHeading__3127_1135649298"/>
      <w:bookmarkStart w:id="12" w:name="_Toc181192787"/>
      <w:bookmarkEnd w:id="10"/>
      <w:bookmarkEnd w:id="11"/>
      <w:r>
        <w:rPr>
          <w:rFonts w:ascii="Arial" w:hAnsi="Arial" w:cs="Arial"/>
          <w:b w:val="0"/>
          <w:sz w:val="28"/>
        </w:rPr>
        <w:t>Lecture et adoption de l'ordre du jour</w:t>
      </w:r>
      <w:bookmarkEnd w:id="12"/>
    </w:p>
    <w:p w14:paraId="1D9B9419" w14:textId="3A8303B1" w:rsidR="00AA2EEB" w:rsidRDefault="00064801" w:rsidP="0000431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064801">
        <w:rPr>
          <w:rFonts w:ascii="Arial" w:eastAsia="Times New Roman" w:hAnsi="Arial" w:cs="Arial"/>
          <w:sz w:val="24"/>
          <w:szCs w:val="24"/>
          <w:lang w:eastAsia="fr-CA"/>
        </w:rPr>
        <w:t>Brandon Veerabadren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l’adoption de l’ordre du jour tel que présenté par </w:t>
      </w:r>
      <w:r w:rsidR="006162CA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Félix Ménard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a proposition 'A' de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Pr="00064801">
        <w:rPr>
          <w:rFonts w:ascii="Arial" w:eastAsia="Times New Roman" w:hAnsi="Arial" w:cs="Arial"/>
          <w:sz w:val="24"/>
          <w:szCs w:val="24"/>
          <w:lang w:eastAsia="fr-CA"/>
        </w:rPr>
        <w:t>Brandon Veerabadren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14:paraId="3F56C297" w14:textId="70360124" w:rsidR="00AF486D" w:rsidRPr="00AA2EEB" w:rsidRDefault="00AE202B" w:rsidP="00004310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La proposition 'A' de </w:t>
      </w:r>
      <w:r w:rsidR="00741C44" w:rsidRPr="00064801">
        <w:rPr>
          <w:rFonts w:ascii="Arial" w:eastAsia="Times New Roman" w:hAnsi="Arial" w:cs="Arial"/>
          <w:sz w:val="24"/>
          <w:szCs w:val="24"/>
          <w:lang w:eastAsia="fr-CA"/>
        </w:rPr>
        <w:t>Brandon Veerabadren</w:t>
      </w:r>
      <w:r w:rsidR="00741C44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Pr="00AA2EEB">
        <w:rPr>
          <w:rFonts w:ascii="Arial" w:eastAsia="Times New Roman" w:hAnsi="Arial" w:cs="Arial"/>
          <w:sz w:val="24"/>
          <w:szCs w:val="24"/>
          <w:lang w:eastAsia="fr-CA"/>
        </w:rPr>
        <w:t>est adoptée à l'unanimité</w:t>
      </w:r>
      <w:r w:rsidR="00741C44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049F31C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1006AFC4" w14:textId="3FF8E66D" w:rsidR="00AF486D" w:rsidRDefault="00064801" w:rsidP="00AF486D">
      <w:pPr>
        <w:pStyle w:val="Titre1"/>
        <w:rPr>
          <w:rFonts w:ascii="Arial" w:hAnsi="Arial" w:cs="Arial"/>
          <w:sz w:val="32"/>
        </w:rPr>
      </w:pPr>
      <w:bookmarkStart w:id="13" w:name="_Toc181192788"/>
      <w:r>
        <w:rPr>
          <w:rFonts w:ascii="Arial" w:hAnsi="Arial" w:cs="Arial"/>
          <w:sz w:val="32"/>
        </w:rPr>
        <w:lastRenderedPageBreak/>
        <w:t>Rapports + tour de table</w:t>
      </w:r>
      <w:bookmarkEnd w:id="13"/>
    </w:p>
    <w:p w14:paraId="69A176AA" w14:textId="7E874FC2" w:rsidR="00AF486D" w:rsidRDefault="00037464" w:rsidP="00AF486D">
      <w:pPr>
        <w:pStyle w:val="Titre2"/>
        <w:rPr>
          <w:rFonts w:ascii="Arial" w:hAnsi="Arial" w:cs="Arial"/>
          <w:b w:val="0"/>
          <w:sz w:val="28"/>
        </w:rPr>
      </w:pPr>
      <w:bookmarkStart w:id="14" w:name="__RefHeading__3131_1135649298"/>
      <w:bookmarkStart w:id="15" w:name="_Toc181192789"/>
      <w:bookmarkEnd w:id="14"/>
      <w:r>
        <w:rPr>
          <w:rFonts w:ascii="Arial" w:hAnsi="Arial" w:cs="Arial"/>
          <w:b w:val="0"/>
          <w:sz w:val="28"/>
        </w:rPr>
        <w:t xml:space="preserve">Rapport des </w:t>
      </w:r>
      <w:r w:rsidR="00E372AD">
        <w:rPr>
          <w:rFonts w:ascii="Arial" w:hAnsi="Arial" w:cs="Arial"/>
          <w:b w:val="0"/>
          <w:sz w:val="28"/>
        </w:rPr>
        <w:t>personnes déléguées</w:t>
      </w:r>
      <w:bookmarkEnd w:id="15"/>
    </w:p>
    <w:p w14:paraId="33A078ED" w14:textId="4E4D2AF4" w:rsidR="00741C44" w:rsidRDefault="00064801" w:rsidP="00AF48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Maxime a rencontré le Cégep de Maisonneuve pour discuter de mobilisation samedi dernier. </w:t>
      </w:r>
    </w:p>
    <w:p w14:paraId="61474BD7" w14:textId="19CAAF5A" w:rsidR="00AE202B" w:rsidRDefault="00741C44" w:rsidP="00AF48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Rose était présente au CA du Cégep. La commission des études continue. Les coupures budgétaires affectent les travaux. </w:t>
      </w:r>
    </w:p>
    <w:p w14:paraId="4A9765F5" w14:textId="77777777" w:rsidR="00741C44" w:rsidRDefault="00741C44" w:rsidP="00AF486D">
      <w:pPr>
        <w:jc w:val="both"/>
        <w:rPr>
          <w:rFonts w:ascii="Arial" w:hAnsi="Arial" w:cs="Arial"/>
          <w:sz w:val="24"/>
        </w:rPr>
      </w:pPr>
    </w:p>
    <w:p w14:paraId="25E59DE8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6" w:name="_Toc181192790"/>
      <w:r>
        <w:rPr>
          <w:rFonts w:ascii="Arial" w:hAnsi="Arial" w:cs="Arial"/>
          <w:b w:val="0"/>
          <w:sz w:val="28"/>
        </w:rPr>
        <w:t>Rapport de la permanence</w:t>
      </w:r>
      <w:bookmarkEnd w:id="16"/>
      <w:r>
        <w:rPr>
          <w:rFonts w:ascii="Arial" w:hAnsi="Arial" w:cs="Arial"/>
          <w:b w:val="0"/>
          <w:sz w:val="28"/>
        </w:rPr>
        <w:t xml:space="preserve"> </w:t>
      </w:r>
    </w:p>
    <w:p w14:paraId="5594EF59" w14:textId="26436697" w:rsidR="00AE202B" w:rsidRDefault="00741C44" w:rsidP="00741C4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bookmarkStart w:id="17" w:name="__RefHeading__3133_1135649298"/>
      <w:bookmarkStart w:id="18" w:name="__RefHeading__3135_1135649298"/>
      <w:bookmarkEnd w:id="17"/>
      <w:bookmarkEnd w:id="18"/>
      <w:r>
        <w:rPr>
          <w:rFonts w:ascii="Arial" w:hAnsi="Arial" w:cs="Arial"/>
          <w:sz w:val="24"/>
        </w:rPr>
        <w:t xml:space="preserve">Livres usagés : la vente s’est bien déroulée cette année, plusieurs personnes étudiantes ont été aidées également pour l’achat de leurs livres. </w:t>
      </w:r>
    </w:p>
    <w:p w14:paraId="225466DB" w14:textId="255FAC05" w:rsidR="00741C44" w:rsidRDefault="00741C44" w:rsidP="00741C4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AG : L’Assemblée générale s’est bien déroulée. Il reste un poste à combler au sein du BE. </w:t>
      </w:r>
    </w:p>
    <w:p w14:paraId="79476C37" w14:textId="30BF6CF1" w:rsidR="00741C44" w:rsidRDefault="00741C44" w:rsidP="00741C4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Journée Engage-toi avec des organismes sociaux (LGBTQ+, assurances, comités) mercredi prochain. </w:t>
      </w:r>
    </w:p>
    <w:p w14:paraId="69CBC0B6" w14:textId="45AFCDE7" w:rsidR="00741C44" w:rsidRDefault="00741C44" w:rsidP="00741C4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Assurances collectives : ça se passe mieux cette session, les personnes étudiantes comprennent plus ce qui se passe et sont moins étonnés du fonctionnement. </w:t>
      </w:r>
    </w:p>
    <w:p w14:paraId="794B2CFA" w14:textId="6F453D4A" w:rsidR="00741C44" w:rsidRPr="00741C44" w:rsidRDefault="00741C44" w:rsidP="00741C4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Comités : quelques enjeux, notamment au niveau du laboratoire de l’ALTECH. Le comité </w:t>
      </w:r>
      <w:proofErr w:type="spellStart"/>
      <w:r>
        <w:rPr>
          <w:rFonts w:ascii="Arial" w:hAnsi="Arial" w:cs="Arial"/>
          <w:sz w:val="24"/>
        </w:rPr>
        <w:t>EnvironnementAL</w:t>
      </w:r>
      <w:proofErr w:type="spellEnd"/>
      <w:r>
        <w:rPr>
          <w:rFonts w:ascii="Arial" w:hAnsi="Arial" w:cs="Arial"/>
          <w:sz w:val="24"/>
        </w:rPr>
        <w:t xml:space="preserve"> est reparti. Nous avons un nouveau comité, le comité Solidarité-Palestine. </w:t>
      </w:r>
    </w:p>
    <w:p w14:paraId="2636FDCE" w14:textId="5FB57BCE" w:rsidR="00AF486D" w:rsidRDefault="00741C44" w:rsidP="00AF486D">
      <w:pPr>
        <w:pStyle w:val="Titre1"/>
        <w:rPr>
          <w:rFonts w:ascii="Arial" w:hAnsi="Arial" w:cs="Arial"/>
          <w:sz w:val="32"/>
        </w:rPr>
      </w:pPr>
      <w:bookmarkStart w:id="19" w:name="_Toc181192791"/>
      <w:r>
        <w:rPr>
          <w:rFonts w:ascii="Arial" w:hAnsi="Arial" w:cs="Arial"/>
          <w:sz w:val="32"/>
        </w:rPr>
        <w:t>Clés</w:t>
      </w:r>
      <w:bookmarkEnd w:id="19"/>
    </w:p>
    <w:p w14:paraId="68FC68B5" w14:textId="0D703820" w:rsidR="00AE202B" w:rsidRPr="00741C44" w:rsidRDefault="00741C44" w:rsidP="00741C44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Les clés seront distribuées dans les prochaines semaines, il en manque encore quelques-unes des anciennes et anciens exécutant-e-s. </w:t>
      </w:r>
    </w:p>
    <w:p w14:paraId="1CF8BD14" w14:textId="751BBC2A" w:rsidR="00AF486D" w:rsidRDefault="00741C44" w:rsidP="00AF486D">
      <w:pPr>
        <w:pStyle w:val="Titre1"/>
        <w:rPr>
          <w:rFonts w:ascii="Arial" w:hAnsi="Arial" w:cs="Arial"/>
          <w:sz w:val="32"/>
        </w:rPr>
      </w:pPr>
      <w:bookmarkStart w:id="20" w:name="__RefHeading___Toc995_153298943"/>
      <w:bookmarkStart w:id="21" w:name="__RefHeading___Toc997_153298943"/>
      <w:bookmarkStart w:id="22" w:name="_Toc181192792"/>
      <w:bookmarkEnd w:id="20"/>
      <w:bookmarkEnd w:id="21"/>
      <w:r>
        <w:rPr>
          <w:rFonts w:ascii="Arial" w:hAnsi="Arial" w:cs="Arial"/>
          <w:sz w:val="32"/>
        </w:rPr>
        <w:t>Horaire</w:t>
      </w:r>
      <w:bookmarkEnd w:id="22"/>
    </w:p>
    <w:p w14:paraId="3FD00062" w14:textId="77E210EC" w:rsidR="00741C44" w:rsidRPr="00741C44" w:rsidRDefault="00741C44" w:rsidP="00741C44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 mercredi midi de 13h00 à 14h00 serait le moment idéal. </w:t>
      </w:r>
    </w:p>
    <w:p w14:paraId="7191E164" w14:textId="011953C1" w:rsidR="00AA2EEB" w:rsidRDefault="00741C44" w:rsidP="00AA2EEB">
      <w:pPr>
        <w:pStyle w:val="Titre1"/>
        <w:rPr>
          <w:rFonts w:ascii="Arial" w:hAnsi="Arial" w:cs="Arial"/>
          <w:sz w:val="32"/>
        </w:rPr>
      </w:pPr>
      <w:bookmarkStart w:id="23" w:name="_Toc181192793"/>
      <w:r>
        <w:rPr>
          <w:rFonts w:ascii="Arial" w:hAnsi="Arial" w:cs="Arial"/>
          <w:sz w:val="32"/>
        </w:rPr>
        <w:t>Comités institutionnels</w:t>
      </w:r>
      <w:bookmarkEnd w:id="23"/>
      <w:r>
        <w:rPr>
          <w:rFonts w:ascii="Arial" w:hAnsi="Arial" w:cs="Arial"/>
          <w:sz w:val="32"/>
        </w:rPr>
        <w:t xml:space="preserve"> </w:t>
      </w:r>
    </w:p>
    <w:p w14:paraId="796BD24D" w14:textId="09FBFE87" w:rsidR="00AA2EEB" w:rsidRDefault="00990EA7" w:rsidP="00990EA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CÉ </w:t>
      </w:r>
    </w:p>
    <w:p w14:paraId="3FA00366" w14:textId="1B4FDA74" w:rsidR="00990EA7" w:rsidRDefault="00990EA7" w:rsidP="00990EA7">
      <w:pPr>
        <w:pStyle w:val="Paragraphedeliste"/>
        <w:numPr>
          <w:ilvl w:val="1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990EA7">
        <w:rPr>
          <w:rFonts w:ascii="Arial" w:eastAsia="Times New Roman" w:hAnsi="Arial" w:cs="Arial"/>
          <w:sz w:val="24"/>
          <w:szCs w:val="24"/>
          <w:lang w:eastAsia="fr-CA"/>
        </w:rPr>
        <w:t>Brandon Veerabadren</w:t>
      </w:r>
    </w:p>
    <w:p w14:paraId="637081A6" w14:textId="216C3B09" w:rsidR="00990EA7" w:rsidRDefault="00990EA7" w:rsidP="00990EA7">
      <w:pPr>
        <w:pStyle w:val="Paragraphedeliste"/>
        <w:numPr>
          <w:ilvl w:val="1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990EA7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</w:p>
    <w:p w14:paraId="75B19007" w14:textId="1EE6FB58" w:rsidR="00990EA7" w:rsidRDefault="00990EA7" w:rsidP="00990EA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PIGEP </w:t>
      </w:r>
    </w:p>
    <w:p w14:paraId="5CDE3A32" w14:textId="0C076DA3" w:rsidR="00990EA7" w:rsidRDefault="00990EA7" w:rsidP="00990EA7">
      <w:pPr>
        <w:pStyle w:val="Paragraphedeliste"/>
        <w:numPr>
          <w:ilvl w:val="1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990EA7">
        <w:rPr>
          <w:rFonts w:ascii="Arial" w:eastAsia="Times New Roman" w:hAnsi="Arial" w:cs="Arial"/>
          <w:sz w:val="24"/>
          <w:szCs w:val="24"/>
          <w:lang w:eastAsia="fr-CA"/>
        </w:rPr>
        <w:lastRenderedPageBreak/>
        <w:t>Samayta Rujhan</w:t>
      </w:r>
    </w:p>
    <w:p w14:paraId="3D4F4ED7" w14:textId="0049C779" w:rsidR="00990EA7" w:rsidRDefault="00990EA7" w:rsidP="00990EA7">
      <w:pPr>
        <w:pStyle w:val="Paragraphedeliste"/>
        <w:numPr>
          <w:ilvl w:val="1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990EA7"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</w:p>
    <w:p w14:paraId="58117916" w14:textId="09519C92" w:rsidR="00990EA7" w:rsidRDefault="00990EA7" w:rsidP="00990EA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Comité réussite </w:t>
      </w:r>
    </w:p>
    <w:p w14:paraId="110F954A" w14:textId="42A7E821" w:rsidR="00990EA7" w:rsidRDefault="00990EA7" w:rsidP="00990EA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Comité IA </w:t>
      </w:r>
    </w:p>
    <w:p w14:paraId="76A0B7AE" w14:textId="4F7DA297" w:rsidR="00990EA7" w:rsidRDefault="00990EA7" w:rsidP="00990EA7">
      <w:pPr>
        <w:pStyle w:val="Paragraphedeliste"/>
        <w:numPr>
          <w:ilvl w:val="1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990EA7">
        <w:rPr>
          <w:rFonts w:ascii="Arial" w:eastAsia="Times New Roman" w:hAnsi="Arial" w:cs="Arial"/>
          <w:sz w:val="24"/>
          <w:szCs w:val="24"/>
          <w:lang w:eastAsia="fr-CA"/>
        </w:rPr>
        <w:t>Brandon Veerabadren</w:t>
      </w:r>
    </w:p>
    <w:p w14:paraId="3092FBCC" w14:textId="127A45D4" w:rsidR="00990EA7" w:rsidRDefault="00990EA7" w:rsidP="00990EA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PIEA </w:t>
      </w:r>
    </w:p>
    <w:p w14:paraId="56BAB06D" w14:textId="0355444B" w:rsidR="00990EA7" w:rsidRDefault="00990EA7" w:rsidP="00990EA7">
      <w:pPr>
        <w:pStyle w:val="Paragraphedeliste"/>
        <w:numPr>
          <w:ilvl w:val="1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Maxime Leclerc </w:t>
      </w:r>
    </w:p>
    <w:p w14:paraId="4E3F37C5" w14:textId="78545F0E" w:rsidR="00990EA7" w:rsidRPr="00990EA7" w:rsidRDefault="00990EA7" w:rsidP="00990EA7">
      <w:pPr>
        <w:pStyle w:val="Paragraphedeliste"/>
        <w:numPr>
          <w:ilvl w:val="1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Félix Ménard</w:t>
      </w:r>
    </w:p>
    <w:p w14:paraId="4B216361" w14:textId="22E8865C" w:rsidR="00AA2EEB" w:rsidRDefault="00990EA7" w:rsidP="00AA2EEB">
      <w:pPr>
        <w:pStyle w:val="Titre1"/>
        <w:rPr>
          <w:rFonts w:ascii="Arial" w:hAnsi="Arial" w:cs="Arial"/>
          <w:sz w:val="32"/>
        </w:rPr>
      </w:pPr>
      <w:bookmarkStart w:id="24" w:name="_Toc181192794"/>
      <w:r>
        <w:rPr>
          <w:rFonts w:ascii="Arial" w:hAnsi="Arial" w:cs="Arial"/>
          <w:sz w:val="32"/>
        </w:rPr>
        <w:t>Moyen de communication</w:t>
      </w:r>
      <w:bookmarkEnd w:id="24"/>
    </w:p>
    <w:p w14:paraId="611C5B31" w14:textId="5761ED01" w:rsidR="00990EA7" w:rsidRPr="00990EA7" w:rsidRDefault="00990EA7" w:rsidP="00990EA7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 moyen préféré est Instagram. </w:t>
      </w:r>
    </w:p>
    <w:p w14:paraId="0E2B4336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5" w:name="__RefHeading__3139_1135649298"/>
      <w:bookmarkStart w:id="26" w:name="__RefHeading__3141_1135649298"/>
      <w:bookmarkStart w:id="27" w:name="_Toc181192795"/>
      <w:bookmarkEnd w:id="25"/>
      <w:bookmarkEnd w:id="26"/>
      <w:r>
        <w:rPr>
          <w:rFonts w:ascii="Arial" w:hAnsi="Arial" w:cs="Arial"/>
          <w:sz w:val="32"/>
        </w:rPr>
        <w:t>Varia</w:t>
      </w:r>
      <w:bookmarkEnd w:id="27"/>
    </w:p>
    <w:p w14:paraId="3740314D" w14:textId="639DD268" w:rsidR="00AF486D" w:rsidRDefault="00990EA7" w:rsidP="00AF486D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Expo au Café-Inn bientôt. </w:t>
      </w:r>
    </w:p>
    <w:p w14:paraId="40745A9B" w14:textId="5531B16B" w:rsidR="00AE202B" w:rsidRDefault="00990EA7" w:rsidP="00AF486D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Photos du BE à la prochaine rencontre. </w:t>
      </w:r>
    </w:p>
    <w:p w14:paraId="7445799A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8" w:name="__RefHeading__3145_1135649298"/>
      <w:bookmarkStart w:id="29" w:name="_Toc181192796"/>
      <w:bookmarkEnd w:id="28"/>
      <w:r>
        <w:rPr>
          <w:rFonts w:ascii="Arial" w:hAnsi="Arial" w:cs="Arial"/>
          <w:sz w:val="32"/>
        </w:rPr>
        <w:t>Fermeture</w:t>
      </w:r>
      <w:bookmarkEnd w:id="29"/>
    </w:p>
    <w:p w14:paraId="5C37C43C" w14:textId="77777777" w:rsidR="00AF486D" w:rsidRDefault="00037464" w:rsidP="00004310">
      <w:p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président</w:t>
      </w:r>
      <w:r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du bureau exécutif constate l'épuisement des points à l’ordre du jour. </w:t>
      </w:r>
    </w:p>
    <w:p w14:paraId="62486C05" w14:textId="6C349526" w:rsidR="00AF486D" w:rsidRPr="00741C44" w:rsidRDefault="00990EA7" w:rsidP="00AF486D">
      <w:pPr>
        <w:numPr>
          <w:ilvl w:val="0"/>
          <w:numId w:val="9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la fermeture du bur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eau exécutif.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Félix Ménard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Rose Martineau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fermeture du bureau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exécutif est constatée à </w:t>
      </w:r>
      <w:r>
        <w:rPr>
          <w:rFonts w:ascii="Arial" w:eastAsia="Times New Roman" w:hAnsi="Arial" w:cs="Arial"/>
          <w:sz w:val="24"/>
          <w:szCs w:val="24"/>
          <w:lang w:eastAsia="fr-CA"/>
        </w:rPr>
        <w:t>13h20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4101652C" w14:textId="77777777" w:rsidR="00AF486D" w:rsidRDefault="00AF486D" w:rsidP="00AF486D"/>
    <w:p w14:paraId="4B99056E" w14:textId="77777777" w:rsidR="00AF486D" w:rsidRDefault="00AF486D" w:rsidP="00AF486D">
      <w:pPr>
        <w:spacing w:before="100" w:beforeAutospacing="1" w:after="142" w:line="288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4"/>
          <w:lang w:eastAsia="fr-CA"/>
        </w:rPr>
      </w:pPr>
    </w:p>
    <w:p w14:paraId="1299C43A" w14:textId="77777777" w:rsidR="00AF486D" w:rsidRDefault="00AF486D" w:rsidP="00AF486D"/>
    <w:p w14:paraId="4DDBEF00" w14:textId="77777777" w:rsidR="00AF486D" w:rsidRDefault="00AF486D" w:rsidP="00AF486D">
      <w:pPr>
        <w:rPr>
          <w:sz w:val="28"/>
          <w:szCs w:val="28"/>
        </w:rPr>
      </w:pPr>
    </w:p>
    <w:p w14:paraId="3461D779" w14:textId="77777777" w:rsidR="00AF486D" w:rsidRDefault="00AF486D" w:rsidP="00AF486D"/>
    <w:p w14:paraId="3CF2D8B6" w14:textId="77777777" w:rsidR="00AF486D" w:rsidRDefault="00AF486D" w:rsidP="00AF486D"/>
    <w:p w14:paraId="0FB78278" w14:textId="77777777" w:rsidR="0089367A" w:rsidRDefault="0089367A"/>
    <w:sectPr w:rsidR="008936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795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C6A22"/>
    <w:multiLevelType w:val="multilevel"/>
    <w:tmpl w:val="CE7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F7056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956F3"/>
    <w:multiLevelType w:val="hybridMultilevel"/>
    <w:tmpl w:val="CB40FC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7148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F66ED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0290A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3560C"/>
    <w:multiLevelType w:val="multilevel"/>
    <w:tmpl w:val="AE7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A0D2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565F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A59E1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86204"/>
    <w:multiLevelType w:val="multilevel"/>
    <w:tmpl w:val="CE2E42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66B4F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25BB4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AD3779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7064A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840085">
    <w:abstractNumId w:val="3"/>
  </w:num>
  <w:num w:numId="2" w16cid:durableId="699093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35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93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1716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463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792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15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0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660800">
    <w:abstractNumId w:val="1"/>
  </w:num>
  <w:num w:numId="11" w16cid:durableId="580873198">
    <w:abstractNumId w:val="7"/>
  </w:num>
  <w:num w:numId="12" w16cid:durableId="296956519">
    <w:abstractNumId w:val="6"/>
  </w:num>
  <w:num w:numId="13" w16cid:durableId="1108311273">
    <w:abstractNumId w:val="12"/>
  </w:num>
  <w:num w:numId="14" w16cid:durableId="1452940988">
    <w:abstractNumId w:val="2"/>
  </w:num>
  <w:num w:numId="15" w16cid:durableId="910577349">
    <w:abstractNumId w:val="8"/>
  </w:num>
  <w:num w:numId="16" w16cid:durableId="213235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6D"/>
    <w:rsid w:val="00004310"/>
    <w:rsid w:val="00037464"/>
    <w:rsid w:val="00064801"/>
    <w:rsid w:val="00101D1D"/>
    <w:rsid w:val="00181424"/>
    <w:rsid w:val="00192E83"/>
    <w:rsid w:val="001E0F0F"/>
    <w:rsid w:val="00200F05"/>
    <w:rsid w:val="0022007F"/>
    <w:rsid w:val="002E249E"/>
    <w:rsid w:val="003F53B3"/>
    <w:rsid w:val="004A691B"/>
    <w:rsid w:val="004E5681"/>
    <w:rsid w:val="00554490"/>
    <w:rsid w:val="005F3680"/>
    <w:rsid w:val="006162CA"/>
    <w:rsid w:val="00713FE2"/>
    <w:rsid w:val="00741C44"/>
    <w:rsid w:val="007F77A7"/>
    <w:rsid w:val="00892D9D"/>
    <w:rsid w:val="0089367A"/>
    <w:rsid w:val="00990EA7"/>
    <w:rsid w:val="009A171B"/>
    <w:rsid w:val="00AA2EEB"/>
    <w:rsid w:val="00AE202B"/>
    <w:rsid w:val="00AF486D"/>
    <w:rsid w:val="00D9726D"/>
    <w:rsid w:val="00E372AD"/>
    <w:rsid w:val="00E65124"/>
    <w:rsid w:val="568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A6DB"/>
  <w15:chartTrackingRefBased/>
  <w15:docId w15:val="{4EA84BBC-4C97-479E-9DBB-8D80E82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6D"/>
    <w:pPr>
      <w:spacing w:line="252" w:lineRule="auto"/>
    </w:pPr>
  </w:style>
  <w:style w:type="paragraph" w:styleId="Titre1">
    <w:name w:val="heading 1"/>
    <w:basedOn w:val="Normal"/>
    <w:link w:val="Titre1Car"/>
    <w:uiPriority w:val="9"/>
    <w:qFormat/>
    <w:rsid w:val="00AF486D"/>
    <w:pPr>
      <w:pBdr>
        <w:bottom w:val="single" w:sz="6" w:space="0" w:color="000000"/>
      </w:pBd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F4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86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AF486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Lienhypertexte">
    <w:name w:val="Hyperlink"/>
    <w:basedOn w:val="Policepardfaut"/>
    <w:uiPriority w:val="99"/>
    <w:unhideWhenUsed/>
    <w:rsid w:val="00AF486D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AF486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F486D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AF486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486D"/>
    <w:pPr>
      <w:keepNext/>
      <w:keepLines/>
      <w:pBdr>
        <w:bottom w:val="none" w:sz="0" w:space="0" w:color="auto"/>
      </w:pBdr>
      <w:spacing w:before="240" w:beforeAutospacing="0" w:after="0" w:line="252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AG-CAL</dc:creator>
  <cp:keywords/>
  <dc:description/>
  <cp:lastModifiedBy>Permanence Agecal</cp:lastModifiedBy>
  <cp:revision>3</cp:revision>
  <dcterms:created xsi:type="dcterms:W3CDTF">2024-10-30T18:34:00Z</dcterms:created>
  <dcterms:modified xsi:type="dcterms:W3CDTF">2024-10-30T18:59:00Z</dcterms:modified>
</cp:coreProperties>
</file>