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74B0E" w14:textId="77777777" w:rsidR="000C5954" w:rsidRDefault="007E2383" w:rsidP="007E2383">
      <w:pPr>
        <w:jc w:val="center"/>
        <w:rPr>
          <w:rFonts w:ascii="Times New Roman" w:hAnsi="Times New Roman" w:cs="Times New Roman"/>
          <w:sz w:val="24"/>
          <w:szCs w:val="24"/>
        </w:rPr>
      </w:pPr>
      <w:r>
        <w:rPr>
          <w:rFonts w:ascii="Times New Roman" w:hAnsi="Times New Roman" w:cs="Times New Roman"/>
          <w:sz w:val="24"/>
          <w:szCs w:val="24"/>
        </w:rPr>
        <w:t xml:space="preserve">Sangamon County ROCS Meeting </w:t>
      </w:r>
    </w:p>
    <w:p w14:paraId="50971C32" w14:textId="71D3E7B5" w:rsidR="00A264E4" w:rsidRDefault="00A75FBB" w:rsidP="00A264E4">
      <w:pPr>
        <w:jc w:val="center"/>
        <w:rPr>
          <w:rFonts w:ascii="Times New Roman" w:hAnsi="Times New Roman" w:cs="Times New Roman"/>
          <w:sz w:val="24"/>
          <w:szCs w:val="24"/>
        </w:rPr>
      </w:pPr>
      <w:r>
        <w:rPr>
          <w:rFonts w:ascii="Times New Roman" w:hAnsi="Times New Roman" w:cs="Times New Roman"/>
          <w:sz w:val="24"/>
          <w:szCs w:val="24"/>
        </w:rPr>
        <w:t>May 25</w:t>
      </w:r>
      <w:r w:rsidR="003A60D9">
        <w:rPr>
          <w:rFonts w:ascii="Times New Roman" w:hAnsi="Times New Roman" w:cs="Times New Roman"/>
          <w:sz w:val="24"/>
          <w:szCs w:val="24"/>
        </w:rPr>
        <w:t>, 2021 at 9</w:t>
      </w:r>
      <w:r w:rsidR="00A264E4">
        <w:rPr>
          <w:rFonts w:ascii="Times New Roman" w:hAnsi="Times New Roman" w:cs="Times New Roman"/>
          <w:sz w:val="24"/>
          <w:szCs w:val="24"/>
        </w:rPr>
        <w:t xml:space="preserve">:00am </w:t>
      </w:r>
    </w:p>
    <w:p w14:paraId="50218846" w14:textId="77777777" w:rsidR="00A264E4" w:rsidRDefault="00A264E4" w:rsidP="00A264E4">
      <w:pPr>
        <w:jc w:val="center"/>
        <w:rPr>
          <w:rFonts w:ascii="Times New Roman" w:hAnsi="Times New Roman" w:cs="Times New Roman"/>
          <w:sz w:val="24"/>
          <w:szCs w:val="24"/>
        </w:rPr>
      </w:pPr>
      <w:proofErr w:type="gramStart"/>
      <w:r>
        <w:rPr>
          <w:rFonts w:ascii="Times New Roman" w:hAnsi="Times New Roman" w:cs="Times New Roman"/>
          <w:sz w:val="24"/>
          <w:szCs w:val="24"/>
        </w:rPr>
        <w:t>via</w:t>
      </w:r>
      <w:proofErr w:type="gramEnd"/>
      <w:r>
        <w:rPr>
          <w:rFonts w:ascii="Times New Roman" w:hAnsi="Times New Roman" w:cs="Times New Roman"/>
          <w:sz w:val="24"/>
          <w:szCs w:val="24"/>
        </w:rPr>
        <w:t xml:space="preserve"> Zoom</w:t>
      </w:r>
    </w:p>
    <w:p w14:paraId="3175C4AA" w14:textId="77777777" w:rsidR="00A264E4" w:rsidRDefault="00A264E4" w:rsidP="00A264E4">
      <w:pPr>
        <w:jc w:val="center"/>
        <w:rPr>
          <w:rFonts w:ascii="Times New Roman" w:hAnsi="Times New Roman" w:cs="Times New Roman"/>
          <w:sz w:val="24"/>
          <w:szCs w:val="24"/>
        </w:rPr>
      </w:pPr>
    </w:p>
    <w:p w14:paraId="0E06826E" w14:textId="77777777" w:rsidR="00A264E4" w:rsidRDefault="00A264E4" w:rsidP="00A264E4">
      <w:pPr>
        <w:rPr>
          <w:rFonts w:ascii="Times New Roman" w:hAnsi="Times New Roman" w:cs="Times New Roman"/>
          <w:b/>
          <w:sz w:val="24"/>
          <w:szCs w:val="24"/>
          <w:u w:val="single"/>
        </w:rPr>
      </w:pPr>
      <w:r w:rsidRPr="00A264E4">
        <w:rPr>
          <w:rFonts w:ascii="Times New Roman" w:hAnsi="Times New Roman" w:cs="Times New Roman"/>
          <w:b/>
          <w:sz w:val="24"/>
          <w:szCs w:val="24"/>
          <w:u w:val="single"/>
        </w:rPr>
        <w:t xml:space="preserve">Participants: </w:t>
      </w:r>
      <w:bookmarkStart w:id="0" w:name="_GoBack"/>
      <w:bookmarkEnd w:id="0"/>
    </w:p>
    <w:p w14:paraId="7CC89C37" w14:textId="1470B843" w:rsidR="00A75FBB" w:rsidRDefault="006C7508" w:rsidP="00A264E4">
      <w:pPr>
        <w:rPr>
          <w:rFonts w:ascii="Times New Roman" w:hAnsi="Times New Roman" w:cs="Times New Roman"/>
          <w:sz w:val="24"/>
          <w:szCs w:val="24"/>
        </w:rPr>
      </w:pPr>
      <w:r>
        <w:rPr>
          <w:rFonts w:ascii="Times New Roman" w:hAnsi="Times New Roman" w:cs="Times New Roman"/>
          <w:sz w:val="24"/>
          <w:szCs w:val="24"/>
        </w:rPr>
        <w:t xml:space="preserve">Teagan Shull,  </w:t>
      </w:r>
      <w:r w:rsidR="00297BAC">
        <w:rPr>
          <w:rFonts w:ascii="Times New Roman" w:hAnsi="Times New Roman" w:cs="Times New Roman"/>
          <w:sz w:val="24"/>
          <w:szCs w:val="24"/>
        </w:rPr>
        <w:t>Rick Nance, Summer Griffith, Tisha Lancaster, Becky Gabany, Donna Reeves, Jenna Fox, Karen Birk, Mike Torchia, Mindy Melton, Mitch Baker, Joan St</w:t>
      </w:r>
      <w:r w:rsidR="00A75FBB">
        <w:rPr>
          <w:rFonts w:ascii="Times New Roman" w:hAnsi="Times New Roman" w:cs="Times New Roman"/>
          <w:sz w:val="24"/>
          <w:szCs w:val="24"/>
        </w:rPr>
        <w:t xml:space="preserve">evens, James Doss, Trenda Hedges, Eva Santucci, Kim Luiz, Ramona Von Berg, Dan Wright, Gary Rogers, Kathy (UIS) </w:t>
      </w:r>
    </w:p>
    <w:p w14:paraId="1A3D6E8D" w14:textId="77777777" w:rsidR="000157EB" w:rsidRDefault="000157EB" w:rsidP="00A264E4">
      <w:pPr>
        <w:rPr>
          <w:rFonts w:ascii="Times New Roman" w:hAnsi="Times New Roman" w:cs="Times New Roman"/>
          <w:sz w:val="24"/>
          <w:szCs w:val="24"/>
        </w:rPr>
      </w:pPr>
    </w:p>
    <w:p w14:paraId="41C6CB99" w14:textId="77777777" w:rsidR="000157EB" w:rsidRDefault="000157EB" w:rsidP="00A264E4">
      <w:pPr>
        <w:rPr>
          <w:rFonts w:ascii="Times New Roman" w:hAnsi="Times New Roman" w:cs="Times New Roman"/>
          <w:b/>
          <w:sz w:val="24"/>
          <w:szCs w:val="24"/>
          <w:u w:val="single"/>
        </w:rPr>
      </w:pPr>
      <w:r>
        <w:rPr>
          <w:rFonts w:ascii="Times New Roman" w:hAnsi="Times New Roman" w:cs="Times New Roman"/>
          <w:b/>
          <w:sz w:val="24"/>
          <w:szCs w:val="24"/>
          <w:u w:val="single"/>
        </w:rPr>
        <w:t xml:space="preserve">Discussion: </w:t>
      </w:r>
    </w:p>
    <w:p w14:paraId="183AF124" w14:textId="77777777" w:rsidR="00457337" w:rsidRDefault="00457337" w:rsidP="00457337">
      <w:pPr>
        <w:pStyle w:val="ListParagraph"/>
        <w:numPr>
          <w:ilvl w:val="0"/>
          <w:numId w:val="4"/>
        </w:numPr>
        <w:spacing w:before="240" w:after="200" w:line="276" w:lineRule="auto"/>
        <w:ind w:left="187" w:hanging="187"/>
        <w:contextualSpacing w:val="0"/>
      </w:pPr>
      <w:r>
        <w:t>Introductions/Updates-</w:t>
      </w:r>
    </w:p>
    <w:p w14:paraId="1B9C4457" w14:textId="758F5EF6" w:rsidR="00457337" w:rsidRDefault="00457337" w:rsidP="00457337">
      <w:pPr>
        <w:pStyle w:val="ListParagraph"/>
        <w:spacing w:before="240" w:after="200" w:line="276" w:lineRule="auto"/>
        <w:ind w:left="187"/>
        <w:contextualSpacing w:val="0"/>
      </w:pPr>
      <w:r>
        <w:t>Andy Wade -</w:t>
      </w:r>
      <w:proofErr w:type="spellStart"/>
      <w:r>
        <w:t>Nami</w:t>
      </w:r>
      <w:proofErr w:type="spellEnd"/>
      <w:r>
        <w:t xml:space="preserve"> introduced himself. Cathy Freeman from UIS introduced herself. Valerie Gebhardt introduced herself from UIS counseling. Gimel Timmons introduced herself and the oxford housing and discussed their chapter that will be happening on May 22</w:t>
      </w:r>
      <w:r w:rsidRPr="00457337">
        <w:rPr>
          <w:vertAlign w:val="superscript"/>
        </w:rPr>
        <w:t>nd</w:t>
      </w:r>
      <w:r>
        <w:t xml:space="preserve"> @12pm. The location will be determined. Mindy Melton from Gateway introduced herself. Kent H. introduced himself. Joan Stevens introduced herself and the services offered at the health dept. including naloxone. </w:t>
      </w:r>
    </w:p>
    <w:p w14:paraId="54F6805E" w14:textId="1928B997" w:rsidR="00457337" w:rsidRDefault="00297BAC" w:rsidP="00457337">
      <w:pPr>
        <w:pStyle w:val="ListParagraph"/>
        <w:numPr>
          <w:ilvl w:val="0"/>
          <w:numId w:val="4"/>
        </w:numPr>
        <w:spacing w:before="240" w:after="200" w:line="276" w:lineRule="auto"/>
        <w:ind w:left="187" w:hanging="187"/>
        <w:contextualSpacing w:val="0"/>
      </w:pPr>
      <w:r>
        <w:t>Communication/ Outreach plan review</w:t>
      </w:r>
    </w:p>
    <w:p w14:paraId="7A144345" w14:textId="642C027A" w:rsidR="00457337" w:rsidRDefault="00784DA4" w:rsidP="00457337">
      <w:pPr>
        <w:pStyle w:val="ListParagraph"/>
        <w:spacing w:before="240" w:after="200" w:line="276" w:lineRule="auto"/>
        <w:ind w:left="187"/>
        <w:contextualSpacing w:val="0"/>
      </w:pPr>
      <w:r>
        <w:t xml:space="preserve">Reviewed </w:t>
      </w:r>
      <w:r w:rsidR="00297BAC">
        <w:t>communication and outreach plan and asked for any question. Seeing none the meeting progressed. The council was urged to send any changes by May 28</w:t>
      </w:r>
      <w:r w:rsidR="00297BAC" w:rsidRPr="00297BAC">
        <w:rPr>
          <w:vertAlign w:val="superscript"/>
        </w:rPr>
        <w:t>th</w:t>
      </w:r>
      <w:r w:rsidR="00297BAC">
        <w:t xml:space="preserve">. </w:t>
      </w:r>
    </w:p>
    <w:p w14:paraId="2497390F" w14:textId="77777777" w:rsidR="00457337" w:rsidRDefault="00457337" w:rsidP="00457337">
      <w:pPr>
        <w:pStyle w:val="ListParagraph"/>
        <w:numPr>
          <w:ilvl w:val="0"/>
          <w:numId w:val="4"/>
        </w:numPr>
        <w:tabs>
          <w:tab w:val="clear" w:pos="180"/>
        </w:tabs>
        <w:spacing w:before="240" w:after="200" w:line="276" w:lineRule="auto"/>
        <w:ind w:left="187" w:hanging="187"/>
        <w:contextualSpacing w:val="0"/>
      </w:pPr>
      <w:r>
        <w:t>Subcommittees updates</w:t>
      </w:r>
    </w:p>
    <w:p w14:paraId="5874C260" w14:textId="465729AF" w:rsidR="00457337" w:rsidRDefault="00457337" w:rsidP="00457337">
      <w:pPr>
        <w:pStyle w:val="ListParagraph"/>
        <w:numPr>
          <w:ilvl w:val="0"/>
          <w:numId w:val="5"/>
        </w:numPr>
        <w:spacing w:before="240" w:after="200" w:line="276" w:lineRule="auto"/>
        <w:contextualSpacing w:val="0"/>
      </w:pPr>
      <w:r>
        <w:t>Systems Development</w:t>
      </w:r>
    </w:p>
    <w:p w14:paraId="18E6E742" w14:textId="4DDB2F4C" w:rsidR="00784DA4" w:rsidRDefault="00297BAC" w:rsidP="00784DA4">
      <w:pPr>
        <w:pStyle w:val="ListParagraph"/>
        <w:spacing w:before="240" w:after="200" w:line="276" w:lineRule="auto"/>
        <w:ind w:left="1094"/>
        <w:contextualSpacing w:val="0"/>
      </w:pPr>
      <w:r>
        <w:t>Discussed</w:t>
      </w:r>
      <w:r w:rsidR="0046021E">
        <w:t xml:space="preserve"> the importance of the system not being focused on t</w:t>
      </w:r>
      <w:r>
        <w:t xml:space="preserve">reatment but rather focused on recovery. </w:t>
      </w:r>
    </w:p>
    <w:p w14:paraId="1251B31F" w14:textId="3D2D894B" w:rsidR="00457337" w:rsidRDefault="00457337" w:rsidP="00457337">
      <w:pPr>
        <w:pStyle w:val="ListParagraph"/>
        <w:numPr>
          <w:ilvl w:val="0"/>
          <w:numId w:val="5"/>
        </w:numPr>
        <w:spacing w:before="240" w:after="200" w:line="276" w:lineRule="auto"/>
        <w:contextualSpacing w:val="0"/>
      </w:pPr>
      <w:r>
        <w:t>Learning Collaborative</w:t>
      </w:r>
    </w:p>
    <w:p w14:paraId="16F8DE7C" w14:textId="0B93CFB3" w:rsidR="00784DA4" w:rsidRDefault="0046021E" w:rsidP="00784DA4">
      <w:pPr>
        <w:pStyle w:val="ListParagraph"/>
        <w:spacing w:before="240" w:after="200" w:line="276" w:lineRule="auto"/>
        <w:ind w:left="1094"/>
        <w:contextualSpacing w:val="0"/>
      </w:pPr>
      <w:r>
        <w:lastRenderedPageBreak/>
        <w:t xml:space="preserve">Trenda Hedges updated council on trainings and targeted support groups. </w:t>
      </w:r>
    </w:p>
    <w:p w14:paraId="0DBE7BD0" w14:textId="1D29C221" w:rsidR="00E70975" w:rsidRDefault="00457337" w:rsidP="00E70975">
      <w:pPr>
        <w:pStyle w:val="ListParagraph"/>
        <w:numPr>
          <w:ilvl w:val="0"/>
          <w:numId w:val="5"/>
        </w:numPr>
        <w:spacing w:before="240" w:after="200" w:line="276" w:lineRule="auto"/>
        <w:contextualSpacing w:val="0"/>
      </w:pPr>
      <w:r>
        <w:t xml:space="preserve">Communication </w:t>
      </w:r>
    </w:p>
    <w:p w14:paraId="660922FC" w14:textId="2BAE09A4" w:rsidR="00E70975" w:rsidRDefault="00E70975" w:rsidP="00E70975">
      <w:pPr>
        <w:pStyle w:val="ListParagraph"/>
        <w:spacing w:before="240" w:after="200" w:line="276" w:lineRule="auto"/>
        <w:ind w:left="1094"/>
        <w:contextualSpacing w:val="0"/>
      </w:pPr>
      <w:r>
        <w:t xml:space="preserve">Discussed </w:t>
      </w:r>
      <w:r w:rsidR="0046021E">
        <w:t>communication and outreach plan and mental health awareness press release that went out May 17</w:t>
      </w:r>
      <w:r w:rsidR="0046021E" w:rsidRPr="0046021E">
        <w:rPr>
          <w:vertAlign w:val="superscript"/>
        </w:rPr>
        <w:t>th</w:t>
      </w:r>
      <w:r w:rsidR="0046021E">
        <w:t xml:space="preserve">. </w:t>
      </w:r>
      <w:r>
        <w:t xml:space="preserve"> </w:t>
      </w:r>
    </w:p>
    <w:p w14:paraId="203F3BDC" w14:textId="34E83A51" w:rsidR="0046021E" w:rsidRDefault="00457337" w:rsidP="0046021E">
      <w:pPr>
        <w:pStyle w:val="ListParagraph"/>
        <w:numPr>
          <w:ilvl w:val="0"/>
          <w:numId w:val="4"/>
        </w:numPr>
        <w:spacing w:before="240" w:after="200" w:line="276" w:lineRule="auto"/>
        <w:ind w:left="187" w:hanging="187"/>
        <w:contextualSpacing w:val="0"/>
      </w:pPr>
      <w:r>
        <w:t>Other business/Questions</w:t>
      </w:r>
    </w:p>
    <w:p w14:paraId="4C1215A2" w14:textId="4EB37319" w:rsidR="0046021E" w:rsidRDefault="0046021E" w:rsidP="0046021E">
      <w:pPr>
        <w:pStyle w:val="ListParagraph"/>
        <w:numPr>
          <w:ilvl w:val="0"/>
          <w:numId w:val="4"/>
        </w:numPr>
        <w:tabs>
          <w:tab w:val="clear" w:pos="180"/>
          <w:tab w:val="num" w:pos="367"/>
        </w:tabs>
        <w:spacing w:before="240" w:after="200" w:line="276" w:lineRule="auto"/>
        <w:ind w:left="374" w:hanging="187"/>
        <w:contextualSpacing w:val="0"/>
      </w:pPr>
      <w:r>
        <w:t xml:space="preserve">Teagan Shull discussed her transition and introduced Jenna Fox as the new ROSC program manager. </w:t>
      </w:r>
    </w:p>
    <w:p w14:paraId="6ADF24CD" w14:textId="3AB3D6AB" w:rsidR="0046021E" w:rsidRDefault="0046021E" w:rsidP="0046021E">
      <w:pPr>
        <w:pStyle w:val="ListParagraph"/>
        <w:numPr>
          <w:ilvl w:val="0"/>
          <w:numId w:val="4"/>
        </w:numPr>
        <w:spacing w:before="240" w:after="200" w:line="276" w:lineRule="auto"/>
        <w:ind w:left="187" w:hanging="187"/>
        <w:contextualSpacing w:val="0"/>
      </w:pPr>
      <w:r>
        <w:t>Resource Highlight volunteer for next meeting</w:t>
      </w:r>
    </w:p>
    <w:p w14:paraId="0D93C184" w14:textId="77777777" w:rsidR="0046021E" w:rsidRDefault="0046021E" w:rsidP="0046021E">
      <w:r>
        <w:t>June: Survivor Recovery Center (Eva Santucci) &amp; Gateway (Mindy Melton)</w:t>
      </w:r>
    </w:p>
    <w:p w14:paraId="78738DF0" w14:textId="77777777" w:rsidR="0046021E" w:rsidRDefault="0046021E" w:rsidP="0046021E">
      <w:r>
        <w:t xml:space="preserve">July: Strategic plan to address homelessness (Josh Sabo) &amp; Court Services (Kent Holsopple) </w:t>
      </w:r>
    </w:p>
    <w:p w14:paraId="041917BE" w14:textId="77777777" w:rsidR="0046021E" w:rsidRDefault="0046021E" w:rsidP="0046021E">
      <w:r>
        <w:t>ROSC moving forward</w:t>
      </w:r>
    </w:p>
    <w:p w14:paraId="438F52DB" w14:textId="77777777" w:rsidR="00CB7131" w:rsidRDefault="00CB7131" w:rsidP="00CB7131">
      <w:pPr>
        <w:rPr>
          <w:rFonts w:ascii="Times New Roman" w:hAnsi="Times New Roman" w:cs="Times New Roman"/>
          <w:sz w:val="24"/>
          <w:szCs w:val="24"/>
        </w:rPr>
      </w:pPr>
    </w:p>
    <w:p w14:paraId="6C6A680F" w14:textId="29CD1C74" w:rsidR="00CB7131" w:rsidRPr="00CB7131" w:rsidRDefault="00AC3BD8" w:rsidP="00CB7131">
      <w:pPr>
        <w:rPr>
          <w:rFonts w:ascii="Times New Roman" w:hAnsi="Times New Roman" w:cs="Times New Roman"/>
          <w:sz w:val="24"/>
          <w:szCs w:val="24"/>
        </w:rPr>
      </w:pPr>
      <w:r>
        <w:rPr>
          <w:rFonts w:ascii="Times New Roman" w:hAnsi="Times New Roman" w:cs="Times New Roman"/>
          <w:sz w:val="24"/>
          <w:szCs w:val="24"/>
        </w:rPr>
        <w:t>Meeting adjourned at 9</w:t>
      </w:r>
      <w:r w:rsidR="00297BAC">
        <w:rPr>
          <w:rFonts w:ascii="Times New Roman" w:hAnsi="Times New Roman" w:cs="Times New Roman"/>
          <w:sz w:val="24"/>
          <w:szCs w:val="24"/>
        </w:rPr>
        <w:t>:37</w:t>
      </w:r>
      <w:r w:rsidR="00CB7131">
        <w:rPr>
          <w:rFonts w:ascii="Times New Roman" w:hAnsi="Times New Roman" w:cs="Times New Roman"/>
          <w:sz w:val="24"/>
          <w:szCs w:val="24"/>
        </w:rPr>
        <w:t>am</w:t>
      </w:r>
    </w:p>
    <w:p w14:paraId="4926F2BF" w14:textId="77777777" w:rsidR="00CB7131" w:rsidRPr="00CB7131" w:rsidRDefault="00CB7131" w:rsidP="00CB7131">
      <w:pPr>
        <w:ind w:left="1440"/>
        <w:rPr>
          <w:rFonts w:ascii="Times New Roman" w:hAnsi="Times New Roman" w:cs="Times New Roman"/>
          <w:sz w:val="24"/>
          <w:szCs w:val="24"/>
        </w:rPr>
      </w:pPr>
    </w:p>
    <w:p w14:paraId="763B676B" w14:textId="77777777" w:rsidR="00CB7131" w:rsidRDefault="00CB7131" w:rsidP="00CB7131">
      <w:pPr>
        <w:rPr>
          <w:rFonts w:ascii="Times New Roman" w:hAnsi="Times New Roman" w:cs="Times New Roman"/>
          <w:sz w:val="24"/>
          <w:szCs w:val="24"/>
        </w:rPr>
      </w:pPr>
    </w:p>
    <w:p w14:paraId="5FFB7280" w14:textId="77777777" w:rsidR="00CB7131" w:rsidRPr="00CB7131" w:rsidRDefault="00CB7131" w:rsidP="00CB7131">
      <w:pPr>
        <w:rPr>
          <w:rFonts w:ascii="Times New Roman" w:hAnsi="Times New Roman" w:cs="Times New Roman"/>
          <w:sz w:val="24"/>
          <w:szCs w:val="24"/>
        </w:rPr>
      </w:pPr>
    </w:p>
    <w:p w14:paraId="4C647170" w14:textId="77777777" w:rsidR="000157EB" w:rsidRPr="00A264E4" w:rsidRDefault="000157EB" w:rsidP="00A264E4">
      <w:pPr>
        <w:rPr>
          <w:rFonts w:ascii="Times New Roman" w:hAnsi="Times New Roman" w:cs="Times New Roman"/>
          <w:sz w:val="24"/>
          <w:szCs w:val="24"/>
        </w:rPr>
      </w:pPr>
    </w:p>
    <w:sectPr w:rsidR="000157EB" w:rsidRPr="00A26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1" w15:restartNumberingAfterBreak="0">
    <w:nsid w:val="30D16D8D"/>
    <w:multiLevelType w:val="hybridMultilevel"/>
    <w:tmpl w:val="0ABC2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A56D4"/>
    <w:multiLevelType w:val="hybridMultilevel"/>
    <w:tmpl w:val="70E69180"/>
    <w:lvl w:ilvl="0" w:tplc="5A6A2C08">
      <w:start w:val="1"/>
      <w:numFmt w:val="bullet"/>
      <w:lvlText w:val="•"/>
      <w:lvlJc w:val="left"/>
      <w:pPr>
        <w:tabs>
          <w:tab w:val="num" w:pos="720"/>
        </w:tabs>
        <w:ind w:left="720" w:hanging="360"/>
      </w:pPr>
      <w:rPr>
        <w:rFonts w:ascii="Corbel" w:hAnsi="Corbel" w:hint="default"/>
      </w:rPr>
    </w:lvl>
    <w:lvl w:ilvl="1" w:tplc="A0124B94" w:tentative="1">
      <w:start w:val="1"/>
      <w:numFmt w:val="bullet"/>
      <w:lvlText w:val="•"/>
      <w:lvlJc w:val="left"/>
      <w:pPr>
        <w:tabs>
          <w:tab w:val="num" w:pos="1440"/>
        </w:tabs>
        <w:ind w:left="1440" w:hanging="360"/>
      </w:pPr>
      <w:rPr>
        <w:rFonts w:ascii="Corbel" w:hAnsi="Corbel" w:hint="default"/>
      </w:rPr>
    </w:lvl>
    <w:lvl w:ilvl="2" w:tplc="EC504610" w:tentative="1">
      <w:start w:val="1"/>
      <w:numFmt w:val="bullet"/>
      <w:lvlText w:val="•"/>
      <w:lvlJc w:val="left"/>
      <w:pPr>
        <w:tabs>
          <w:tab w:val="num" w:pos="2160"/>
        </w:tabs>
        <w:ind w:left="2160" w:hanging="360"/>
      </w:pPr>
      <w:rPr>
        <w:rFonts w:ascii="Corbel" w:hAnsi="Corbel" w:hint="default"/>
      </w:rPr>
    </w:lvl>
    <w:lvl w:ilvl="3" w:tplc="3FB2E504" w:tentative="1">
      <w:start w:val="1"/>
      <w:numFmt w:val="bullet"/>
      <w:lvlText w:val="•"/>
      <w:lvlJc w:val="left"/>
      <w:pPr>
        <w:tabs>
          <w:tab w:val="num" w:pos="2880"/>
        </w:tabs>
        <w:ind w:left="2880" w:hanging="360"/>
      </w:pPr>
      <w:rPr>
        <w:rFonts w:ascii="Corbel" w:hAnsi="Corbel" w:hint="default"/>
      </w:rPr>
    </w:lvl>
    <w:lvl w:ilvl="4" w:tplc="46382A28" w:tentative="1">
      <w:start w:val="1"/>
      <w:numFmt w:val="bullet"/>
      <w:lvlText w:val="•"/>
      <w:lvlJc w:val="left"/>
      <w:pPr>
        <w:tabs>
          <w:tab w:val="num" w:pos="3600"/>
        </w:tabs>
        <w:ind w:left="3600" w:hanging="360"/>
      </w:pPr>
      <w:rPr>
        <w:rFonts w:ascii="Corbel" w:hAnsi="Corbel" w:hint="default"/>
      </w:rPr>
    </w:lvl>
    <w:lvl w:ilvl="5" w:tplc="A8D8DAFA" w:tentative="1">
      <w:start w:val="1"/>
      <w:numFmt w:val="bullet"/>
      <w:lvlText w:val="•"/>
      <w:lvlJc w:val="left"/>
      <w:pPr>
        <w:tabs>
          <w:tab w:val="num" w:pos="4320"/>
        </w:tabs>
        <w:ind w:left="4320" w:hanging="360"/>
      </w:pPr>
      <w:rPr>
        <w:rFonts w:ascii="Corbel" w:hAnsi="Corbel" w:hint="default"/>
      </w:rPr>
    </w:lvl>
    <w:lvl w:ilvl="6" w:tplc="210E7C18" w:tentative="1">
      <w:start w:val="1"/>
      <w:numFmt w:val="bullet"/>
      <w:lvlText w:val="•"/>
      <w:lvlJc w:val="left"/>
      <w:pPr>
        <w:tabs>
          <w:tab w:val="num" w:pos="5040"/>
        </w:tabs>
        <w:ind w:left="5040" w:hanging="360"/>
      </w:pPr>
      <w:rPr>
        <w:rFonts w:ascii="Corbel" w:hAnsi="Corbel" w:hint="default"/>
      </w:rPr>
    </w:lvl>
    <w:lvl w:ilvl="7" w:tplc="4322EF52" w:tentative="1">
      <w:start w:val="1"/>
      <w:numFmt w:val="bullet"/>
      <w:lvlText w:val="•"/>
      <w:lvlJc w:val="left"/>
      <w:pPr>
        <w:tabs>
          <w:tab w:val="num" w:pos="5760"/>
        </w:tabs>
        <w:ind w:left="5760" w:hanging="360"/>
      </w:pPr>
      <w:rPr>
        <w:rFonts w:ascii="Corbel" w:hAnsi="Corbel" w:hint="default"/>
      </w:rPr>
    </w:lvl>
    <w:lvl w:ilvl="8" w:tplc="CC9CF322"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4B111124"/>
    <w:multiLevelType w:val="hybridMultilevel"/>
    <w:tmpl w:val="A0648F7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760D3132"/>
    <w:multiLevelType w:val="hybridMultilevel"/>
    <w:tmpl w:val="0FE4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83"/>
    <w:rsid w:val="000157EB"/>
    <w:rsid w:val="000C5954"/>
    <w:rsid w:val="000E40F6"/>
    <w:rsid w:val="00297BAC"/>
    <w:rsid w:val="003A60D9"/>
    <w:rsid w:val="00457337"/>
    <w:rsid w:val="0046021E"/>
    <w:rsid w:val="00610D8E"/>
    <w:rsid w:val="00692C3D"/>
    <w:rsid w:val="006C7508"/>
    <w:rsid w:val="006D42B9"/>
    <w:rsid w:val="00784DA4"/>
    <w:rsid w:val="007E2383"/>
    <w:rsid w:val="00902A11"/>
    <w:rsid w:val="00A264E4"/>
    <w:rsid w:val="00A75FBB"/>
    <w:rsid w:val="00AA23CF"/>
    <w:rsid w:val="00AC3BD8"/>
    <w:rsid w:val="00CB7131"/>
    <w:rsid w:val="00E60910"/>
    <w:rsid w:val="00E70975"/>
    <w:rsid w:val="00ED0DA0"/>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445D"/>
  <w15:chartTrackingRefBased/>
  <w15:docId w15:val="{BE135284-A93C-4775-8719-64121008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3558">
      <w:bodyDiv w:val="1"/>
      <w:marLeft w:val="0"/>
      <w:marRight w:val="0"/>
      <w:marTop w:val="0"/>
      <w:marBottom w:val="0"/>
      <w:divBdr>
        <w:top w:val="none" w:sz="0" w:space="0" w:color="auto"/>
        <w:left w:val="none" w:sz="0" w:space="0" w:color="auto"/>
        <w:bottom w:val="none" w:sz="0" w:space="0" w:color="auto"/>
        <w:right w:val="none" w:sz="0" w:space="0" w:color="auto"/>
      </w:divBdr>
    </w:div>
    <w:div w:id="1798185428">
      <w:bodyDiv w:val="1"/>
      <w:marLeft w:val="0"/>
      <w:marRight w:val="0"/>
      <w:marTop w:val="0"/>
      <w:marBottom w:val="0"/>
      <w:divBdr>
        <w:top w:val="none" w:sz="0" w:space="0" w:color="auto"/>
        <w:left w:val="none" w:sz="0" w:space="0" w:color="auto"/>
        <w:bottom w:val="none" w:sz="0" w:space="0" w:color="auto"/>
        <w:right w:val="none" w:sz="0" w:space="0" w:color="auto"/>
      </w:divBdr>
    </w:div>
    <w:div w:id="2078044703">
      <w:bodyDiv w:val="1"/>
      <w:marLeft w:val="0"/>
      <w:marRight w:val="0"/>
      <w:marTop w:val="0"/>
      <w:marBottom w:val="0"/>
      <w:divBdr>
        <w:top w:val="none" w:sz="0" w:space="0" w:color="auto"/>
        <w:left w:val="none" w:sz="0" w:space="0" w:color="auto"/>
        <w:bottom w:val="none" w:sz="0" w:space="0" w:color="auto"/>
        <w:right w:val="none" w:sz="0" w:space="0" w:color="auto"/>
      </w:divBdr>
      <w:divsChild>
        <w:div w:id="1746297071">
          <w:marLeft w:val="360"/>
          <w:marRight w:val="0"/>
          <w:marTop w:val="280"/>
          <w:marBottom w:val="0"/>
          <w:divBdr>
            <w:top w:val="none" w:sz="0" w:space="0" w:color="auto"/>
            <w:left w:val="none" w:sz="0" w:space="0" w:color="auto"/>
            <w:bottom w:val="none" w:sz="0" w:space="0" w:color="auto"/>
            <w:right w:val="none" w:sz="0" w:space="0" w:color="auto"/>
          </w:divBdr>
        </w:div>
        <w:div w:id="506483931">
          <w:marLeft w:val="360"/>
          <w:marRight w:val="0"/>
          <w:marTop w:val="280"/>
          <w:marBottom w:val="0"/>
          <w:divBdr>
            <w:top w:val="none" w:sz="0" w:space="0" w:color="auto"/>
            <w:left w:val="none" w:sz="0" w:space="0" w:color="auto"/>
            <w:bottom w:val="none" w:sz="0" w:space="0" w:color="auto"/>
            <w:right w:val="none" w:sz="0" w:space="0" w:color="auto"/>
          </w:divBdr>
        </w:div>
        <w:div w:id="2073191685">
          <w:marLeft w:val="360"/>
          <w:marRight w:val="0"/>
          <w:marTop w:val="280"/>
          <w:marBottom w:val="0"/>
          <w:divBdr>
            <w:top w:val="none" w:sz="0" w:space="0" w:color="auto"/>
            <w:left w:val="none" w:sz="0" w:space="0" w:color="auto"/>
            <w:bottom w:val="none" w:sz="0" w:space="0" w:color="auto"/>
            <w:right w:val="none" w:sz="0" w:space="0" w:color="auto"/>
          </w:divBdr>
        </w:div>
        <w:div w:id="816075152">
          <w:marLeft w:val="360"/>
          <w:marRight w:val="0"/>
          <w:marTop w:val="280"/>
          <w:marBottom w:val="0"/>
          <w:divBdr>
            <w:top w:val="none" w:sz="0" w:space="0" w:color="auto"/>
            <w:left w:val="none" w:sz="0" w:space="0" w:color="auto"/>
            <w:bottom w:val="none" w:sz="0" w:space="0" w:color="auto"/>
            <w:right w:val="none" w:sz="0" w:space="0" w:color="auto"/>
          </w:divBdr>
        </w:div>
        <w:div w:id="2090617844">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D13C259E807458B73ADA76DEE5E56" ma:contentTypeVersion="12" ma:contentTypeDescription="Create a new document." ma:contentTypeScope="" ma:versionID="fb3e399d13d7f07535d93801b5d1307f">
  <xsd:schema xmlns:xsd="http://www.w3.org/2001/XMLSchema" xmlns:xs="http://www.w3.org/2001/XMLSchema" xmlns:p="http://schemas.microsoft.com/office/2006/metadata/properties" xmlns:ns3="40a16105-eb1e-4d95-91d7-3142cb32104b" xmlns:ns4="ec90b894-70d4-423f-98bb-8c3bd9199a12" targetNamespace="http://schemas.microsoft.com/office/2006/metadata/properties" ma:root="true" ma:fieldsID="cfa9825428f5ead8dbc73910af137957" ns3:_="" ns4:_="">
    <xsd:import namespace="40a16105-eb1e-4d95-91d7-3142cb32104b"/>
    <xsd:import namespace="ec90b894-70d4-423f-98bb-8c3bd9199a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16105-eb1e-4d95-91d7-3142cb321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0b894-70d4-423f-98bb-8c3bd9199a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505F9-6656-4CA7-8F43-FD09E8C9D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16105-eb1e-4d95-91d7-3142cb32104b"/>
    <ds:schemaRef ds:uri="ec90b894-70d4-423f-98bb-8c3bd9199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BC1EC-2F65-4FB1-B58D-05FF0EA32D18}">
  <ds:schemaRefs>
    <ds:schemaRef ds:uri="40a16105-eb1e-4d95-91d7-3142cb32104b"/>
    <ds:schemaRef ds:uri="ec90b894-70d4-423f-98bb-8c3bd9199a12"/>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53D399D-5658-4BD8-B599-7EE70B0B5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Tieshah Hawkins</dc:creator>
  <cp:keywords/>
  <dc:description/>
  <cp:lastModifiedBy>Teagan Shull</cp:lastModifiedBy>
  <cp:revision>2</cp:revision>
  <cp:lastPrinted>2021-05-18T17:21:00Z</cp:lastPrinted>
  <dcterms:created xsi:type="dcterms:W3CDTF">2021-06-01T18:40:00Z</dcterms:created>
  <dcterms:modified xsi:type="dcterms:W3CDTF">2021-06-01T18:40:00Z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0x010100FD6D13C259E807458B73ADA76DEE5E56</vt:lpwstr>
  </property>
</Properties>
</file>