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BD4E" w14:textId="7F77C6FA" w:rsidR="00D0448E" w:rsidRPr="00CA04E3" w:rsidRDefault="008B7721" w:rsidP="00D0448E">
      <w:pPr>
        <w:ind w:left="144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cstheme="minorHAnsi"/>
          <w:sz w:val="24"/>
          <w:szCs w:val="24"/>
        </w:rPr>
        <w:t xml:space="preserve">     </w:t>
      </w:r>
      <w:r w:rsidR="00D0448E" w:rsidRPr="00CA04E3">
        <w:rPr>
          <w:rFonts w:eastAsia="Times New Roman" w:cstheme="minorHAnsi"/>
          <w:sz w:val="24"/>
          <w:szCs w:val="24"/>
          <w:lang w:eastAsia="en-PH"/>
        </w:rPr>
        <w:t> </w:t>
      </w:r>
      <w:r w:rsidR="00D0448E" w:rsidRPr="00CA04E3">
        <w:rPr>
          <w:rFonts w:eastAsia="Times New Roman" w:cstheme="minorHAnsi"/>
          <w:b/>
          <w:bCs/>
          <w:sz w:val="24"/>
          <w:szCs w:val="24"/>
          <w:lang w:eastAsia="en-PH"/>
        </w:rPr>
        <w:t xml:space="preserve">Board of Directors Meeting 1000 AM, 26 </w:t>
      </w:r>
      <w:r w:rsidR="00D350AB" w:rsidRPr="00CA04E3">
        <w:rPr>
          <w:rFonts w:eastAsia="Times New Roman" w:cstheme="minorHAnsi"/>
          <w:b/>
          <w:bCs/>
          <w:sz w:val="24"/>
          <w:szCs w:val="24"/>
          <w:lang w:eastAsia="en-PH"/>
        </w:rPr>
        <w:t>March</w:t>
      </w:r>
      <w:r w:rsidR="00D0448E" w:rsidRPr="00CA04E3">
        <w:rPr>
          <w:rFonts w:eastAsia="Times New Roman" w:cstheme="minorHAnsi"/>
          <w:b/>
          <w:bCs/>
          <w:sz w:val="24"/>
          <w:szCs w:val="24"/>
          <w:lang w:eastAsia="en-PH"/>
        </w:rPr>
        <w:t xml:space="preserve">, 2025. </w:t>
      </w:r>
      <w:r w:rsidR="00D0448E" w:rsidRPr="00CA04E3">
        <w:rPr>
          <w:rFonts w:eastAsia="Times New Roman" w:cstheme="minorHAnsi"/>
          <w:sz w:val="24"/>
          <w:szCs w:val="24"/>
          <w:lang w:eastAsia="en-PH"/>
        </w:rPr>
        <w:t>Present: President Lee Vatter, Vice President Bob Price, Secretary Pat Winston, Treasurer David Johnson, Shipmates Bill Bay,</w:t>
      </w:r>
      <w:r w:rsidR="00D350AB" w:rsidRPr="00CA04E3">
        <w:rPr>
          <w:rFonts w:eastAsia="Times New Roman" w:cstheme="minorHAnsi"/>
          <w:sz w:val="24"/>
          <w:szCs w:val="24"/>
          <w:lang w:eastAsia="en-PH"/>
        </w:rPr>
        <w:t xml:space="preserve"> </w:t>
      </w:r>
      <w:r w:rsidR="00810E2A" w:rsidRPr="00CA04E3">
        <w:rPr>
          <w:rFonts w:eastAsia="Times New Roman" w:cstheme="minorHAnsi"/>
          <w:sz w:val="24"/>
          <w:szCs w:val="24"/>
          <w:lang w:eastAsia="en-PH"/>
        </w:rPr>
        <w:t>John Corbin,</w:t>
      </w:r>
      <w:r w:rsidR="00D0448E" w:rsidRPr="00CA04E3">
        <w:rPr>
          <w:rFonts w:eastAsia="Times New Roman" w:cstheme="minorHAnsi"/>
          <w:sz w:val="24"/>
          <w:szCs w:val="24"/>
          <w:lang w:eastAsia="en-PH"/>
        </w:rPr>
        <w:t xml:space="preserve"> Jim Lewandowski, Randy Griswold, Jesse Sailors, </w:t>
      </w:r>
      <w:r w:rsidR="001917D3" w:rsidRPr="00CA04E3">
        <w:rPr>
          <w:rFonts w:eastAsia="Times New Roman" w:cstheme="minorHAnsi"/>
          <w:sz w:val="24"/>
          <w:szCs w:val="24"/>
          <w:lang w:eastAsia="en-PH"/>
        </w:rPr>
        <w:t>Marty Jones,</w:t>
      </w:r>
      <w:r w:rsidR="00D0448E" w:rsidRPr="00CA04E3">
        <w:rPr>
          <w:rFonts w:eastAsia="Times New Roman" w:cstheme="minorHAnsi"/>
          <w:sz w:val="24"/>
          <w:szCs w:val="24"/>
          <w:lang w:eastAsia="en-PH"/>
        </w:rPr>
        <w:t xml:space="preserve"> Steve Wilson, and John Stanton from the </w:t>
      </w:r>
      <w:bookmarkStart w:id="0" w:name="_Hlk178242798"/>
      <w:r w:rsidR="00D0448E" w:rsidRPr="00CA04E3">
        <w:rPr>
          <w:rFonts w:eastAsia="Times New Roman" w:cstheme="minorHAnsi"/>
          <w:color w:val="000000"/>
          <w:sz w:val="24"/>
          <w:szCs w:val="24"/>
          <w:lang w:eastAsia="en-PH"/>
        </w:rPr>
        <w:t>“</w:t>
      </w:r>
      <w:bookmarkEnd w:id="0"/>
      <w:r w:rsidR="00D0448E" w:rsidRPr="00CA04E3">
        <w:rPr>
          <w:rFonts w:eastAsia="Times New Roman" w:cstheme="minorHAnsi"/>
          <w:sz w:val="24"/>
          <w:szCs w:val="24"/>
          <w:lang w:eastAsia="en-PH"/>
        </w:rPr>
        <w:t>Greasy Plate Grill and Restaurant</w:t>
      </w:r>
      <w:r w:rsidR="00D0448E" w:rsidRPr="00CA04E3">
        <w:rPr>
          <w:rFonts w:eastAsia="Times New Roman" w:cstheme="minorHAnsi"/>
          <w:color w:val="000000"/>
          <w:sz w:val="24"/>
          <w:szCs w:val="24"/>
          <w:lang w:eastAsia="en-PH"/>
        </w:rPr>
        <w:t xml:space="preserve">”. </w:t>
      </w:r>
    </w:p>
    <w:p w14:paraId="328446F5" w14:textId="6C511E9E" w:rsidR="00D0448E" w:rsidRPr="00CA04E3" w:rsidRDefault="00D0448E" w:rsidP="00D0448E">
      <w:pPr>
        <w:ind w:left="144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sz w:val="24"/>
          <w:szCs w:val="24"/>
          <w:lang w:eastAsia="en-PH"/>
        </w:rPr>
        <w:t>FRA Branch 367 Membership is currently at 11</w:t>
      </w:r>
      <w:r w:rsidR="00D350AB" w:rsidRPr="00CA04E3">
        <w:rPr>
          <w:rFonts w:eastAsia="Times New Roman" w:cstheme="minorHAnsi"/>
          <w:sz w:val="24"/>
          <w:szCs w:val="24"/>
          <w:lang w:eastAsia="en-PH"/>
        </w:rPr>
        <w:t>3</w:t>
      </w:r>
    </w:p>
    <w:p w14:paraId="17A2F4E1" w14:textId="77777777" w:rsidR="00D0448E" w:rsidRPr="00CA04E3" w:rsidRDefault="00D0448E" w:rsidP="00D0448E">
      <w:pPr>
        <w:ind w:left="144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b/>
          <w:bCs/>
          <w:sz w:val="24"/>
          <w:szCs w:val="24"/>
          <w:lang w:eastAsia="en-PH"/>
        </w:rPr>
        <w:t>ITEMS DISCUSSED</w:t>
      </w:r>
    </w:p>
    <w:p w14:paraId="23B592B7" w14:textId="7F326F50" w:rsidR="00E13848" w:rsidRPr="00CA04E3" w:rsidRDefault="00930049" w:rsidP="000331F5">
      <w:pPr>
        <w:pStyle w:val="ListParagraph"/>
        <w:numPr>
          <w:ilvl w:val="0"/>
          <w:numId w:val="28"/>
        </w:numPr>
        <w:spacing w:before="100" w:after="0" w:line="240" w:lineRule="auto"/>
        <w:ind w:left="51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FRA Br 367 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>conducted an emergency vote prior to 26 March BOD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  <w:r w:rsidR="00A8706F" w:rsidRPr="00CA04E3">
        <w:rPr>
          <w:rFonts w:eastAsia="Times New Roman" w:cstheme="minorHAnsi"/>
          <w:sz w:val="24"/>
          <w:szCs w:val="24"/>
          <w:lang w:val="en-PH" w:eastAsia="en-PH"/>
        </w:rPr>
        <w:t>to spend P24,290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  <w:r w:rsidR="00A8706F" w:rsidRPr="00CA04E3">
        <w:rPr>
          <w:rFonts w:eastAsia="Times New Roman" w:cstheme="minorHAnsi"/>
          <w:sz w:val="24"/>
          <w:szCs w:val="24"/>
          <w:lang w:val="en-PH" w:eastAsia="en-PH"/>
        </w:rPr>
        <w:t xml:space="preserve">to spray </w:t>
      </w:r>
      <w:r w:rsidR="00CA04E3" w:rsidRPr="00CA04E3">
        <w:rPr>
          <w:rFonts w:eastAsia="Times New Roman" w:cstheme="minorHAnsi"/>
          <w:sz w:val="24"/>
          <w:szCs w:val="24"/>
          <w:lang w:val="en-PH" w:eastAsia="en-PH"/>
        </w:rPr>
        <w:t xml:space="preserve">insecticide in </w:t>
      </w:r>
      <w:r w:rsidR="00A8706F" w:rsidRPr="00CA04E3">
        <w:rPr>
          <w:rFonts w:eastAsia="Times New Roman" w:cstheme="minorHAnsi"/>
          <w:sz w:val="24"/>
          <w:szCs w:val="24"/>
          <w:lang w:val="en-PH" w:eastAsia="en-PH"/>
        </w:rPr>
        <w:t>the compete FRA Br 367 San Miguel facility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  <w:r w:rsidR="00CA04E3" w:rsidRPr="00CA04E3">
        <w:rPr>
          <w:rFonts w:eastAsia="Times New Roman" w:cstheme="minorHAnsi"/>
          <w:sz w:val="24"/>
          <w:szCs w:val="24"/>
          <w:lang w:val="en-PH" w:eastAsia="en-PH"/>
        </w:rPr>
        <w:t xml:space="preserve">for termites on 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>7 April</w:t>
      </w:r>
      <w:r w:rsidR="00CA04E3" w:rsidRPr="00CA04E3">
        <w:rPr>
          <w:rFonts w:eastAsia="Times New Roman" w:cstheme="minorHAnsi"/>
          <w:sz w:val="24"/>
          <w:szCs w:val="24"/>
          <w:lang w:val="en-PH" w:eastAsia="en-PH"/>
        </w:rPr>
        <w:t>,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 2025</w:t>
      </w:r>
      <w:r w:rsidR="00A8706F" w:rsidRPr="00CA04E3">
        <w:rPr>
          <w:rFonts w:eastAsia="Times New Roman" w:cstheme="minorHAnsi"/>
          <w:sz w:val="24"/>
          <w:szCs w:val="24"/>
          <w:lang w:val="en-PH" w:eastAsia="en-PH"/>
        </w:rPr>
        <w:t>.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Motion </w:t>
      </w:r>
      <w:r w:rsidR="00CA04E3" w:rsidRPr="00CA04E3">
        <w:rPr>
          <w:rFonts w:eastAsia="Times New Roman" w:cstheme="minorHAnsi"/>
          <w:sz w:val="24"/>
          <w:szCs w:val="24"/>
          <w:lang w:val="en-PH" w:eastAsia="en-PH"/>
        </w:rPr>
        <w:t xml:space="preserve">by 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>Treasurer Johnson, 2</w:t>
      </w:r>
      <w:r w:rsidR="00E13848" w:rsidRPr="00CA04E3">
        <w:rPr>
          <w:rFonts w:eastAsia="Times New Roman" w:cstheme="minorHAnsi"/>
          <w:sz w:val="24"/>
          <w:szCs w:val="24"/>
          <w:vertAlign w:val="superscript"/>
          <w:lang w:val="en-PH" w:eastAsia="en-PH"/>
        </w:rPr>
        <w:t>nd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 by Bill Bay. </w:t>
      </w:r>
      <w:r w:rsidR="00CA04E3" w:rsidRPr="00CA04E3">
        <w:rPr>
          <w:rFonts w:cstheme="minorHAnsi"/>
          <w:sz w:val="24"/>
          <w:szCs w:val="24"/>
        </w:rPr>
        <w:t>T</w:t>
      </w:r>
      <w:r w:rsidR="00E13848" w:rsidRPr="00CA04E3">
        <w:rPr>
          <w:rFonts w:cstheme="minorHAnsi"/>
          <w:sz w:val="24"/>
          <w:szCs w:val="24"/>
        </w:rPr>
        <w:t>he motion passed unanimously.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  <w:r w:rsidR="00A8706F" w:rsidRPr="00CA04E3">
        <w:rPr>
          <w:rFonts w:eastAsia="Times New Roman" w:cstheme="minorHAnsi"/>
          <w:sz w:val="24"/>
          <w:szCs w:val="24"/>
          <w:lang w:val="en-PH" w:eastAsia="en-PH"/>
        </w:rPr>
        <w:t>This includes an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inspection every three months for one year</w:t>
      </w:r>
      <w:r w:rsidR="00CA04E3" w:rsidRPr="00CA04E3">
        <w:rPr>
          <w:rFonts w:eastAsia="Times New Roman" w:cstheme="minorHAnsi"/>
          <w:sz w:val="24"/>
          <w:szCs w:val="24"/>
          <w:lang w:val="en-PH" w:eastAsia="en-PH"/>
        </w:rPr>
        <w:t>,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 with a warranty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>.</w:t>
      </w:r>
      <w:r w:rsidR="00A8706F"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  <w:r w:rsidR="00E13848" w:rsidRPr="00CA04E3">
        <w:rPr>
          <w:rFonts w:cstheme="minorHAnsi"/>
          <w:sz w:val="24"/>
          <w:szCs w:val="24"/>
        </w:rPr>
        <w:t>Treasurer Johnson will pursue reimbursement or rental compensation from property owners to offset this expense.</w:t>
      </w:r>
    </w:p>
    <w:p w14:paraId="28FAD1FA" w14:textId="71283E5A" w:rsidR="00E13848" w:rsidRPr="00CA04E3" w:rsidRDefault="00E13848" w:rsidP="00CA04E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left="53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cstheme="minorHAnsi"/>
          <w:sz w:val="24"/>
          <w:szCs w:val="24"/>
        </w:rPr>
        <w:t xml:space="preserve">A vote will be held at the 2 April General Membership Meeting (GMM) to allocate a total of P27,000 for Beauty Contest </w:t>
      </w:r>
      <w:r w:rsidR="00CA04E3" w:rsidRPr="00CA04E3">
        <w:rPr>
          <w:rFonts w:cstheme="minorHAnsi"/>
          <w:sz w:val="24"/>
          <w:szCs w:val="24"/>
        </w:rPr>
        <w:t>winners and p</w:t>
      </w:r>
      <w:r w:rsidRPr="00CA04E3">
        <w:rPr>
          <w:rFonts w:cstheme="minorHAnsi"/>
          <w:sz w:val="24"/>
          <w:szCs w:val="24"/>
        </w:rPr>
        <w:t>articipants</w:t>
      </w:r>
      <w:r w:rsidR="00CA04E3" w:rsidRPr="00CA04E3">
        <w:rPr>
          <w:rFonts w:cstheme="minorHAnsi"/>
          <w:sz w:val="24"/>
          <w:szCs w:val="24"/>
        </w:rPr>
        <w:t xml:space="preserve"> </w:t>
      </w:r>
      <w:r w:rsidRPr="00CA04E3">
        <w:rPr>
          <w:rFonts w:cstheme="minorHAnsi"/>
          <w:sz w:val="24"/>
          <w:szCs w:val="24"/>
        </w:rPr>
        <w:t xml:space="preserve">at the 6 April </w:t>
      </w:r>
      <w:proofErr w:type="spellStart"/>
      <w:r w:rsidRPr="00CA04E3">
        <w:rPr>
          <w:rFonts w:cstheme="minorHAnsi"/>
          <w:sz w:val="24"/>
          <w:szCs w:val="24"/>
        </w:rPr>
        <w:t>FRAlic</w:t>
      </w:r>
      <w:proofErr w:type="spellEnd"/>
      <w:r w:rsidRPr="00CA04E3">
        <w:rPr>
          <w:rFonts w:cstheme="minorHAnsi"/>
          <w:sz w:val="24"/>
          <w:szCs w:val="24"/>
        </w:rPr>
        <w:t xml:space="preserve"> Beauty Contest.</w:t>
      </w:r>
    </w:p>
    <w:p w14:paraId="7A680B8D" w14:textId="77777777" w:rsidR="00E13848" w:rsidRPr="00CA04E3" w:rsidRDefault="00E13848" w:rsidP="00B118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left="53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E13848">
        <w:rPr>
          <w:rFonts w:eastAsia="Times New Roman" w:cstheme="minorHAnsi"/>
          <w:sz w:val="24"/>
          <w:szCs w:val="24"/>
          <w:lang w:val="en-PH" w:eastAsia="en-PH"/>
        </w:rPr>
        <w:t>Shipmate Thomas Lord generously donated $1,000 USD to Branch 367 to support local community initiatives, significantly aiding the branch's mission in the Philippines.</w:t>
      </w:r>
    </w:p>
    <w:p w14:paraId="6619A15B" w14:textId="2FED0299" w:rsidR="00930049" w:rsidRPr="00CA04E3" w:rsidRDefault="00930049" w:rsidP="00B118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ind w:left="53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Secretary Winston will have the 8ft x 12ft </w:t>
      </w:r>
      <w:proofErr w:type="spellStart"/>
      <w:r w:rsidRPr="00CA04E3">
        <w:rPr>
          <w:rFonts w:eastAsia="Times New Roman" w:cstheme="minorHAnsi"/>
          <w:sz w:val="24"/>
          <w:szCs w:val="24"/>
          <w:lang w:val="en-PH" w:eastAsia="en-PH"/>
        </w:rPr>
        <w:t>FRAlic</w:t>
      </w:r>
      <w:proofErr w:type="spellEnd"/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Banner and </w:t>
      </w:r>
      <w:r w:rsidR="001917D3" w:rsidRPr="00CA04E3">
        <w:rPr>
          <w:rFonts w:eastAsia="Times New Roman" w:cstheme="minorHAnsi"/>
          <w:sz w:val="24"/>
          <w:szCs w:val="24"/>
          <w:lang w:val="en-PH" w:eastAsia="en-PH"/>
        </w:rPr>
        <w:t xml:space="preserve">three 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Certificates presented at the 02 April GMM. Sponsor deadline </w:t>
      </w:r>
      <w:r w:rsidR="001917D3" w:rsidRPr="00CA04E3">
        <w:rPr>
          <w:rFonts w:eastAsia="Times New Roman" w:cstheme="minorHAnsi"/>
          <w:sz w:val="24"/>
          <w:szCs w:val="24"/>
          <w:lang w:val="en-PH" w:eastAsia="en-PH"/>
        </w:rPr>
        <w:t xml:space="preserve">for the </w:t>
      </w:r>
      <w:proofErr w:type="spellStart"/>
      <w:r w:rsidR="001917D3" w:rsidRPr="00CA04E3">
        <w:rPr>
          <w:rFonts w:eastAsia="Times New Roman" w:cstheme="minorHAnsi"/>
          <w:sz w:val="24"/>
          <w:szCs w:val="24"/>
          <w:lang w:val="en-PH" w:eastAsia="en-PH"/>
        </w:rPr>
        <w:t>FRAlic</w:t>
      </w:r>
      <w:proofErr w:type="spellEnd"/>
      <w:r w:rsidR="001917D3" w:rsidRPr="00CA04E3">
        <w:rPr>
          <w:rFonts w:eastAsia="Times New Roman" w:cstheme="minorHAnsi"/>
          <w:sz w:val="24"/>
          <w:szCs w:val="24"/>
          <w:lang w:val="en-PH" w:eastAsia="en-PH"/>
        </w:rPr>
        <w:t xml:space="preserve"> Banner expired 26 March.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</w:t>
      </w:r>
    </w:p>
    <w:p w14:paraId="60363201" w14:textId="56A7ADE9" w:rsidR="00E13848" w:rsidRPr="00CA04E3" w:rsidRDefault="00E13848" w:rsidP="006969BA">
      <w:pPr>
        <w:pStyle w:val="ListParagraph"/>
        <w:numPr>
          <w:ilvl w:val="0"/>
          <w:numId w:val="28"/>
        </w:numPr>
        <w:spacing w:before="100" w:after="0" w:line="240" w:lineRule="auto"/>
        <w:ind w:left="51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cstheme="minorHAnsi"/>
          <w:sz w:val="24"/>
          <w:szCs w:val="24"/>
        </w:rPr>
        <w:t>Branch 367 is seeking members to fill officer positions for the 202</w:t>
      </w:r>
      <w:r w:rsidR="00AB1BB6">
        <w:rPr>
          <w:rFonts w:cstheme="minorHAnsi"/>
          <w:sz w:val="24"/>
          <w:szCs w:val="24"/>
        </w:rPr>
        <w:t>5</w:t>
      </w:r>
      <w:r w:rsidRPr="00CA04E3">
        <w:rPr>
          <w:rFonts w:cstheme="minorHAnsi"/>
          <w:sz w:val="24"/>
          <w:szCs w:val="24"/>
        </w:rPr>
        <w:t>-202</w:t>
      </w:r>
      <w:r w:rsidR="00AB1BB6">
        <w:rPr>
          <w:rFonts w:cstheme="minorHAnsi"/>
          <w:sz w:val="24"/>
          <w:szCs w:val="24"/>
        </w:rPr>
        <w:t>6</w:t>
      </w:r>
      <w:r w:rsidRPr="00CA04E3">
        <w:rPr>
          <w:rFonts w:cstheme="minorHAnsi"/>
          <w:sz w:val="24"/>
          <w:szCs w:val="24"/>
        </w:rPr>
        <w:t xml:space="preserve"> calendar year.</w:t>
      </w:r>
    </w:p>
    <w:p w14:paraId="5799C443" w14:textId="65CF63D8" w:rsidR="001917D3" w:rsidRPr="00CA04E3" w:rsidRDefault="001917D3" w:rsidP="006969BA">
      <w:pPr>
        <w:pStyle w:val="ListParagraph"/>
        <w:numPr>
          <w:ilvl w:val="0"/>
          <w:numId w:val="28"/>
        </w:numPr>
        <w:spacing w:before="100" w:after="0" w:line="240" w:lineRule="auto"/>
        <w:ind w:left="51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Wall Add are due April. Thank you VHV 2020 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>(CJ and Katherine Jones) as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the newest Wall Add supporter.</w:t>
      </w:r>
    </w:p>
    <w:p w14:paraId="3D41F962" w14:textId="0EA17663" w:rsidR="00930049" w:rsidRPr="00CA04E3" w:rsidRDefault="001917D3" w:rsidP="006969BA">
      <w:pPr>
        <w:pStyle w:val="ListParagraph"/>
        <w:numPr>
          <w:ilvl w:val="0"/>
          <w:numId w:val="28"/>
        </w:numPr>
        <w:spacing w:before="100" w:after="0" w:line="240" w:lineRule="auto"/>
        <w:ind w:left="510" w:right="39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Eleven Teams </w:t>
      </w:r>
      <w:r w:rsidR="00AB1BB6">
        <w:rPr>
          <w:rFonts w:eastAsia="Times New Roman" w:cstheme="minorHAnsi"/>
          <w:sz w:val="24"/>
          <w:szCs w:val="24"/>
          <w:lang w:val="en-PH" w:eastAsia="en-PH"/>
        </w:rPr>
        <w:t xml:space="preserve">are slated 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for the </w:t>
      </w:r>
      <w:proofErr w:type="spellStart"/>
      <w:r w:rsidRPr="00CA04E3">
        <w:rPr>
          <w:rFonts w:eastAsia="Times New Roman" w:cstheme="minorHAnsi"/>
          <w:sz w:val="24"/>
          <w:szCs w:val="24"/>
          <w:lang w:val="en-PH" w:eastAsia="en-PH"/>
        </w:rPr>
        <w:t>FRAlic</w:t>
      </w:r>
      <w:proofErr w:type="spellEnd"/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Chili Cook-O</w:t>
      </w:r>
      <w:r w:rsidR="00AB1BB6">
        <w:rPr>
          <w:rFonts w:eastAsia="Times New Roman" w:cstheme="minorHAnsi"/>
          <w:sz w:val="24"/>
          <w:szCs w:val="24"/>
          <w:lang w:val="en-PH" w:eastAsia="en-PH"/>
        </w:rPr>
        <w:t>ff</w:t>
      </w:r>
      <w:r w:rsidR="00CA04E3">
        <w:rPr>
          <w:rFonts w:eastAsia="Times New Roman" w:cstheme="minorHAnsi"/>
          <w:sz w:val="24"/>
          <w:szCs w:val="24"/>
          <w:lang w:val="en-PH" w:eastAsia="en-PH"/>
        </w:rPr>
        <w:t xml:space="preserve"> on 5 April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>. Captains meeting at 9 am,</w:t>
      </w:r>
      <w:r w:rsidR="00E13848" w:rsidRPr="00CA04E3">
        <w:rPr>
          <w:rFonts w:eastAsia="Times New Roman" w:cstheme="minorHAnsi"/>
          <w:sz w:val="24"/>
          <w:szCs w:val="24"/>
          <w:lang w:val="en-PH" w:eastAsia="en-PH"/>
        </w:rPr>
        <w:t xml:space="preserve"> cooking to commence at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10am.</w:t>
      </w:r>
    </w:p>
    <w:p w14:paraId="2521A491" w14:textId="77777777" w:rsidR="00CA04E3" w:rsidRPr="00CA04E3" w:rsidRDefault="00B118F5" w:rsidP="00B118F5">
      <w:pPr>
        <w:pStyle w:val="ListParagraph"/>
        <w:numPr>
          <w:ilvl w:val="0"/>
          <w:numId w:val="28"/>
        </w:numPr>
        <w:spacing w:before="100" w:after="0" w:line="240" w:lineRule="auto"/>
        <w:ind w:left="530" w:right="5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cstheme="minorHAnsi"/>
          <w:sz w:val="24"/>
          <w:szCs w:val="24"/>
        </w:rPr>
        <w:t xml:space="preserve">Bill Bay will troubleshoot the </w:t>
      </w:r>
      <w:proofErr w:type="spellStart"/>
      <w:r w:rsidRPr="00CA04E3">
        <w:rPr>
          <w:rFonts w:cstheme="minorHAnsi"/>
          <w:sz w:val="24"/>
          <w:szCs w:val="24"/>
        </w:rPr>
        <w:t>Ahooga</w:t>
      </w:r>
      <w:proofErr w:type="spellEnd"/>
      <w:r w:rsidRPr="00CA04E3">
        <w:rPr>
          <w:rFonts w:cstheme="minorHAnsi"/>
          <w:sz w:val="24"/>
          <w:szCs w:val="24"/>
        </w:rPr>
        <w:t xml:space="preserve"> Horn to ensure its functionality for the US Submarine Force Birthday celebration on 6 April.</w:t>
      </w:r>
    </w:p>
    <w:p w14:paraId="378E2CDD" w14:textId="692E0278" w:rsidR="00E13848" w:rsidRPr="00CA04E3" w:rsidRDefault="001917D3" w:rsidP="00B118F5">
      <w:pPr>
        <w:pStyle w:val="ListParagraph"/>
        <w:numPr>
          <w:ilvl w:val="0"/>
          <w:numId w:val="28"/>
        </w:numPr>
        <w:spacing w:before="100" w:after="0" w:line="240" w:lineRule="auto"/>
        <w:ind w:left="530" w:right="5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There are still plenty of </w:t>
      </w:r>
      <w:proofErr w:type="spellStart"/>
      <w:r w:rsidRPr="00CA04E3">
        <w:rPr>
          <w:rFonts w:eastAsia="Times New Roman" w:cstheme="minorHAnsi"/>
          <w:sz w:val="24"/>
          <w:szCs w:val="24"/>
          <w:lang w:val="en-PH" w:eastAsia="en-PH"/>
        </w:rPr>
        <w:t>FRAlic</w:t>
      </w:r>
      <w:proofErr w:type="spellEnd"/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Raffle Tickets remaining. 1</w:t>
      </w:r>
      <w:r w:rsidRPr="00CA04E3">
        <w:rPr>
          <w:rFonts w:eastAsia="Times New Roman" w:cstheme="minorHAnsi"/>
          <w:sz w:val="24"/>
          <w:szCs w:val="24"/>
          <w:vertAlign w:val="superscript"/>
          <w:lang w:val="en-PH" w:eastAsia="en-PH"/>
        </w:rPr>
        <w:t>st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 Prize </w:t>
      </w:r>
      <w:r w:rsidR="00B118F5" w:rsidRPr="00CA04E3">
        <w:rPr>
          <w:rFonts w:eastAsia="Times New Roman" w:cstheme="minorHAnsi"/>
          <w:sz w:val="24"/>
          <w:szCs w:val="24"/>
          <w:lang w:val="en-PH" w:eastAsia="en-PH"/>
        </w:rPr>
        <w:t xml:space="preserve">is </w:t>
      </w:r>
      <w:r w:rsidRPr="00CA04E3">
        <w:rPr>
          <w:rFonts w:eastAsia="Times New Roman" w:cstheme="minorHAnsi"/>
          <w:sz w:val="24"/>
          <w:szCs w:val="24"/>
          <w:lang w:val="en-PH" w:eastAsia="en-PH"/>
        </w:rPr>
        <w:t xml:space="preserve">P50,000. </w:t>
      </w:r>
    </w:p>
    <w:p w14:paraId="6B772CDF" w14:textId="2DDAA239" w:rsidR="00D0448E" w:rsidRPr="00CA04E3" w:rsidRDefault="00E13848" w:rsidP="00CA04E3">
      <w:pPr>
        <w:pStyle w:val="ListParagraph"/>
        <w:numPr>
          <w:ilvl w:val="0"/>
          <w:numId w:val="28"/>
        </w:numPr>
        <w:spacing w:before="100" w:after="0" w:line="240" w:lineRule="auto"/>
        <w:ind w:left="530" w:right="5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  <w:r w:rsidRPr="00CA04E3">
        <w:rPr>
          <w:rFonts w:cstheme="minorHAnsi"/>
          <w:sz w:val="24"/>
          <w:szCs w:val="24"/>
        </w:rPr>
        <w:t>Branch 367 members have until 4 May to vote on retaining the "San Miguel" branch name or changing it to "Hayden Spalding Branch 367".</w:t>
      </w:r>
    </w:p>
    <w:p w14:paraId="12793418" w14:textId="77777777" w:rsidR="00D350AB" w:rsidRPr="00CA04E3" w:rsidRDefault="00D350AB" w:rsidP="00D0448E">
      <w:pPr>
        <w:spacing w:after="0" w:line="240" w:lineRule="auto"/>
        <w:ind w:left="454" w:right="5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</w:p>
    <w:p w14:paraId="089A17A6" w14:textId="77777777" w:rsidR="00D350AB" w:rsidRPr="00CA04E3" w:rsidRDefault="00D350AB" w:rsidP="00D0448E">
      <w:pPr>
        <w:spacing w:after="0" w:line="240" w:lineRule="auto"/>
        <w:ind w:left="454" w:right="57"/>
        <w:textAlignment w:val="baseline"/>
        <w:rPr>
          <w:rFonts w:eastAsia="Times New Roman" w:cstheme="minorHAnsi"/>
          <w:sz w:val="24"/>
          <w:szCs w:val="24"/>
          <w:lang w:val="en-PH" w:eastAsia="en-PH"/>
        </w:rPr>
      </w:pPr>
    </w:p>
    <w:p w14:paraId="3DE802C1" w14:textId="16B30287" w:rsidR="00447A54" w:rsidRDefault="00D0448E" w:rsidP="00810E2A">
      <w:pPr>
        <w:spacing w:line="240" w:lineRule="auto"/>
        <w:ind w:left="288" w:right="57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</w:pPr>
      <w:r w:rsidRPr="00CA04E3">
        <w:rPr>
          <w:rFonts w:eastAsia="Times New Roman" w:cstheme="minorHAnsi"/>
          <w:color w:val="000000"/>
          <w:sz w:val="24"/>
          <w:szCs w:val="24"/>
          <w:lang w:eastAsia="en-PH"/>
        </w:rPr>
        <w:t> The next GMM is</w:t>
      </w:r>
      <w:r w:rsidR="00D350AB" w:rsidRPr="00CA04E3">
        <w:rPr>
          <w:rFonts w:eastAsia="Times New Roman" w:cstheme="minorHAnsi"/>
          <w:color w:val="000000"/>
          <w:sz w:val="24"/>
          <w:szCs w:val="24"/>
          <w:lang w:eastAsia="en-PH"/>
        </w:rPr>
        <w:t xml:space="preserve"> </w:t>
      </w:r>
      <w:r w:rsidR="00A8706F" w:rsidRPr="00CA04E3">
        <w:rPr>
          <w:rFonts w:eastAsia="Times New Roman" w:cstheme="minorHAnsi"/>
          <w:color w:val="000000"/>
          <w:sz w:val="24"/>
          <w:szCs w:val="24"/>
          <w:lang w:eastAsia="en-PH"/>
        </w:rPr>
        <w:t xml:space="preserve">2 </w:t>
      </w:r>
      <w:r w:rsidR="00D350AB" w:rsidRPr="00CA04E3">
        <w:rPr>
          <w:rFonts w:eastAsia="Times New Roman" w:cstheme="minorHAnsi"/>
          <w:color w:val="000000"/>
          <w:sz w:val="24"/>
          <w:szCs w:val="24"/>
          <w:lang w:eastAsia="en-PH"/>
        </w:rPr>
        <w:t>Apr</w:t>
      </w:r>
      <w:r w:rsidR="00A8706F" w:rsidRPr="00CA04E3">
        <w:rPr>
          <w:rFonts w:eastAsia="Times New Roman" w:cstheme="minorHAnsi"/>
          <w:color w:val="000000"/>
          <w:sz w:val="24"/>
          <w:szCs w:val="24"/>
          <w:lang w:eastAsia="en-PH"/>
        </w:rPr>
        <w:t>il</w:t>
      </w:r>
      <w:r w:rsidRPr="00CA04E3">
        <w:rPr>
          <w:rFonts w:eastAsia="Times New Roman" w:cstheme="minorHAnsi"/>
          <w:color w:val="000000"/>
          <w:sz w:val="24"/>
          <w:szCs w:val="24"/>
          <w:lang w:eastAsia="en-PH"/>
        </w:rPr>
        <w:t xml:space="preserve">, and the next BOD Meeting is </w:t>
      </w:r>
      <w:r w:rsidR="00A8706F" w:rsidRPr="00CA04E3">
        <w:rPr>
          <w:rFonts w:eastAsia="Times New Roman" w:cstheme="minorHAnsi"/>
          <w:color w:val="000000"/>
          <w:sz w:val="24"/>
          <w:szCs w:val="24"/>
          <w:lang w:eastAsia="en-PH"/>
        </w:rPr>
        <w:t>30 April</w:t>
      </w:r>
      <w:r w:rsidRPr="00CA04E3">
        <w:rPr>
          <w:rFonts w:eastAsia="Times New Roman" w:cstheme="minorHAnsi"/>
          <w:color w:val="000000"/>
          <w:sz w:val="24"/>
          <w:szCs w:val="24"/>
          <w:lang w:eastAsia="en-PH"/>
        </w:rPr>
        <w:t>, 2025. Both meetings start at 10 am. The group discussion ended at 10</w:t>
      </w:r>
      <w:r w:rsidR="00810E2A" w:rsidRPr="00CA04E3">
        <w:rPr>
          <w:rFonts w:eastAsia="Times New Roman" w:cstheme="minorHAnsi"/>
          <w:color w:val="000000"/>
          <w:sz w:val="24"/>
          <w:szCs w:val="24"/>
          <w:lang w:eastAsia="en-PH"/>
        </w:rPr>
        <w:t>3</w:t>
      </w:r>
      <w:r w:rsidR="00A8706F" w:rsidRPr="00CA04E3">
        <w:rPr>
          <w:rFonts w:eastAsia="Times New Roman" w:cstheme="minorHAnsi"/>
          <w:color w:val="000000"/>
          <w:sz w:val="24"/>
          <w:szCs w:val="24"/>
          <w:lang w:eastAsia="en-PH"/>
        </w:rPr>
        <w:t>7</w:t>
      </w:r>
      <w:r w:rsidR="00810E2A" w:rsidRPr="00CA04E3">
        <w:rPr>
          <w:rFonts w:eastAsia="Times New Roman" w:cstheme="minorHAnsi"/>
          <w:color w:val="000000"/>
          <w:sz w:val="24"/>
          <w:szCs w:val="24"/>
          <w:lang w:eastAsia="en-PH"/>
        </w:rPr>
        <w:t xml:space="preserve"> am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.</w:t>
      </w:r>
    </w:p>
    <w:p w14:paraId="0B8787DE" w14:textId="77777777" w:rsidR="00810E2A" w:rsidRDefault="00810E2A" w:rsidP="00810E2A">
      <w:pPr>
        <w:spacing w:line="240" w:lineRule="auto"/>
        <w:ind w:left="288" w:right="57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</w:pPr>
    </w:p>
    <w:p w14:paraId="717315B9" w14:textId="77777777" w:rsidR="00810E2A" w:rsidRPr="00810E2A" w:rsidRDefault="00810E2A" w:rsidP="00810E2A">
      <w:pPr>
        <w:shd w:val="clear" w:color="auto" w:fill="FFFFFF"/>
        <w:spacing w:after="0" w:line="240" w:lineRule="auto"/>
        <w:ind w:left="425" w:right="57"/>
        <w:rPr>
          <w:rFonts w:ascii="Calibri" w:eastAsia="Times New Roman" w:hAnsi="Calibri" w:cs="Calibri"/>
          <w:color w:val="222222"/>
          <w:lang w:val="en-PH" w:eastAsia="en-PH"/>
        </w:rPr>
      </w:pPr>
      <w:r w:rsidRPr="00810E2A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en-PH"/>
        </w:rPr>
        <w:t>Submitted</w:t>
      </w: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:                                              </w:t>
      </w:r>
      <w:r w:rsidRPr="00810E2A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en-PH"/>
        </w:rPr>
        <w:t>Approved:</w:t>
      </w: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                                         </w:t>
      </w:r>
    </w:p>
    <w:p w14:paraId="67155E01" w14:textId="77777777" w:rsidR="00810E2A" w:rsidRPr="00810E2A" w:rsidRDefault="00810E2A" w:rsidP="00810E2A">
      <w:pPr>
        <w:shd w:val="clear" w:color="auto" w:fill="FFFFFF"/>
        <w:spacing w:after="0" w:line="240" w:lineRule="auto"/>
        <w:ind w:left="425" w:right="57"/>
        <w:rPr>
          <w:rFonts w:ascii="Calibri" w:eastAsia="Times New Roman" w:hAnsi="Calibri" w:cs="Calibri"/>
          <w:color w:val="222222"/>
          <w:lang w:val="en-PH" w:eastAsia="en-PH"/>
        </w:rPr>
      </w:pP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 xml:space="preserve">Patrick </w:t>
      </w:r>
      <w:proofErr w:type="gramStart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 xml:space="preserve">Winston,   </w:t>
      </w:r>
      <w:proofErr w:type="gramEnd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                                 Lee Vatter,</w:t>
      </w:r>
    </w:p>
    <w:p w14:paraId="20A34B94" w14:textId="078DB600" w:rsidR="00810E2A" w:rsidRPr="00D8557F" w:rsidRDefault="00810E2A" w:rsidP="00810E2A">
      <w:pPr>
        <w:shd w:val="clear" w:color="auto" w:fill="FFFFFF"/>
        <w:spacing w:after="0" w:line="240" w:lineRule="auto"/>
        <w:ind w:left="425" w:right="57"/>
        <w:rPr>
          <w:rFonts w:asciiTheme="majorHAnsi" w:eastAsia="Times New Roman" w:hAnsiTheme="majorHAnsi" w:cstheme="majorHAnsi"/>
          <w:sz w:val="24"/>
          <w:szCs w:val="24"/>
        </w:rPr>
      </w:pP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Secretary, FRA Br 367                           </w:t>
      </w:r>
      <w:proofErr w:type="gramStart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President ,</w:t>
      </w:r>
      <w:proofErr w:type="gramEnd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 xml:space="preserve"> FRA Br 367 </w:t>
      </w:r>
    </w:p>
    <w:sectPr w:rsidR="00810E2A" w:rsidRPr="00D8557F" w:rsidSect="00F5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36A1" w14:textId="77777777" w:rsidR="00BA1AF9" w:rsidRDefault="00BA1AF9" w:rsidP="008B7721">
      <w:pPr>
        <w:spacing w:after="0" w:line="240" w:lineRule="auto"/>
      </w:pPr>
      <w:r>
        <w:separator/>
      </w:r>
    </w:p>
  </w:endnote>
  <w:endnote w:type="continuationSeparator" w:id="0">
    <w:p w14:paraId="2C6359E9" w14:textId="77777777" w:rsidR="00BA1AF9" w:rsidRDefault="00BA1AF9" w:rsidP="008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D6AF" w14:textId="77777777" w:rsidR="008B7721" w:rsidRDefault="008B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323" w14:textId="77777777" w:rsidR="008B7721" w:rsidRDefault="008B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1DB" w14:textId="77777777" w:rsidR="008B7721" w:rsidRDefault="008B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9A48" w14:textId="77777777" w:rsidR="00BA1AF9" w:rsidRDefault="00BA1AF9" w:rsidP="008B7721">
      <w:pPr>
        <w:spacing w:after="0" w:line="240" w:lineRule="auto"/>
      </w:pPr>
      <w:r>
        <w:separator/>
      </w:r>
    </w:p>
  </w:footnote>
  <w:footnote w:type="continuationSeparator" w:id="0">
    <w:p w14:paraId="17ED7B7A" w14:textId="77777777" w:rsidR="00BA1AF9" w:rsidRDefault="00BA1AF9" w:rsidP="008B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95B" w14:textId="77777777" w:rsidR="008B7721" w:rsidRDefault="008B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253" w14:textId="08D5D32E" w:rsidR="008B7721" w:rsidRDefault="008B7721" w:rsidP="000802B7">
    <w:pPr>
      <w:pStyle w:val="Header"/>
      <w:spacing w:before="100" w:beforeAutospacing="1"/>
      <w:ind w:left="-432"/>
      <w:jc w:val="center"/>
    </w:pPr>
    <w:r>
      <w:rPr>
        <w:noProof/>
      </w:rPr>
      <w:drawing>
        <wp:inline distT="0" distB="0" distL="0" distR="0" wp14:anchorId="1D23029A" wp14:editId="21348617">
          <wp:extent cx="1255568" cy="9207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97" cy="93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068F0">
      <w:rPr>
        <w:noProof/>
        <w:lang w:val="en-PH" w:eastAsia="en-PH"/>
      </w:rPr>
      <w:t xml:space="preserve">   </w:t>
    </w:r>
    <w:r w:rsidR="000802B7" w:rsidRPr="0021379F">
      <w:rPr>
        <w:noProof/>
        <w:lang w:val="en-PH" w:eastAsia="en-PH"/>
      </w:rPr>
      <w:drawing>
        <wp:inline distT="0" distB="0" distL="0" distR="0" wp14:anchorId="52953C83" wp14:editId="2303C15D">
          <wp:extent cx="3634740" cy="1036320"/>
          <wp:effectExtent l="0" t="0" r="3810" b="0"/>
          <wp:docPr id="5" name="Picture 5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802B7">
      <w:t xml:space="preserve">   </w:t>
    </w:r>
    <w:r>
      <w:t xml:space="preserve">  </w:t>
    </w:r>
    <w:r>
      <w:rPr>
        <w:noProof/>
      </w:rPr>
      <w:drawing>
        <wp:inline distT="0" distB="0" distL="0" distR="0" wp14:anchorId="628FE28A" wp14:editId="2DBE5EBC">
          <wp:extent cx="922020" cy="9220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659A1" w14:textId="77777777" w:rsidR="008B7721" w:rsidRDefault="008B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B43" w14:textId="77777777" w:rsidR="008B7721" w:rsidRDefault="008B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EB"/>
    <w:multiLevelType w:val="hybridMultilevel"/>
    <w:tmpl w:val="A352F3E0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8766BF"/>
    <w:multiLevelType w:val="hybridMultilevel"/>
    <w:tmpl w:val="1B7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78B"/>
    <w:multiLevelType w:val="hybridMultilevel"/>
    <w:tmpl w:val="0972A8CE"/>
    <w:lvl w:ilvl="0" w:tplc="A7A4C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F4C"/>
    <w:multiLevelType w:val="hybridMultilevel"/>
    <w:tmpl w:val="47CE39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2EC2"/>
    <w:multiLevelType w:val="hybridMultilevel"/>
    <w:tmpl w:val="16A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BFA"/>
    <w:multiLevelType w:val="hybridMultilevel"/>
    <w:tmpl w:val="96F23D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45C50"/>
    <w:multiLevelType w:val="hybridMultilevel"/>
    <w:tmpl w:val="712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459F"/>
    <w:multiLevelType w:val="hybridMultilevel"/>
    <w:tmpl w:val="C8E451B2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10C"/>
    <w:multiLevelType w:val="hybridMultilevel"/>
    <w:tmpl w:val="34C6006E"/>
    <w:lvl w:ilvl="0" w:tplc="FFF4FB7E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4194B"/>
    <w:multiLevelType w:val="hybridMultilevel"/>
    <w:tmpl w:val="E7B005CC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DE6"/>
    <w:multiLevelType w:val="hybridMultilevel"/>
    <w:tmpl w:val="BACA4CF8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DA460E"/>
    <w:multiLevelType w:val="hybridMultilevel"/>
    <w:tmpl w:val="12A2453C"/>
    <w:lvl w:ilvl="0" w:tplc="CEE47F38">
      <w:numFmt w:val="bullet"/>
      <w:lvlText w:val="·"/>
      <w:lvlJc w:val="left"/>
      <w:pPr>
        <w:ind w:left="1005" w:hanging="495"/>
      </w:pPr>
      <w:rPr>
        <w:rFonts w:ascii="Calibri Light" w:eastAsia="Times New Roman" w:hAnsi="Calibri Light" w:cs="Calibri Light" w:hint="default"/>
      </w:rPr>
    </w:lvl>
    <w:lvl w:ilvl="1" w:tplc="3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41781"/>
    <w:multiLevelType w:val="hybridMultilevel"/>
    <w:tmpl w:val="DE2CCF9E"/>
    <w:lvl w:ilvl="0" w:tplc="CEE47F38">
      <w:numFmt w:val="bullet"/>
      <w:lvlText w:val="·"/>
      <w:lvlJc w:val="left"/>
      <w:pPr>
        <w:ind w:left="1515" w:hanging="495"/>
      </w:pPr>
      <w:rPr>
        <w:rFonts w:ascii="Calibri Light" w:eastAsia="Times New Roman" w:hAnsi="Calibri Light" w:cs="Calibri Light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3BEF7BC0"/>
    <w:multiLevelType w:val="hybridMultilevel"/>
    <w:tmpl w:val="9506932E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B7098"/>
    <w:multiLevelType w:val="hybridMultilevel"/>
    <w:tmpl w:val="981AB8D4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4071"/>
    <w:multiLevelType w:val="hybridMultilevel"/>
    <w:tmpl w:val="6D3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61195"/>
    <w:multiLevelType w:val="hybridMultilevel"/>
    <w:tmpl w:val="56E28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692D"/>
    <w:multiLevelType w:val="hybridMultilevel"/>
    <w:tmpl w:val="77847A96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506CBD"/>
    <w:multiLevelType w:val="hybridMultilevel"/>
    <w:tmpl w:val="3FA4D5DC"/>
    <w:lvl w:ilvl="0" w:tplc="FFF4FB7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F2E"/>
    <w:multiLevelType w:val="hybridMultilevel"/>
    <w:tmpl w:val="B2FE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15B27"/>
    <w:multiLevelType w:val="hybridMultilevel"/>
    <w:tmpl w:val="3F1A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B46B1"/>
    <w:multiLevelType w:val="hybridMultilevel"/>
    <w:tmpl w:val="8556C4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2F27"/>
    <w:multiLevelType w:val="hybridMultilevel"/>
    <w:tmpl w:val="69F6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1037"/>
    <w:multiLevelType w:val="multilevel"/>
    <w:tmpl w:val="5E62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C2297"/>
    <w:multiLevelType w:val="hybridMultilevel"/>
    <w:tmpl w:val="8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0B2"/>
    <w:multiLevelType w:val="hybridMultilevel"/>
    <w:tmpl w:val="B81C8EE0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BB4A86"/>
    <w:multiLevelType w:val="hybridMultilevel"/>
    <w:tmpl w:val="891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33252"/>
    <w:multiLevelType w:val="hybridMultilevel"/>
    <w:tmpl w:val="75E06EDC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25973"/>
    <w:multiLevelType w:val="hybridMultilevel"/>
    <w:tmpl w:val="D5AE1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71806">
    <w:abstractNumId w:val="17"/>
  </w:num>
  <w:num w:numId="2" w16cid:durableId="811024143">
    <w:abstractNumId w:val="27"/>
  </w:num>
  <w:num w:numId="3" w16cid:durableId="113792524">
    <w:abstractNumId w:val="2"/>
  </w:num>
  <w:num w:numId="4" w16cid:durableId="1433161440">
    <w:abstractNumId w:val="14"/>
  </w:num>
  <w:num w:numId="5" w16cid:durableId="463238569">
    <w:abstractNumId w:val="10"/>
  </w:num>
  <w:num w:numId="6" w16cid:durableId="107890741">
    <w:abstractNumId w:val="20"/>
  </w:num>
  <w:num w:numId="7" w16cid:durableId="1604387086">
    <w:abstractNumId w:val="3"/>
  </w:num>
  <w:num w:numId="8" w16cid:durableId="797721527">
    <w:abstractNumId w:val="30"/>
  </w:num>
  <w:num w:numId="9" w16cid:durableId="156962907">
    <w:abstractNumId w:val="4"/>
  </w:num>
  <w:num w:numId="10" w16cid:durableId="2066053775">
    <w:abstractNumId w:val="1"/>
  </w:num>
  <w:num w:numId="11" w16cid:durableId="492836052">
    <w:abstractNumId w:val="21"/>
  </w:num>
  <w:num w:numId="12" w16cid:durableId="788472932">
    <w:abstractNumId w:val="23"/>
  </w:num>
  <w:num w:numId="13" w16cid:durableId="1148402925">
    <w:abstractNumId w:val="6"/>
  </w:num>
  <w:num w:numId="14" w16cid:durableId="244802068">
    <w:abstractNumId w:val="25"/>
  </w:num>
  <w:num w:numId="15" w16cid:durableId="1447774352">
    <w:abstractNumId w:val="7"/>
  </w:num>
  <w:num w:numId="16" w16cid:durableId="342973176">
    <w:abstractNumId w:val="9"/>
  </w:num>
  <w:num w:numId="17" w16cid:durableId="2034963308">
    <w:abstractNumId w:val="18"/>
  </w:num>
  <w:num w:numId="18" w16cid:durableId="960187238">
    <w:abstractNumId w:val="15"/>
  </w:num>
  <w:num w:numId="19" w16cid:durableId="709690206">
    <w:abstractNumId w:val="26"/>
  </w:num>
  <w:num w:numId="20" w16cid:durableId="2119055990">
    <w:abstractNumId w:val="19"/>
  </w:num>
  <w:num w:numId="21" w16cid:durableId="1945839996">
    <w:abstractNumId w:val="8"/>
  </w:num>
  <w:num w:numId="22" w16cid:durableId="479689277">
    <w:abstractNumId w:val="5"/>
  </w:num>
  <w:num w:numId="23" w16cid:durableId="473060078">
    <w:abstractNumId w:val="16"/>
  </w:num>
  <w:num w:numId="24" w16cid:durableId="310986604">
    <w:abstractNumId w:val="12"/>
  </w:num>
  <w:num w:numId="25" w16cid:durableId="1866138189">
    <w:abstractNumId w:val="29"/>
  </w:num>
  <w:num w:numId="26" w16cid:durableId="1418021217">
    <w:abstractNumId w:val="22"/>
  </w:num>
  <w:num w:numId="27" w16cid:durableId="1745448656">
    <w:abstractNumId w:val="28"/>
  </w:num>
  <w:num w:numId="28" w16cid:durableId="858200875">
    <w:abstractNumId w:val="0"/>
  </w:num>
  <w:num w:numId="29" w16cid:durableId="1247303491">
    <w:abstractNumId w:val="11"/>
  </w:num>
  <w:num w:numId="30" w16cid:durableId="620576736">
    <w:abstractNumId w:val="13"/>
  </w:num>
  <w:num w:numId="31" w16cid:durableId="14971131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1"/>
    <w:rsid w:val="00003399"/>
    <w:rsid w:val="00003713"/>
    <w:rsid w:val="000068F0"/>
    <w:rsid w:val="00017FA3"/>
    <w:rsid w:val="00020653"/>
    <w:rsid w:val="000210E8"/>
    <w:rsid w:val="000334DD"/>
    <w:rsid w:val="000377F0"/>
    <w:rsid w:val="0004789C"/>
    <w:rsid w:val="0005620A"/>
    <w:rsid w:val="00071D2E"/>
    <w:rsid w:val="000802B7"/>
    <w:rsid w:val="00085A38"/>
    <w:rsid w:val="000B0787"/>
    <w:rsid w:val="000B34FB"/>
    <w:rsid w:val="000C05D0"/>
    <w:rsid w:val="000C3B10"/>
    <w:rsid w:val="000C4F2F"/>
    <w:rsid w:val="000F1BE6"/>
    <w:rsid w:val="000F5C72"/>
    <w:rsid w:val="00103853"/>
    <w:rsid w:val="00106254"/>
    <w:rsid w:val="00107180"/>
    <w:rsid w:val="001110F3"/>
    <w:rsid w:val="00112C3C"/>
    <w:rsid w:val="00115072"/>
    <w:rsid w:val="0011521F"/>
    <w:rsid w:val="00122B97"/>
    <w:rsid w:val="00125AF1"/>
    <w:rsid w:val="00137847"/>
    <w:rsid w:val="0016144C"/>
    <w:rsid w:val="0016691D"/>
    <w:rsid w:val="001730E8"/>
    <w:rsid w:val="001800D8"/>
    <w:rsid w:val="001804A7"/>
    <w:rsid w:val="00181C8E"/>
    <w:rsid w:val="001865B2"/>
    <w:rsid w:val="001917D3"/>
    <w:rsid w:val="00193D2E"/>
    <w:rsid w:val="001947AA"/>
    <w:rsid w:val="00195965"/>
    <w:rsid w:val="001A0165"/>
    <w:rsid w:val="001A1F7C"/>
    <w:rsid w:val="001B5F9E"/>
    <w:rsid w:val="001C5ED4"/>
    <w:rsid w:val="001D3141"/>
    <w:rsid w:val="001D5E88"/>
    <w:rsid w:val="001F4DE1"/>
    <w:rsid w:val="001F7A31"/>
    <w:rsid w:val="00205099"/>
    <w:rsid w:val="002055AD"/>
    <w:rsid w:val="00235C7D"/>
    <w:rsid w:val="002566C3"/>
    <w:rsid w:val="002577E2"/>
    <w:rsid w:val="0026073E"/>
    <w:rsid w:val="002703FF"/>
    <w:rsid w:val="00270E6C"/>
    <w:rsid w:val="00280679"/>
    <w:rsid w:val="00281F6E"/>
    <w:rsid w:val="0028230A"/>
    <w:rsid w:val="002940E0"/>
    <w:rsid w:val="002A209D"/>
    <w:rsid w:val="002B7C57"/>
    <w:rsid w:val="002B7DC4"/>
    <w:rsid w:val="002C0DA0"/>
    <w:rsid w:val="002D38D9"/>
    <w:rsid w:val="002D5127"/>
    <w:rsid w:val="002E0383"/>
    <w:rsid w:val="002E681D"/>
    <w:rsid w:val="002F0F96"/>
    <w:rsid w:val="002F150C"/>
    <w:rsid w:val="002F3536"/>
    <w:rsid w:val="002F53B1"/>
    <w:rsid w:val="00306AD2"/>
    <w:rsid w:val="0031266F"/>
    <w:rsid w:val="003130E6"/>
    <w:rsid w:val="00317851"/>
    <w:rsid w:val="0033713A"/>
    <w:rsid w:val="00366F21"/>
    <w:rsid w:val="00370608"/>
    <w:rsid w:val="00374199"/>
    <w:rsid w:val="00384C17"/>
    <w:rsid w:val="0039672C"/>
    <w:rsid w:val="003B3720"/>
    <w:rsid w:val="003B4DB4"/>
    <w:rsid w:val="003C194E"/>
    <w:rsid w:val="003C2B92"/>
    <w:rsid w:val="003C4B17"/>
    <w:rsid w:val="003C4B59"/>
    <w:rsid w:val="003C598B"/>
    <w:rsid w:val="003D1DAF"/>
    <w:rsid w:val="003D4B2A"/>
    <w:rsid w:val="003E23A9"/>
    <w:rsid w:val="003E59BB"/>
    <w:rsid w:val="003F0D00"/>
    <w:rsid w:val="003F6615"/>
    <w:rsid w:val="004022D6"/>
    <w:rsid w:val="004041C8"/>
    <w:rsid w:val="0040572A"/>
    <w:rsid w:val="004147FA"/>
    <w:rsid w:val="004164D0"/>
    <w:rsid w:val="00426FED"/>
    <w:rsid w:val="00447A54"/>
    <w:rsid w:val="0045086D"/>
    <w:rsid w:val="004569CD"/>
    <w:rsid w:val="004630ED"/>
    <w:rsid w:val="00487244"/>
    <w:rsid w:val="004A6A95"/>
    <w:rsid w:val="004B33F6"/>
    <w:rsid w:val="004C1FDE"/>
    <w:rsid w:val="004D1CB7"/>
    <w:rsid w:val="004F13C9"/>
    <w:rsid w:val="004F670D"/>
    <w:rsid w:val="00501A39"/>
    <w:rsid w:val="00505497"/>
    <w:rsid w:val="0052455F"/>
    <w:rsid w:val="00537218"/>
    <w:rsid w:val="005409BE"/>
    <w:rsid w:val="005410CA"/>
    <w:rsid w:val="00542ADE"/>
    <w:rsid w:val="00543B96"/>
    <w:rsid w:val="005664F4"/>
    <w:rsid w:val="00576411"/>
    <w:rsid w:val="0058079C"/>
    <w:rsid w:val="005A2138"/>
    <w:rsid w:val="005B7977"/>
    <w:rsid w:val="005B7BE3"/>
    <w:rsid w:val="005C6A56"/>
    <w:rsid w:val="005D2F19"/>
    <w:rsid w:val="005D5AD7"/>
    <w:rsid w:val="005D75F2"/>
    <w:rsid w:val="005E386E"/>
    <w:rsid w:val="005F443E"/>
    <w:rsid w:val="005F4990"/>
    <w:rsid w:val="006258F1"/>
    <w:rsid w:val="00637FB6"/>
    <w:rsid w:val="006659EB"/>
    <w:rsid w:val="006737DC"/>
    <w:rsid w:val="00675F7E"/>
    <w:rsid w:val="0068053A"/>
    <w:rsid w:val="006813C8"/>
    <w:rsid w:val="0068579D"/>
    <w:rsid w:val="00690B18"/>
    <w:rsid w:val="006971E4"/>
    <w:rsid w:val="006A7131"/>
    <w:rsid w:val="006A7C5C"/>
    <w:rsid w:val="006C2E22"/>
    <w:rsid w:val="006E4671"/>
    <w:rsid w:val="006E7008"/>
    <w:rsid w:val="006F2A0A"/>
    <w:rsid w:val="007255FC"/>
    <w:rsid w:val="007271C6"/>
    <w:rsid w:val="00734710"/>
    <w:rsid w:val="00741B11"/>
    <w:rsid w:val="0074217A"/>
    <w:rsid w:val="007524A6"/>
    <w:rsid w:val="00753611"/>
    <w:rsid w:val="00762DDA"/>
    <w:rsid w:val="00764DCB"/>
    <w:rsid w:val="00767A77"/>
    <w:rsid w:val="0077201D"/>
    <w:rsid w:val="007841A6"/>
    <w:rsid w:val="00786079"/>
    <w:rsid w:val="007909AA"/>
    <w:rsid w:val="00790B37"/>
    <w:rsid w:val="007A4A31"/>
    <w:rsid w:val="007B05C0"/>
    <w:rsid w:val="007B5B93"/>
    <w:rsid w:val="007C1831"/>
    <w:rsid w:val="007C521D"/>
    <w:rsid w:val="007D009B"/>
    <w:rsid w:val="007D242F"/>
    <w:rsid w:val="007D5478"/>
    <w:rsid w:val="007D735D"/>
    <w:rsid w:val="00801C66"/>
    <w:rsid w:val="00804F94"/>
    <w:rsid w:val="0080790C"/>
    <w:rsid w:val="00810E2A"/>
    <w:rsid w:val="0084245A"/>
    <w:rsid w:val="00847BAF"/>
    <w:rsid w:val="0085171A"/>
    <w:rsid w:val="00852A77"/>
    <w:rsid w:val="00862FFD"/>
    <w:rsid w:val="008672F1"/>
    <w:rsid w:val="00881384"/>
    <w:rsid w:val="00890E4A"/>
    <w:rsid w:val="008940A0"/>
    <w:rsid w:val="00895305"/>
    <w:rsid w:val="008A73B0"/>
    <w:rsid w:val="008A7D96"/>
    <w:rsid w:val="008B1956"/>
    <w:rsid w:val="008B7121"/>
    <w:rsid w:val="008B7721"/>
    <w:rsid w:val="008C43F3"/>
    <w:rsid w:val="008D1060"/>
    <w:rsid w:val="008F408D"/>
    <w:rsid w:val="009015BA"/>
    <w:rsid w:val="00907F4B"/>
    <w:rsid w:val="00911D7C"/>
    <w:rsid w:val="009233ED"/>
    <w:rsid w:val="00930049"/>
    <w:rsid w:val="00932F23"/>
    <w:rsid w:val="00935FDA"/>
    <w:rsid w:val="009528A6"/>
    <w:rsid w:val="00977237"/>
    <w:rsid w:val="0097792A"/>
    <w:rsid w:val="009940F8"/>
    <w:rsid w:val="00994C03"/>
    <w:rsid w:val="009A4880"/>
    <w:rsid w:val="009A6AC0"/>
    <w:rsid w:val="009B4DB7"/>
    <w:rsid w:val="009C377E"/>
    <w:rsid w:val="009D0EA3"/>
    <w:rsid w:val="009D2F4C"/>
    <w:rsid w:val="009D3B97"/>
    <w:rsid w:val="009D7027"/>
    <w:rsid w:val="009E5B0B"/>
    <w:rsid w:val="009F3ABD"/>
    <w:rsid w:val="00A00600"/>
    <w:rsid w:val="00A0665A"/>
    <w:rsid w:val="00A14B40"/>
    <w:rsid w:val="00A14BF2"/>
    <w:rsid w:val="00A329E5"/>
    <w:rsid w:val="00A35C4D"/>
    <w:rsid w:val="00A7186D"/>
    <w:rsid w:val="00A75A3C"/>
    <w:rsid w:val="00A860C3"/>
    <w:rsid w:val="00A8706F"/>
    <w:rsid w:val="00A94582"/>
    <w:rsid w:val="00A948C9"/>
    <w:rsid w:val="00A978E8"/>
    <w:rsid w:val="00AB1BB6"/>
    <w:rsid w:val="00AB3563"/>
    <w:rsid w:val="00AB7CA0"/>
    <w:rsid w:val="00AC37E9"/>
    <w:rsid w:val="00AC6AE2"/>
    <w:rsid w:val="00AD4592"/>
    <w:rsid w:val="00AE4246"/>
    <w:rsid w:val="00B0530B"/>
    <w:rsid w:val="00B070F3"/>
    <w:rsid w:val="00B118F5"/>
    <w:rsid w:val="00B2240B"/>
    <w:rsid w:val="00B36DAD"/>
    <w:rsid w:val="00B43D34"/>
    <w:rsid w:val="00B551B7"/>
    <w:rsid w:val="00B56F15"/>
    <w:rsid w:val="00B70777"/>
    <w:rsid w:val="00B74368"/>
    <w:rsid w:val="00B76A23"/>
    <w:rsid w:val="00B8605D"/>
    <w:rsid w:val="00B937AA"/>
    <w:rsid w:val="00B958D9"/>
    <w:rsid w:val="00BA1AF9"/>
    <w:rsid w:val="00BB77E9"/>
    <w:rsid w:val="00BB7B05"/>
    <w:rsid w:val="00BC5D77"/>
    <w:rsid w:val="00BD1A54"/>
    <w:rsid w:val="00BD1ABA"/>
    <w:rsid w:val="00BE0138"/>
    <w:rsid w:val="00BE0729"/>
    <w:rsid w:val="00BE44C9"/>
    <w:rsid w:val="00C0398B"/>
    <w:rsid w:val="00C0781C"/>
    <w:rsid w:val="00C308A3"/>
    <w:rsid w:val="00C35068"/>
    <w:rsid w:val="00C424AC"/>
    <w:rsid w:val="00C4441B"/>
    <w:rsid w:val="00C61AFC"/>
    <w:rsid w:val="00C62443"/>
    <w:rsid w:val="00C631E2"/>
    <w:rsid w:val="00C634A9"/>
    <w:rsid w:val="00C718CB"/>
    <w:rsid w:val="00C733A7"/>
    <w:rsid w:val="00C765BB"/>
    <w:rsid w:val="00C80B63"/>
    <w:rsid w:val="00C83ED0"/>
    <w:rsid w:val="00CA04E3"/>
    <w:rsid w:val="00CA0BCC"/>
    <w:rsid w:val="00CA5D56"/>
    <w:rsid w:val="00CB2A4A"/>
    <w:rsid w:val="00CB50E6"/>
    <w:rsid w:val="00CC43F1"/>
    <w:rsid w:val="00CC5FC1"/>
    <w:rsid w:val="00CE552D"/>
    <w:rsid w:val="00CF1536"/>
    <w:rsid w:val="00D00DB5"/>
    <w:rsid w:val="00D0448E"/>
    <w:rsid w:val="00D10023"/>
    <w:rsid w:val="00D22219"/>
    <w:rsid w:val="00D2239E"/>
    <w:rsid w:val="00D24735"/>
    <w:rsid w:val="00D347D5"/>
    <w:rsid w:val="00D350AB"/>
    <w:rsid w:val="00D5327B"/>
    <w:rsid w:val="00D55E16"/>
    <w:rsid w:val="00D635BC"/>
    <w:rsid w:val="00D65CF8"/>
    <w:rsid w:val="00D816BD"/>
    <w:rsid w:val="00D8557F"/>
    <w:rsid w:val="00D9283A"/>
    <w:rsid w:val="00D947FE"/>
    <w:rsid w:val="00DA509C"/>
    <w:rsid w:val="00DA5193"/>
    <w:rsid w:val="00DA5BF8"/>
    <w:rsid w:val="00DB482E"/>
    <w:rsid w:val="00DD466B"/>
    <w:rsid w:val="00DE2E95"/>
    <w:rsid w:val="00DF2A0E"/>
    <w:rsid w:val="00DF555C"/>
    <w:rsid w:val="00E13848"/>
    <w:rsid w:val="00E22894"/>
    <w:rsid w:val="00E24690"/>
    <w:rsid w:val="00E30AE2"/>
    <w:rsid w:val="00E50BE7"/>
    <w:rsid w:val="00E5657A"/>
    <w:rsid w:val="00E73936"/>
    <w:rsid w:val="00E755AC"/>
    <w:rsid w:val="00E94920"/>
    <w:rsid w:val="00ED6BC7"/>
    <w:rsid w:val="00EE416A"/>
    <w:rsid w:val="00EF2749"/>
    <w:rsid w:val="00F0362B"/>
    <w:rsid w:val="00F0762A"/>
    <w:rsid w:val="00F11810"/>
    <w:rsid w:val="00F34288"/>
    <w:rsid w:val="00F365CD"/>
    <w:rsid w:val="00F50D98"/>
    <w:rsid w:val="00F52FD9"/>
    <w:rsid w:val="00F54429"/>
    <w:rsid w:val="00F5518D"/>
    <w:rsid w:val="00F572A4"/>
    <w:rsid w:val="00F57B7A"/>
    <w:rsid w:val="00F57EEC"/>
    <w:rsid w:val="00F60C42"/>
    <w:rsid w:val="00F651CC"/>
    <w:rsid w:val="00F71C25"/>
    <w:rsid w:val="00F72E45"/>
    <w:rsid w:val="00F744F8"/>
    <w:rsid w:val="00F773E7"/>
    <w:rsid w:val="00F94EF2"/>
    <w:rsid w:val="00F9701E"/>
    <w:rsid w:val="00FA5B85"/>
    <w:rsid w:val="00FC365C"/>
    <w:rsid w:val="00FF02B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1B65"/>
  <w15:docId w15:val="{C76D8323-C2B1-4D70-A121-D9910F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21"/>
  </w:style>
  <w:style w:type="paragraph" w:styleId="Footer">
    <w:name w:val="footer"/>
    <w:basedOn w:val="Normal"/>
    <w:link w:val="Foot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21"/>
  </w:style>
  <w:style w:type="paragraph" w:styleId="ListParagraph">
    <w:name w:val="List Paragraph"/>
    <w:basedOn w:val="Normal"/>
    <w:uiPriority w:val="34"/>
    <w:qFormat/>
    <w:rsid w:val="00AE4246"/>
    <w:pPr>
      <w:ind w:left="720"/>
      <w:contextualSpacing/>
    </w:pPr>
  </w:style>
  <w:style w:type="character" w:customStyle="1" w:styleId="citation-0">
    <w:name w:val="citation-0"/>
    <w:basedOn w:val="DefaultParagraphFont"/>
    <w:rsid w:val="00764DCB"/>
  </w:style>
  <w:style w:type="character" w:styleId="LineNumber">
    <w:name w:val="line number"/>
    <w:basedOn w:val="DefaultParagraphFont"/>
    <w:uiPriority w:val="99"/>
    <w:semiHidden/>
    <w:unhideWhenUsed/>
    <w:rsid w:val="00A860C3"/>
  </w:style>
  <w:style w:type="paragraph" w:styleId="NormalWeb">
    <w:name w:val="Normal (Web)"/>
    <w:basedOn w:val="Normal"/>
    <w:uiPriority w:val="99"/>
    <w:unhideWhenUsed/>
    <w:rsid w:val="003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Strong">
    <w:name w:val="Strong"/>
    <w:basedOn w:val="DefaultParagraphFont"/>
    <w:uiPriority w:val="22"/>
    <w:qFormat/>
    <w:rsid w:val="003E5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0812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6532">
                                      <w:blockQuote w:val="1"/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52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5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Winston</dc:creator>
  <cp:keywords/>
  <dc:description/>
  <cp:lastModifiedBy>Patrick Winston</cp:lastModifiedBy>
  <cp:revision>2</cp:revision>
  <cp:lastPrinted>2025-03-17T11:15:00Z</cp:lastPrinted>
  <dcterms:created xsi:type="dcterms:W3CDTF">2025-03-29T04:00:00Z</dcterms:created>
  <dcterms:modified xsi:type="dcterms:W3CDTF">2025-03-29T04:00:00Z</dcterms:modified>
</cp:coreProperties>
</file>