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525" w:rsidRPr="00670525" w:rsidRDefault="00AD15F0" w:rsidP="00670525">
      <w:pPr>
        <w:spacing w:line="240" w:lineRule="auto"/>
        <w:jc w:val="right"/>
        <w:rPr>
          <w:rFonts w:ascii="Bookman Old Style" w:hAnsi="Bookman Old Style"/>
          <w:b/>
        </w:rPr>
      </w:pPr>
      <w:r>
        <w:rPr>
          <w:rFonts w:ascii="Bookman Old Style" w:hAnsi="Bookman Old Style"/>
          <w:b/>
        </w:rPr>
        <w:t>May 17</w:t>
      </w:r>
      <w:r w:rsidR="00670525" w:rsidRPr="00670525">
        <w:rPr>
          <w:rFonts w:ascii="Bookman Old Style" w:hAnsi="Bookman Old Style"/>
          <w:b/>
        </w:rPr>
        <w:t>, 2020</w:t>
      </w:r>
    </w:p>
    <w:p w:rsidR="00670525" w:rsidRPr="00670525" w:rsidRDefault="00670525" w:rsidP="00670525">
      <w:pPr>
        <w:spacing w:line="240" w:lineRule="auto"/>
        <w:jc w:val="center"/>
        <w:rPr>
          <w:rFonts w:ascii="Bookman Old Style" w:hAnsi="Bookman Old Style"/>
          <w:b/>
          <w:u w:val="single"/>
        </w:rPr>
      </w:pPr>
      <w:r w:rsidRPr="00670525">
        <w:rPr>
          <w:rFonts w:ascii="Bookman Old Style" w:hAnsi="Bookman Old Style"/>
          <w:b/>
          <w:u w:val="single"/>
        </w:rPr>
        <w:t>Acts 3:1 – 4:21</w:t>
      </w:r>
    </w:p>
    <w:p w:rsidR="00670525" w:rsidRPr="00670525" w:rsidRDefault="00670525" w:rsidP="00670525">
      <w:pPr>
        <w:spacing w:line="240" w:lineRule="auto"/>
        <w:jc w:val="right"/>
        <w:rPr>
          <w:rFonts w:ascii="Bookman Old Style" w:hAnsi="Bookman Old Style"/>
          <w:b/>
        </w:rPr>
      </w:pPr>
    </w:p>
    <w:p w:rsidR="00670525" w:rsidRPr="00AD15F0" w:rsidRDefault="00670525" w:rsidP="00670525">
      <w:pPr>
        <w:rPr>
          <w:rFonts w:ascii="Bookman Old Style" w:hAnsi="Bookman Old Style"/>
          <w:b/>
          <w:sz w:val="24"/>
          <w:szCs w:val="24"/>
        </w:rPr>
      </w:pPr>
      <w:r w:rsidRPr="00AD15F0">
        <w:rPr>
          <w:rFonts w:ascii="Bookman Old Style" w:hAnsi="Bookman Old Style"/>
          <w:b/>
          <w:sz w:val="24"/>
          <w:szCs w:val="24"/>
        </w:rPr>
        <w:t xml:space="preserve">Even When  </w:t>
      </w:r>
    </w:p>
    <w:p w:rsidR="00670525" w:rsidRPr="00670525" w:rsidRDefault="00670525" w:rsidP="00670525">
      <w:pPr>
        <w:rPr>
          <w:rFonts w:ascii="Bookman Old Style" w:hAnsi="Bookman Old Style"/>
        </w:rPr>
      </w:pPr>
      <w:r w:rsidRPr="00670525">
        <w:rPr>
          <w:rFonts w:ascii="Bookman Old Style" w:hAnsi="Bookman Old Style"/>
          <w:b/>
        </w:rPr>
        <w:t xml:space="preserve">What You Need: </w:t>
      </w:r>
      <w:r w:rsidRPr="00670525">
        <w:rPr>
          <w:rFonts w:ascii="Bookman Old Style" w:hAnsi="Bookman Old Style"/>
        </w:rPr>
        <w:t>ping-pong ball (or similar sized ball/object), objects to carry ball (spatula, spoon, chopsticks, jumbo straw, etc.)</w:t>
      </w:r>
    </w:p>
    <w:p w:rsidR="00670525" w:rsidRPr="00670525" w:rsidRDefault="00670525" w:rsidP="00670525">
      <w:pPr>
        <w:rPr>
          <w:rFonts w:ascii="Bookman Old Style" w:hAnsi="Bookman Old Style"/>
          <w:b/>
        </w:rPr>
      </w:pPr>
      <w:r w:rsidRPr="00670525">
        <w:rPr>
          <w:rFonts w:ascii="Bookman Old Style" w:hAnsi="Bookman Old Style"/>
          <w:b/>
        </w:rPr>
        <w:t>What You Do:</w:t>
      </w:r>
    </w:p>
    <w:p w:rsidR="00670525" w:rsidRPr="00670525" w:rsidRDefault="00670525" w:rsidP="00670525">
      <w:pPr>
        <w:pStyle w:val="NormalWeb"/>
        <w:numPr>
          <w:ilvl w:val="0"/>
          <w:numId w:val="1"/>
        </w:numPr>
        <w:spacing w:before="0" w:beforeAutospacing="0" w:after="0" w:afterAutospacing="0"/>
        <w:rPr>
          <w:rFonts w:ascii="Bookman Old Style" w:hAnsi="Bookman Old Style" w:cs="Arial"/>
          <w:color w:val="000000"/>
          <w:sz w:val="22"/>
          <w:szCs w:val="22"/>
        </w:rPr>
      </w:pPr>
      <w:r w:rsidRPr="00670525">
        <w:rPr>
          <w:rFonts w:ascii="Bookman Old Style" w:hAnsi="Bookman Old Style" w:cs="Arial"/>
          <w:color w:val="000000"/>
          <w:sz w:val="22"/>
          <w:szCs w:val="22"/>
        </w:rPr>
        <w:t xml:space="preserve">Instruct </w:t>
      </w:r>
      <w:r w:rsidR="00AD15F0">
        <w:rPr>
          <w:rFonts w:ascii="Bookman Old Style" w:hAnsi="Bookman Old Style" w:cs="Arial"/>
          <w:color w:val="000000"/>
          <w:sz w:val="22"/>
          <w:szCs w:val="22"/>
        </w:rPr>
        <w:t>everyone</w:t>
      </w:r>
      <w:r w:rsidRPr="00670525">
        <w:rPr>
          <w:rFonts w:ascii="Bookman Old Style" w:hAnsi="Bookman Old Style" w:cs="Arial"/>
          <w:color w:val="000000"/>
          <w:sz w:val="22"/>
          <w:szCs w:val="22"/>
        </w:rPr>
        <w:t xml:space="preserve"> to sit in a circle.</w:t>
      </w:r>
    </w:p>
    <w:p w:rsidR="00670525" w:rsidRPr="00670525" w:rsidRDefault="00670525" w:rsidP="00670525">
      <w:pPr>
        <w:pStyle w:val="NormalWeb"/>
        <w:numPr>
          <w:ilvl w:val="0"/>
          <w:numId w:val="1"/>
        </w:numPr>
        <w:spacing w:before="0" w:beforeAutospacing="0" w:after="0" w:afterAutospacing="0"/>
        <w:rPr>
          <w:rFonts w:ascii="Bookman Old Style" w:hAnsi="Bookman Old Style" w:cs="Arial"/>
          <w:color w:val="000000"/>
          <w:sz w:val="22"/>
          <w:szCs w:val="22"/>
        </w:rPr>
      </w:pPr>
      <w:r w:rsidRPr="00670525">
        <w:rPr>
          <w:rFonts w:ascii="Bookman Old Style" w:hAnsi="Bookman Old Style" w:cs="Arial"/>
          <w:color w:val="000000"/>
          <w:sz w:val="22"/>
          <w:szCs w:val="22"/>
        </w:rPr>
        <w:t xml:space="preserve">Choose one </w:t>
      </w:r>
      <w:r w:rsidR="00AD15F0">
        <w:rPr>
          <w:rFonts w:ascii="Bookman Old Style" w:hAnsi="Bookman Old Style" w:cs="Arial"/>
          <w:color w:val="000000"/>
          <w:sz w:val="22"/>
          <w:szCs w:val="22"/>
        </w:rPr>
        <w:t>person</w:t>
      </w:r>
      <w:r w:rsidRPr="00670525">
        <w:rPr>
          <w:rFonts w:ascii="Bookman Old Style" w:hAnsi="Bookman Old Style" w:cs="Arial"/>
          <w:color w:val="000000"/>
          <w:sz w:val="22"/>
          <w:szCs w:val="22"/>
        </w:rPr>
        <w:t xml:space="preserve"> to go first. </w:t>
      </w:r>
    </w:p>
    <w:p w:rsidR="00670525" w:rsidRPr="00670525" w:rsidRDefault="00670525" w:rsidP="00670525">
      <w:pPr>
        <w:pStyle w:val="NormalWeb"/>
        <w:numPr>
          <w:ilvl w:val="0"/>
          <w:numId w:val="1"/>
        </w:numPr>
        <w:spacing w:before="0" w:beforeAutospacing="0" w:after="0" w:afterAutospacing="0"/>
        <w:rPr>
          <w:rFonts w:ascii="Bookman Old Style" w:hAnsi="Bookman Old Style" w:cs="Arial"/>
          <w:color w:val="000000"/>
          <w:sz w:val="22"/>
          <w:szCs w:val="22"/>
        </w:rPr>
      </w:pPr>
      <w:r w:rsidRPr="00670525">
        <w:rPr>
          <w:rFonts w:ascii="Bookman Old Style" w:hAnsi="Bookman Old Style" w:cs="Arial"/>
          <w:color w:val="000000"/>
          <w:sz w:val="22"/>
          <w:szCs w:val="22"/>
        </w:rPr>
        <w:t xml:space="preserve">Give that </w:t>
      </w:r>
      <w:r w:rsidR="00AD15F0">
        <w:rPr>
          <w:rFonts w:ascii="Bookman Old Style" w:hAnsi="Bookman Old Style" w:cs="Arial"/>
          <w:color w:val="000000"/>
          <w:sz w:val="22"/>
          <w:szCs w:val="22"/>
        </w:rPr>
        <w:t>person</w:t>
      </w:r>
      <w:r w:rsidRPr="00670525">
        <w:rPr>
          <w:rFonts w:ascii="Bookman Old Style" w:hAnsi="Bookman Old Style" w:cs="Arial"/>
          <w:color w:val="000000"/>
          <w:sz w:val="22"/>
          <w:szCs w:val="22"/>
        </w:rPr>
        <w:t xml:space="preserve"> a ping-pong ball and something to carry the ball with (spatula, spoon, chopsticks, etc.).</w:t>
      </w:r>
    </w:p>
    <w:p w:rsidR="00670525" w:rsidRPr="00670525" w:rsidRDefault="00670525" w:rsidP="00670525">
      <w:pPr>
        <w:pStyle w:val="NormalWeb"/>
        <w:numPr>
          <w:ilvl w:val="0"/>
          <w:numId w:val="1"/>
        </w:numPr>
        <w:spacing w:before="0" w:beforeAutospacing="0" w:after="0" w:afterAutospacing="0"/>
        <w:rPr>
          <w:rFonts w:ascii="Bookman Old Style" w:hAnsi="Bookman Old Style" w:cs="Arial"/>
          <w:color w:val="000000"/>
          <w:sz w:val="22"/>
          <w:szCs w:val="22"/>
        </w:rPr>
      </w:pPr>
      <w:r w:rsidRPr="00670525">
        <w:rPr>
          <w:rFonts w:ascii="Bookman Old Style" w:hAnsi="Bookman Old Style" w:cs="Arial"/>
          <w:color w:val="000000"/>
          <w:sz w:val="22"/>
          <w:szCs w:val="22"/>
        </w:rPr>
        <w:t>Ask them to carry the ball around the circle.</w:t>
      </w:r>
    </w:p>
    <w:p w:rsidR="00670525" w:rsidRPr="00670525" w:rsidRDefault="00670525" w:rsidP="00670525">
      <w:pPr>
        <w:pStyle w:val="NormalWeb"/>
        <w:numPr>
          <w:ilvl w:val="0"/>
          <w:numId w:val="1"/>
        </w:numPr>
        <w:spacing w:before="0" w:beforeAutospacing="0" w:after="0" w:afterAutospacing="0"/>
        <w:rPr>
          <w:rFonts w:ascii="Bookman Old Style" w:hAnsi="Bookman Old Style" w:cs="Arial"/>
          <w:color w:val="000000"/>
          <w:sz w:val="22"/>
          <w:szCs w:val="22"/>
        </w:rPr>
      </w:pPr>
      <w:r w:rsidRPr="00670525">
        <w:rPr>
          <w:rFonts w:ascii="Bookman Old Style" w:hAnsi="Bookman Old Style" w:cs="Arial"/>
          <w:color w:val="000000"/>
          <w:sz w:val="22"/>
          <w:szCs w:val="22"/>
        </w:rPr>
        <w:t xml:space="preserve">After they make it once around the circle, they will tag someone else to be “It.” </w:t>
      </w:r>
    </w:p>
    <w:p w:rsidR="00670525" w:rsidRPr="00670525" w:rsidRDefault="00670525" w:rsidP="00670525">
      <w:pPr>
        <w:pStyle w:val="NormalWeb"/>
        <w:numPr>
          <w:ilvl w:val="0"/>
          <w:numId w:val="1"/>
        </w:numPr>
        <w:spacing w:before="0" w:beforeAutospacing="0" w:after="0" w:afterAutospacing="0"/>
        <w:rPr>
          <w:rFonts w:ascii="Bookman Old Style" w:hAnsi="Bookman Old Style" w:cs="Arial"/>
          <w:color w:val="000000"/>
          <w:sz w:val="22"/>
          <w:szCs w:val="22"/>
        </w:rPr>
      </w:pPr>
      <w:r w:rsidRPr="00670525">
        <w:rPr>
          <w:rFonts w:ascii="Bookman Old Style" w:hAnsi="Bookman Old Style" w:cs="Arial"/>
          <w:color w:val="000000"/>
          <w:sz w:val="22"/>
          <w:szCs w:val="22"/>
        </w:rPr>
        <w:t>The next person will carry the ball as well but with a different item.</w:t>
      </w:r>
    </w:p>
    <w:p w:rsidR="00670525" w:rsidRPr="00670525" w:rsidRDefault="00670525" w:rsidP="00670525">
      <w:pPr>
        <w:pStyle w:val="NormalWeb"/>
        <w:numPr>
          <w:ilvl w:val="0"/>
          <w:numId w:val="1"/>
        </w:numPr>
        <w:spacing w:before="0" w:beforeAutospacing="0" w:after="0" w:afterAutospacing="0"/>
        <w:rPr>
          <w:rFonts w:ascii="Bookman Old Style" w:hAnsi="Bookman Old Style" w:cs="Arial"/>
          <w:color w:val="000000"/>
          <w:sz w:val="22"/>
          <w:szCs w:val="22"/>
        </w:rPr>
      </w:pPr>
      <w:r w:rsidRPr="00670525">
        <w:rPr>
          <w:rFonts w:ascii="Bookman Old Style" w:hAnsi="Bookman Old Style" w:cs="Arial"/>
          <w:color w:val="000000"/>
          <w:sz w:val="22"/>
          <w:szCs w:val="22"/>
        </w:rPr>
        <w:t>If/when they drop the ball, give an “Even When” question and talk about how they can show determination even when something tough happens.</w:t>
      </w:r>
    </w:p>
    <w:p w:rsidR="00670525" w:rsidRPr="00670525" w:rsidRDefault="00670525" w:rsidP="00670525">
      <w:pPr>
        <w:pStyle w:val="NormalWeb"/>
        <w:numPr>
          <w:ilvl w:val="1"/>
          <w:numId w:val="1"/>
        </w:numPr>
        <w:spacing w:before="0" w:beforeAutospacing="0" w:after="0" w:afterAutospacing="0"/>
        <w:rPr>
          <w:rFonts w:ascii="Bookman Old Style" w:hAnsi="Bookman Old Style" w:cs="Arial"/>
          <w:color w:val="000000"/>
          <w:sz w:val="22"/>
          <w:szCs w:val="22"/>
        </w:rPr>
      </w:pPr>
      <w:r w:rsidRPr="00670525">
        <w:rPr>
          <w:rFonts w:ascii="Bookman Old Style" w:hAnsi="Bookman Old Style" w:cs="Arial"/>
          <w:i/>
          <w:iCs/>
          <w:color w:val="000000"/>
          <w:sz w:val="22"/>
          <w:szCs w:val="22"/>
        </w:rPr>
        <w:t xml:space="preserve">Note: It’s okay if a lot of the kids’ responses are simply, “Keep doing the thing you started.” The idea is to get them thinking about all the different opportunities they have to buckle down and show determination. </w:t>
      </w:r>
    </w:p>
    <w:p w:rsidR="00670525" w:rsidRPr="00670525" w:rsidRDefault="00670525" w:rsidP="00670525">
      <w:pPr>
        <w:pStyle w:val="NormalWeb"/>
        <w:numPr>
          <w:ilvl w:val="0"/>
          <w:numId w:val="1"/>
        </w:numPr>
        <w:spacing w:before="0" w:beforeAutospacing="0" w:after="0" w:afterAutospacing="0"/>
        <w:rPr>
          <w:rFonts w:ascii="Bookman Old Style" w:hAnsi="Bookman Old Style" w:cs="Arial"/>
          <w:color w:val="000000"/>
          <w:sz w:val="22"/>
          <w:szCs w:val="22"/>
        </w:rPr>
      </w:pPr>
      <w:r w:rsidRPr="00670525">
        <w:rPr>
          <w:rFonts w:ascii="Bookman Old Style" w:hAnsi="Bookman Old Style" w:cs="Arial"/>
          <w:color w:val="000000"/>
          <w:sz w:val="22"/>
          <w:szCs w:val="22"/>
        </w:rPr>
        <w:t xml:space="preserve">Continue rotating items and taking turns until all </w:t>
      </w:r>
      <w:r w:rsidR="00AD15F0">
        <w:rPr>
          <w:rFonts w:ascii="Bookman Old Style" w:hAnsi="Bookman Old Style" w:cs="Arial"/>
          <w:color w:val="000000"/>
          <w:sz w:val="22"/>
          <w:szCs w:val="22"/>
        </w:rPr>
        <w:t>players</w:t>
      </w:r>
      <w:r w:rsidRPr="00670525">
        <w:rPr>
          <w:rFonts w:ascii="Bookman Old Style" w:hAnsi="Bookman Old Style" w:cs="Arial"/>
          <w:color w:val="000000"/>
          <w:sz w:val="22"/>
          <w:szCs w:val="22"/>
        </w:rPr>
        <w:t xml:space="preserve"> have had a chance to walk around the circle.</w:t>
      </w:r>
    </w:p>
    <w:p w:rsidR="00670525" w:rsidRPr="00670525" w:rsidRDefault="00670525" w:rsidP="00670525">
      <w:pPr>
        <w:rPr>
          <w:rFonts w:ascii="Bookman Old Style" w:hAnsi="Bookman Old Style"/>
        </w:rPr>
      </w:pPr>
    </w:p>
    <w:p w:rsidR="00670525" w:rsidRPr="00670525" w:rsidRDefault="00670525" w:rsidP="00670525">
      <w:pPr>
        <w:rPr>
          <w:rFonts w:ascii="Bookman Old Style" w:hAnsi="Bookman Old Style"/>
          <w:b/>
        </w:rPr>
      </w:pPr>
      <w:r w:rsidRPr="00670525">
        <w:rPr>
          <w:rFonts w:ascii="Bookman Old Style" w:hAnsi="Bookman Old Style"/>
          <w:b/>
        </w:rPr>
        <w:t>Even When Questions:</w:t>
      </w:r>
    </w:p>
    <w:p w:rsidR="00670525" w:rsidRDefault="00670525" w:rsidP="00670525">
      <w:pPr>
        <w:pStyle w:val="ListParagraph"/>
        <w:numPr>
          <w:ilvl w:val="0"/>
          <w:numId w:val="2"/>
        </w:numPr>
        <w:rPr>
          <w:rFonts w:ascii="Bookman Old Style" w:hAnsi="Bookman Old Style"/>
        </w:rPr>
      </w:pPr>
      <w:r w:rsidRPr="00670525">
        <w:rPr>
          <w:rFonts w:ascii="Bookman Old Style" w:hAnsi="Bookman Old Style"/>
        </w:rPr>
        <w:t>You’ve been asked to watch your younger sister for the next hour. How</w:t>
      </w:r>
      <w:r>
        <w:rPr>
          <w:rFonts w:ascii="Bookman Old Style" w:hAnsi="Bookman Old Style"/>
        </w:rPr>
        <w:t xml:space="preserve"> </w:t>
      </w:r>
      <w:r w:rsidRPr="00670525">
        <w:rPr>
          <w:rFonts w:ascii="Bookman Old Style" w:hAnsi="Bookman Old Style"/>
        </w:rPr>
        <w:t>can you show determination EVEN WHEN your sister keeps getting into</w:t>
      </w:r>
      <w:r>
        <w:rPr>
          <w:rFonts w:ascii="Bookman Old Style" w:hAnsi="Bookman Old Style"/>
        </w:rPr>
        <w:t xml:space="preserve"> </w:t>
      </w:r>
      <w:r w:rsidRPr="00670525">
        <w:rPr>
          <w:rFonts w:ascii="Bookman Old Style" w:hAnsi="Bookman Old Style"/>
        </w:rPr>
        <w:t>cabinets she’s not supposed to?</w:t>
      </w:r>
    </w:p>
    <w:p w:rsidR="00670525" w:rsidRDefault="00670525" w:rsidP="00670525">
      <w:pPr>
        <w:pStyle w:val="ListParagraph"/>
        <w:rPr>
          <w:rFonts w:ascii="Bookman Old Style" w:hAnsi="Bookman Old Style"/>
        </w:rPr>
      </w:pPr>
    </w:p>
    <w:p w:rsidR="00670525" w:rsidRDefault="00670525" w:rsidP="00670525">
      <w:pPr>
        <w:pStyle w:val="ListParagraph"/>
        <w:numPr>
          <w:ilvl w:val="0"/>
          <w:numId w:val="2"/>
        </w:numPr>
        <w:rPr>
          <w:rFonts w:ascii="Bookman Old Style" w:hAnsi="Bookman Old Style"/>
        </w:rPr>
      </w:pPr>
      <w:r w:rsidRPr="00670525">
        <w:rPr>
          <w:rFonts w:ascii="Bookman Old Style" w:hAnsi="Bookman Old Style"/>
        </w:rPr>
        <w:t>Your teacher is picking out your partner that you must complete a project</w:t>
      </w:r>
      <w:r>
        <w:rPr>
          <w:rFonts w:ascii="Bookman Old Style" w:hAnsi="Bookman Old Style"/>
        </w:rPr>
        <w:t xml:space="preserve"> </w:t>
      </w:r>
      <w:r w:rsidRPr="00670525">
        <w:rPr>
          <w:rFonts w:ascii="Bookman Old Style" w:hAnsi="Bookman Old Style"/>
        </w:rPr>
        <w:t>with. How can you show determination EVEN WHEN she pairs you up</w:t>
      </w:r>
      <w:r>
        <w:rPr>
          <w:rFonts w:ascii="Bookman Old Style" w:hAnsi="Bookman Old Style"/>
        </w:rPr>
        <w:t xml:space="preserve"> </w:t>
      </w:r>
      <w:r w:rsidRPr="00670525">
        <w:rPr>
          <w:rFonts w:ascii="Bookman Old Style" w:hAnsi="Bookman Old Style"/>
        </w:rPr>
        <w:t>with a kid who doesn’t usually try very hard?</w:t>
      </w:r>
    </w:p>
    <w:p w:rsidR="00670525" w:rsidRPr="00670525" w:rsidRDefault="00670525" w:rsidP="00670525">
      <w:pPr>
        <w:pStyle w:val="ListParagraph"/>
        <w:rPr>
          <w:rFonts w:ascii="Bookman Old Style" w:hAnsi="Bookman Old Style"/>
        </w:rPr>
      </w:pPr>
    </w:p>
    <w:p w:rsidR="00670525" w:rsidRDefault="00670525" w:rsidP="00670525">
      <w:pPr>
        <w:pStyle w:val="ListParagraph"/>
        <w:numPr>
          <w:ilvl w:val="0"/>
          <w:numId w:val="2"/>
        </w:numPr>
        <w:rPr>
          <w:rFonts w:ascii="Bookman Old Style" w:hAnsi="Bookman Old Style"/>
        </w:rPr>
      </w:pPr>
      <w:r w:rsidRPr="00670525">
        <w:rPr>
          <w:rFonts w:ascii="Bookman Old Style" w:hAnsi="Bookman Old Style"/>
        </w:rPr>
        <w:t>Your gym teacher is having everyone run a mile today. How can you show</w:t>
      </w:r>
      <w:r>
        <w:rPr>
          <w:rFonts w:ascii="Bookman Old Style" w:hAnsi="Bookman Old Style"/>
        </w:rPr>
        <w:t xml:space="preserve"> </w:t>
      </w:r>
      <w:r w:rsidRPr="00670525">
        <w:rPr>
          <w:rFonts w:ascii="Bookman Old Style" w:hAnsi="Bookman Old Style"/>
        </w:rPr>
        <w:t>determination EVEN WHEN you are super tired?</w:t>
      </w:r>
    </w:p>
    <w:p w:rsidR="00670525" w:rsidRPr="00670525" w:rsidRDefault="00670525" w:rsidP="00670525">
      <w:pPr>
        <w:pStyle w:val="ListParagraph"/>
        <w:rPr>
          <w:rFonts w:ascii="Bookman Old Style" w:hAnsi="Bookman Old Style"/>
        </w:rPr>
      </w:pPr>
    </w:p>
    <w:p w:rsidR="00670525" w:rsidRDefault="00670525" w:rsidP="00670525">
      <w:pPr>
        <w:pStyle w:val="ListParagraph"/>
        <w:numPr>
          <w:ilvl w:val="0"/>
          <w:numId w:val="2"/>
        </w:numPr>
        <w:rPr>
          <w:rFonts w:ascii="Bookman Old Style" w:hAnsi="Bookman Old Style"/>
        </w:rPr>
      </w:pPr>
      <w:r w:rsidRPr="00670525">
        <w:rPr>
          <w:rFonts w:ascii="Bookman Old Style" w:hAnsi="Bookman Old Style"/>
        </w:rPr>
        <w:t>Your recital is coming up and the piece you’re supposed to play</w:t>
      </w:r>
      <w:r>
        <w:rPr>
          <w:rFonts w:ascii="Bookman Old Style" w:hAnsi="Bookman Old Style"/>
        </w:rPr>
        <w:t xml:space="preserve"> </w:t>
      </w:r>
      <w:r w:rsidRPr="00670525">
        <w:rPr>
          <w:rFonts w:ascii="Bookman Old Style" w:hAnsi="Bookman Old Style"/>
        </w:rPr>
        <w:t>has some hard sections to learn. How can you show determination EVEN</w:t>
      </w:r>
      <w:r>
        <w:rPr>
          <w:rFonts w:ascii="Bookman Old Style" w:hAnsi="Bookman Old Style"/>
        </w:rPr>
        <w:t xml:space="preserve"> </w:t>
      </w:r>
      <w:r w:rsidRPr="00670525">
        <w:rPr>
          <w:rFonts w:ascii="Bookman Old Style" w:hAnsi="Bookman Old Style"/>
        </w:rPr>
        <w:t>WHEN you have to keep practicing the same thing over and over again?</w:t>
      </w:r>
    </w:p>
    <w:p w:rsidR="00670525" w:rsidRPr="00670525" w:rsidRDefault="00670525" w:rsidP="00670525">
      <w:pPr>
        <w:pStyle w:val="ListParagraph"/>
        <w:rPr>
          <w:rFonts w:ascii="Bookman Old Style" w:hAnsi="Bookman Old Style"/>
        </w:rPr>
      </w:pPr>
    </w:p>
    <w:p w:rsidR="00670525" w:rsidRDefault="00670525" w:rsidP="00670525">
      <w:pPr>
        <w:pStyle w:val="ListParagraph"/>
        <w:numPr>
          <w:ilvl w:val="0"/>
          <w:numId w:val="2"/>
        </w:numPr>
        <w:rPr>
          <w:rFonts w:ascii="Bookman Old Style" w:hAnsi="Bookman Old Style"/>
        </w:rPr>
      </w:pPr>
      <w:r w:rsidRPr="00670525">
        <w:rPr>
          <w:rFonts w:ascii="Bookman Old Style" w:hAnsi="Bookman Old Style"/>
        </w:rPr>
        <w:t>You want to go outside and play with your friends. How can you show</w:t>
      </w:r>
      <w:r>
        <w:rPr>
          <w:rFonts w:ascii="Bookman Old Style" w:hAnsi="Bookman Old Style"/>
        </w:rPr>
        <w:t xml:space="preserve"> </w:t>
      </w:r>
      <w:r w:rsidRPr="00670525">
        <w:rPr>
          <w:rFonts w:ascii="Bookman Old Style" w:hAnsi="Bookman Old Style"/>
        </w:rPr>
        <w:t>determination EVEN WHEN you have a ton of homework to do first?</w:t>
      </w:r>
    </w:p>
    <w:p w:rsidR="00670525" w:rsidRPr="00670525" w:rsidRDefault="00670525" w:rsidP="00670525">
      <w:pPr>
        <w:pStyle w:val="ListParagraph"/>
        <w:rPr>
          <w:rFonts w:ascii="Bookman Old Style" w:hAnsi="Bookman Old Style"/>
        </w:rPr>
      </w:pPr>
    </w:p>
    <w:p w:rsidR="00670525" w:rsidRDefault="00670525" w:rsidP="00670525">
      <w:pPr>
        <w:pStyle w:val="ListParagraph"/>
        <w:numPr>
          <w:ilvl w:val="0"/>
          <w:numId w:val="2"/>
        </w:numPr>
        <w:rPr>
          <w:rFonts w:ascii="Bookman Old Style" w:hAnsi="Bookman Old Style"/>
        </w:rPr>
      </w:pPr>
      <w:r w:rsidRPr="00670525">
        <w:rPr>
          <w:rFonts w:ascii="Bookman Old Style" w:hAnsi="Bookman Old Style"/>
        </w:rPr>
        <w:t xml:space="preserve"> It’s your turn to clean up after dinner. How can you show determination</w:t>
      </w:r>
      <w:r>
        <w:rPr>
          <w:rFonts w:ascii="Bookman Old Style" w:hAnsi="Bookman Old Style"/>
        </w:rPr>
        <w:t xml:space="preserve"> </w:t>
      </w:r>
      <w:r w:rsidRPr="00670525">
        <w:rPr>
          <w:rFonts w:ascii="Bookman Old Style" w:hAnsi="Bookman Old Style"/>
        </w:rPr>
        <w:t>EVEN WHEN your little brother got his spaghetti all over the table?</w:t>
      </w:r>
    </w:p>
    <w:p w:rsidR="00670525" w:rsidRPr="00670525" w:rsidRDefault="00670525" w:rsidP="00670525">
      <w:pPr>
        <w:pStyle w:val="ListParagraph"/>
        <w:rPr>
          <w:rFonts w:ascii="Bookman Old Style" w:hAnsi="Bookman Old Style"/>
        </w:rPr>
      </w:pPr>
    </w:p>
    <w:p w:rsidR="00670525" w:rsidRDefault="00670525" w:rsidP="00670525">
      <w:pPr>
        <w:pStyle w:val="ListParagraph"/>
        <w:numPr>
          <w:ilvl w:val="0"/>
          <w:numId w:val="2"/>
        </w:numPr>
        <w:rPr>
          <w:rFonts w:ascii="Bookman Old Style" w:hAnsi="Bookman Old Style"/>
        </w:rPr>
      </w:pPr>
      <w:r w:rsidRPr="00670525">
        <w:rPr>
          <w:rFonts w:ascii="Bookman Old Style" w:hAnsi="Bookman Old Style"/>
        </w:rPr>
        <w:t>You’re having a hard time with free throws in basketball. How can you</w:t>
      </w:r>
      <w:r>
        <w:rPr>
          <w:rFonts w:ascii="Bookman Old Style" w:hAnsi="Bookman Old Style"/>
        </w:rPr>
        <w:t xml:space="preserve"> </w:t>
      </w:r>
      <w:r w:rsidRPr="00670525">
        <w:rPr>
          <w:rFonts w:ascii="Bookman Old Style" w:hAnsi="Bookman Old Style"/>
        </w:rPr>
        <w:t>show determination EVEN WHEN you miss most of the shots you take?</w:t>
      </w:r>
    </w:p>
    <w:p w:rsidR="00670525" w:rsidRPr="00670525" w:rsidRDefault="00670525" w:rsidP="00670525">
      <w:pPr>
        <w:pStyle w:val="ListParagraph"/>
        <w:rPr>
          <w:rFonts w:ascii="Bookman Old Style" w:hAnsi="Bookman Old Style"/>
        </w:rPr>
      </w:pPr>
    </w:p>
    <w:p w:rsidR="00AE1A75" w:rsidRPr="00670525" w:rsidRDefault="00670525" w:rsidP="00670525">
      <w:pPr>
        <w:pStyle w:val="ListParagraph"/>
        <w:numPr>
          <w:ilvl w:val="0"/>
          <w:numId w:val="2"/>
        </w:numPr>
        <w:rPr>
          <w:rFonts w:ascii="Bookman Old Style" w:hAnsi="Bookman Old Style"/>
        </w:rPr>
      </w:pPr>
      <w:r w:rsidRPr="00670525">
        <w:rPr>
          <w:rFonts w:ascii="Bookman Old Style" w:hAnsi="Bookman Old Style"/>
        </w:rPr>
        <w:t>You’re folding laundry, but the pile doesn’t seem to be getting any</w:t>
      </w:r>
      <w:r>
        <w:rPr>
          <w:rFonts w:ascii="Bookman Old Style" w:hAnsi="Bookman Old Style"/>
        </w:rPr>
        <w:t xml:space="preserve"> </w:t>
      </w:r>
      <w:r w:rsidRPr="00670525">
        <w:rPr>
          <w:rFonts w:ascii="Bookman Old Style" w:hAnsi="Bookman Old Style"/>
        </w:rPr>
        <w:t>smaller. How do you show determination EVEN WHEN you are so ready</w:t>
      </w:r>
      <w:r>
        <w:rPr>
          <w:rFonts w:ascii="Bookman Old Style" w:hAnsi="Bookman Old Style"/>
        </w:rPr>
        <w:t xml:space="preserve"> </w:t>
      </w:r>
      <w:r w:rsidRPr="00670525">
        <w:rPr>
          <w:rFonts w:ascii="Bookman Old Style" w:hAnsi="Bookman Old Style"/>
        </w:rPr>
        <w:t>to be done with chores?</w:t>
      </w:r>
    </w:p>
    <w:p w:rsidR="00670525" w:rsidRPr="00670525" w:rsidRDefault="00670525" w:rsidP="00670525">
      <w:pPr>
        <w:rPr>
          <w:rFonts w:ascii="Bookman Old Style" w:hAnsi="Bookman Old Style"/>
        </w:rPr>
      </w:pPr>
    </w:p>
    <w:p w:rsidR="00670525" w:rsidRPr="00670525" w:rsidRDefault="00670525" w:rsidP="00670525">
      <w:pPr>
        <w:rPr>
          <w:rFonts w:ascii="Bookman Old Style" w:hAnsi="Bookman Old Style"/>
          <w:b/>
        </w:rPr>
      </w:pPr>
      <w:r w:rsidRPr="00670525">
        <w:rPr>
          <w:rFonts w:ascii="Bookman Old Style" w:hAnsi="Bookman Old Style"/>
          <w:b/>
        </w:rPr>
        <w:t>What You Say:</w:t>
      </w:r>
    </w:p>
    <w:p w:rsidR="00670525" w:rsidRPr="00670525" w:rsidRDefault="00670525" w:rsidP="00670525">
      <w:pPr>
        <w:rPr>
          <w:rFonts w:ascii="Bookman Old Style" w:hAnsi="Bookman Old Style"/>
          <w:b/>
          <w:color w:val="F79646"/>
        </w:rPr>
      </w:pPr>
      <w:r w:rsidRPr="00670525">
        <w:rPr>
          <w:rFonts w:ascii="Bookman Old Style" w:hAnsi="Bookman Old Style"/>
        </w:rPr>
        <w:t>“Isn’t it so hard to continue what we started when things go wrong? How did you feel when the ping-pong ball fell off whatever you were holding it with</w:t>
      </w:r>
      <w:r>
        <w:rPr>
          <w:rFonts w:ascii="Bookman Old Style" w:hAnsi="Bookman Old Style"/>
        </w:rPr>
        <w:t xml:space="preserve">? </w:t>
      </w:r>
      <w:r w:rsidRPr="00670525">
        <w:rPr>
          <w:rFonts w:ascii="Bookman Old Style" w:hAnsi="Bookman Old Style"/>
        </w:rPr>
        <w:t xml:space="preserve">Whatever hurdle comes your way, it is always worth it to finish what we started. Let’s decide that this </w:t>
      </w:r>
      <w:proofErr w:type="gramStart"/>
      <w:r w:rsidRPr="00670525">
        <w:rPr>
          <w:rFonts w:ascii="Bookman Old Style" w:hAnsi="Bookman Old Style"/>
        </w:rPr>
        <w:t>week,</w:t>
      </w:r>
      <w:proofErr w:type="gramEnd"/>
      <w:r w:rsidRPr="00670525">
        <w:rPr>
          <w:rFonts w:ascii="Bookman Old Style" w:hAnsi="Bookman Old Style"/>
        </w:rPr>
        <w:t xml:space="preserve"> we are going to keep going even when it gets tough.”</w:t>
      </w:r>
    </w:p>
    <w:p w:rsidR="00670525" w:rsidRPr="00861A3C" w:rsidRDefault="00670525" w:rsidP="00670525">
      <w:pPr>
        <w:rPr>
          <w:rFonts w:ascii="Bookman Old Style" w:hAnsi="Bookman Old Style"/>
        </w:rPr>
      </w:pPr>
    </w:p>
    <w:p w:rsidR="00670525" w:rsidRPr="00861A3C" w:rsidRDefault="00670525" w:rsidP="00670525">
      <w:pPr>
        <w:rPr>
          <w:rFonts w:ascii="Bookman Old Style" w:hAnsi="Bookman Old Style"/>
        </w:rPr>
      </w:pPr>
    </w:p>
    <w:p w:rsidR="00670525" w:rsidRPr="00861A3C" w:rsidRDefault="00670525" w:rsidP="00670525">
      <w:pPr>
        <w:rPr>
          <w:rFonts w:ascii="Bookman Old Style" w:hAnsi="Bookman Old Style"/>
          <w:b/>
        </w:rPr>
      </w:pPr>
      <w:r w:rsidRPr="00861A3C">
        <w:rPr>
          <w:rFonts w:ascii="Bookman Old Style" w:hAnsi="Bookman Old Style"/>
          <w:b/>
        </w:rPr>
        <w:t>Close in Prayer</w:t>
      </w:r>
    </w:p>
    <w:p w:rsidR="00670525" w:rsidRPr="00861A3C" w:rsidRDefault="00670525" w:rsidP="00670525">
      <w:pPr>
        <w:rPr>
          <w:rFonts w:ascii="Bookman Old Style" w:hAnsi="Bookman Old Style"/>
          <w:bCs/>
          <w:iCs/>
        </w:rPr>
      </w:pPr>
      <w:r w:rsidRPr="00861A3C">
        <w:rPr>
          <w:rFonts w:ascii="Bookman Old Style" w:hAnsi="Bookman Old Style"/>
        </w:rPr>
        <w:t xml:space="preserve"> “God, we want to thank You for not just telling us that we can stay determined in the tough times but also that You help us stay determined through Your Holy Spirit. We thank </w:t>
      </w:r>
      <w:proofErr w:type="gramStart"/>
      <w:r w:rsidRPr="00861A3C">
        <w:rPr>
          <w:rFonts w:ascii="Bookman Old Style" w:hAnsi="Bookman Old Style"/>
        </w:rPr>
        <w:t>You</w:t>
      </w:r>
      <w:proofErr w:type="gramEnd"/>
      <w:r w:rsidRPr="00861A3C">
        <w:rPr>
          <w:rFonts w:ascii="Bookman Old Style" w:hAnsi="Bookman Old Style"/>
        </w:rPr>
        <w:t xml:space="preserve"> for the stories of people like Peter and John who remind us of this truth. Give us the strength to keep going even when it gets tough</w:t>
      </w:r>
      <w:r w:rsidRPr="00861A3C">
        <w:rPr>
          <w:rFonts w:ascii="Bookman Old Style" w:hAnsi="Bookman Old Style"/>
          <w:bCs/>
          <w:iCs/>
        </w:rPr>
        <w:t>!”</w:t>
      </w:r>
    </w:p>
    <w:p w:rsidR="00670525" w:rsidRPr="00670525" w:rsidRDefault="00670525" w:rsidP="00670525">
      <w:pPr>
        <w:rPr>
          <w:rFonts w:ascii="Bookman Old Style" w:hAnsi="Bookman Old Style"/>
        </w:rPr>
      </w:pPr>
    </w:p>
    <w:sectPr w:rsidR="00670525" w:rsidRPr="00670525" w:rsidSect="003D62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53B11"/>
    <w:multiLevelType w:val="hybridMultilevel"/>
    <w:tmpl w:val="557AC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CB2C71"/>
    <w:multiLevelType w:val="hybridMultilevel"/>
    <w:tmpl w:val="35FA1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0525"/>
    <w:rsid w:val="003D62DA"/>
    <w:rsid w:val="00612996"/>
    <w:rsid w:val="00670525"/>
    <w:rsid w:val="00861A3C"/>
    <w:rsid w:val="00AD15F0"/>
    <w:rsid w:val="00B44497"/>
    <w:rsid w:val="00E82B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2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0525"/>
    <w:pPr>
      <w:spacing w:before="100" w:beforeAutospacing="1" w:after="100" w:afterAutospacing="1" w:line="240" w:lineRule="auto"/>
    </w:pPr>
    <w:rPr>
      <w:rFonts w:ascii="Times New Roman" w:eastAsia="Arial Unicode MS" w:hAnsi="Times New Roman" w:cs="Times New Roman"/>
      <w:sz w:val="24"/>
      <w:szCs w:val="24"/>
    </w:rPr>
  </w:style>
  <w:style w:type="paragraph" w:styleId="ListParagraph">
    <w:name w:val="List Paragraph"/>
    <w:basedOn w:val="Normal"/>
    <w:uiPriority w:val="34"/>
    <w:qFormat/>
    <w:rsid w:val="0067052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441</Words>
  <Characters>2517</Characters>
  <Application>Microsoft Office Word</Application>
  <DocSecurity>0</DocSecurity>
  <Lines>20</Lines>
  <Paragraphs>5</Paragraphs>
  <ScaleCrop>false</ScaleCrop>
  <Company/>
  <LinksUpToDate>false</LinksUpToDate>
  <CharactersWithSpaces>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3</cp:revision>
  <dcterms:created xsi:type="dcterms:W3CDTF">2020-05-13T12:05:00Z</dcterms:created>
  <dcterms:modified xsi:type="dcterms:W3CDTF">2020-05-15T19:11:00Z</dcterms:modified>
</cp:coreProperties>
</file>