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5945" cy="14097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594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Shoreline Farmers Market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Application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Shoreline Farmers Market supports local and sustainable agriculture and small business, community building, food equity programs, and economic development efforts in the City of Shoreline.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to info@shorelinefarmersmarket.org.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 ______/______/________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Phone: ______________________________  Cell Phone: 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were to be appointed to the Board, may the above information be shared with other Board Members for purposes of Shoreline Farmers Market business?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Employer Name: 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 Title: 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Type of Business: 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list Boards &amp; Committees that you serve on or have served on (business, civic, community, fraternal, political, professional, recreational, religious, social). List Organization, Role/Title &amp; Years of Service.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Organization</w:t>
        <w:tab/>
        <w:tab/>
        <w:tab/>
        <w:tab/>
        <w:t xml:space="preserve">Role/Title</w:t>
        <w:tab/>
        <w:tab/>
        <w:tab/>
        <w:tab/>
        <w:t xml:space="preserve">Years of Service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Skills, Experience &amp; Interests (check all that apply)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stage organizations/start-up experience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oversight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planning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of community needs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Money to give or ability to get money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to write grants/sponsorship applications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Corporate connections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Political connections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business connections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 estate management experience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planning experience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Farmer or agricultural producer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Farmers market board member experience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Farmers market manager or director experience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Digital marketing knowledge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Website development experience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Have you attended the Shoreline Farmers Market?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once or twice a season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5-10 visits a season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most markets a season</w:t>
      </w:r>
    </w:p>
    <w:p w:rsidR="00000000" w:rsidDel="00000000" w:rsidP="00000000" w:rsidRDefault="00000000" w:rsidRPr="00000000" w14:paraId="0000002F">
      <w:pPr>
        <w:spacing w:after="240" w:before="240" w:lineRule="auto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How many seasons have you attended the Shoreline Farmers Market?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2012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2013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Why are you interested in serving on the Shoreline Farmers Market Board? What do you hope to gain from the experience?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do your skills, experience, and interests translate to supporting the success of the Shoreline Farmers Market?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Appointment to the Board requires consistent attendance at regularly scheduled meetings. Are you available for </w:t>
      </w:r>
      <w:r w:rsidDel="00000000" w:rsidR="00000000" w:rsidRPr="00000000">
        <w:rPr>
          <w:rtl w:val="0"/>
        </w:rPr>
        <w:t xml:space="preserve">monthly </w:t>
      </w:r>
      <w:r w:rsidDel="00000000" w:rsidR="00000000" w:rsidRPr="00000000">
        <w:rPr>
          <w:rtl w:val="0"/>
        </w:rPr>
        <w:t xml:space="preserve">evening meetings?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Appointment to the Board requires contributing to the Shoreline Farmers Market. Are you available to make a financial contribution by Thanksgiving each year in an amount significant to you? 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Comments: __________________________________________________________________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