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B745" w14:textId="50D5246B" w:rsidR="0088275A" w:rsidRDefault="00003D4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Child Protection Policy</w:t>
      </w:r>
    </w:p>
    <w:p w14:paraId="1BE2F43D" w14:textId="0EEA10E1" w:rsidR="00003D41" w:rsidRDefault="004F4368" w:rsidP="00003D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Momentum </w:t>
      </w:r>
      <w:r w:rsidR="008F7402">
        <w:rPr>
          <w:b/>
          <w:bCs/>
          <w:sz w:val="24"/>
          <w:szCs w:val="24"/>
        </w:rPr>
        <w:t>Gymnastics</w:t>
      </w:r>
      <w:r w:rsidR="00003D41">
        <w:rPr>
          <w:b/>
          <w:bCs/>
          <w:sz w:val="24"/>
          <w:szCs w:val="24"/>
        </w:rPr>
        <w:t xml:space="preserve"> is committed to ensuring that those working with children and vulnerable adults adopt best practise to ensure the health, safety, and welfare of all the participants and members of staff.</w:t>
      </w:r>
    </w:p>
    <w:p w14:paraId="35EC3661" w14:textId="41EF086C" w:rsidR="00003D41" w:rsidRDefault="00003D41" w:rsidP="00003D41">
      <w:pPr>
        <w:rPr>
          <w:sz w:val="24"/>
          <w:szCs w:val="24"/>
        </w:rPr>
      </w:pPr>
    </w:p>
    <w:p w14:paraId="0A22E144" w14:textId="652B6233" w:rsidR="00003D41" w:rsidRDefault="008F7402" w:rsidP="00003D41">
      <w:pPr>
        <w:rPr>
          <w:sz w:val="24"/>
          <w:szCs w:val="24"/>
        </w:rPr>
      </w:pPr>
      <w:r>
        <w:rPr>
          <w:sz w:val="24"/>
          <w:szCs w:val="24"/>
        </w:rPr>
        <w:t>Momentum</w:t>
      </w:r>
      <w:r w:rsidR="00003D41">
        <w:rPr>
          <w:sz w:val="24"/>
          <w:szCs w:val="24"/>
        </w:rPr>
        <w:t xml:space="preserve"> will promote the highest standards of care for all participants and members of staff by:</w:t>
      </w:r>
    </w:p>
    <w:p w14:paraId="1C626D5D" w14:textId="70763085" w:rsidR="00003D41" w:rsidRDefault="00003D41" w:rsidP="00003D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Adopting British Gymnastics Health, Safety and Welfare guidelines.</w:t>
      </w:r>
    </w:p>
    <w:p w14:paraId="01304A84" w14:textId="0C1D5059" w:rsidR="00003D41" w:rsidRDefault="00003D41" w:rsidP="00003D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Adopting British Gymnastics guidelines for the Protection of Children and Vulnerable Adults.</w:t>
      </w:r>
    </w:p>
    <w:p w14:paraId="5BA0299E" w14:textId="52705A05" w:rsidR="00003D41" w:rsidRDefault="00003D41" w:rsidP="00003D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Ensuring that all assistants and regular volunteers, over the age of </w:t>
      </w:r>
      <w:proofErr w:type="gramStart"/>
      <w:r>
        <w:rPr>
          <w:sz w:val="24"/>
          <w:szCs w:val="24"/>
        </w:rPr>
        <w:t>18 ,</w:t>
      </w:r>
      <w:proofErr w:type="gramEnd"/>
      <w:r>
        <w:rPr>
          <w:sz w:val="24"/>
          <w:szCs w:val="24"/>
        </w:rPr>
        <w:t xml:space="preserve"> have been screened to confirm their </w:t>
      </w:r>
      <w:r w:rsidR="00D15861">
        <w:rPr>
          <w:sz w:val="24"/>
          <w:szCs w:val="24"/>
        </w:rPr>
        <w:t>suitability</w:t>
      </w:r>
      <w:r>
        <w:rPr>
          <w:sz w:val="24"/>
          <w:szCs w:val="24"/>
        </w:rPr>
        <w:t xml:space="preserve"> to work with children evidenced by a current DBS.</w:t>
      </w:r>
    </w:p>
    <w:p w14:paraId="3B3A43A4" w14:textId="7A5938D3" w:rsidR="00D15861" w:rsidRDefault="00D15861" w:rsidP="00003D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Ensuring that all assistants have the opportunity to attend the British Gymnastics Child Protection and Implementation courses.</w:t>
      </w:r>
    </w:p>
    <w:p w14:paraId="30E52470" w14:textId="7981E101" w:rsidR="00003D41" w:rsidRDefault="00D15861" w:rsidP="00003D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Appointing a Welfare officer to oversee all child protection issues, including any grievances or complaints. The appointed person will have completed Child Protection and Implementation courses followed </w:t>
      </w:r>
      <w:proofErr w:type="gramStart"/>
      <w:r>
        <w:rPr>
          <w:sz w:val="24"/>
          <w:szCs w:val="24"/>
        </w:rPr>
        <w:t>by,</w:t>
      </w:r>
      <w:proofErr w:type="gramEnd"/>
      <w:r>
        <w:rPr>
          <w:sz w:val="24"/>
          <w:szCs w:val="24"/>
        </w:rPr>
        <w:t xml:space="preserve"> the welfare officer course A Time To Listen.</w:t>
      </w:r>
    </w:p>
    <w:p w14:paraId="06A1DF73" w14:textId="201D240B" w:rsidR="00D15861" w:rsidRDefault="00D15861" w:rsidP="00003D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ensure that all participants and assistants are members of British Gymnastics Via the club</w:t>
      </w:r>
    </w:p>
    <w:p w14:paraId="18FC8D52" w14:textId="72043D53" w:rsidR="00D15861" w:rsidRDefault="00D15861" w:rsidP="00003D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Ensuring that all participants and adults agree to and comply with the photography and videoing policy.</w:t>
      </w:r>
    </w:p>
    <w:p w14:paraId="27B17E88" w14:textId="35A17FAA" w:rsidR="00D15861" w:rsidRDefault="00D15861" w:rsidP="00003D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Ensuring that at least two adults are present during all lessons and events.</w:t>
      </w:r>
    </w:p>
    <w:p w14:paraId="0FAB7F38" w14:textId="49349281" w:rsidR="00D15861" w:rsidRPr="00003D41" w:rsidRDefault="00D15861" w:rsidP="00003D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Having a </w:t>
      </w:r>
      <w:proofErr w:type="gramStart"/>
      <w:r>
        <w:rPr>
          <w:sz w:val="24"/>
          <w:szCs w:val="24"/>
        </w:rPr>
        <w:t>zero tolerance</w:t>
      </w:r>
      <w:proofErr w:type="gramEnd"/>
      <w:r>
        <w:rPr>
          <w:sz w:val="24"/>
          <w:szCs w:val="24"/>
        </w:rPr>
        <w:t xml:space="preserve"> level of poor practise, bullying or any potential form of abuse.</w:t>
      </w:r>
    </w:p>
    <w:sectPr w:rsidR="00D15861" w:rsidRPr="00003D41">
      <w:headerReference w:type="default" r:id="rId7"/>
      <w:footerReference w:type="default" r:id="rId8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E5EE3" w14:textId="77777777" w:rsidR="003C5969" w:rsidRDefault="003C5969">
      <w:pPr>
        <w:spacing w:after="0" w:line="240" w:lineRule="auto"/>
      </w:pPr>
      <w:r>
        <w:separator/>
      </w:r>
    </w:p>
  </w:endnote>
  <w:endnote w:type="continuationSeparator" w:id="0">
    <w:p w14:paraId="3A0FE6B2" w14:textId="77777777" w:rsidR="003C5969" w:rsidRDefault="003C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2C1CB" w14:textId="119C0674" w:rsidR="0088275A" w:rsidRDefault="000F73A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7BCFA0F" wp14:editId="1E6E6D9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716091499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425008717" name="Rectangle 425008717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143785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BF3AE" w14:textId="30FEC617" w:rsidR="000F73A3" w:rsidRDefault="000F73A3" w:rsidP="000F73A3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31718D"/>
                                  <w:sz w:val="20"/>
                                  <w:szCs w:val="20"/>
                                </w:rPr>
                                <w:alias w:val="Title"/>
                                <w:id w:val="-132632440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31718D"/>
                                    <w:sz w:val="20"/>
                                    <w:szCs w:val="20"/>
                                  </w:rPr>
                                  <w:t>momentum gymnastics club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id w:val="433942008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Child Protection Policy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BCFA0F" id="Group 4" o:spid="_x0000_s1027" style="position:absolute;margin-left:434.8pt;margin-top:0;width:486pt;height:21.6pt;z-index:251663360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LPegMAAEMKAAAOAAAAZHJzL2Uyb0RvYy54bWy8Vt9P5DYQfq/U/8Hye8km+wsiwolyBVVC&#10;V3RQ3bPXcTZRHdu1vSTcX98ZOwksbDl0d+IlG3s838x8nm82px/6VpJ7YV2jVUHToxklQnFdNmpb&#10;0L/vLn87psR5pkomtRIFfRCOfjj79ZfTzuQi07WWpbAEQJTLO1PQ2nuTJ4njtWiZO9JGKDBW2rbM&#10;w9Juk9KyDtBbmWSz2SrptC2N1Vw4B7sfo5GeBfyqEtz/VVVOeCILCrn58LThucFncnbK8q1lpm74&#10;kAb7jixa1igIOkF9ZJ6RnW1eQLUNt9rpyh9x3Sa6qhouQg1QTTp7Vs2V1TsTatnm3dZMNAG1z3j6&#10;blj+6f7KmltzY4GJzmyBi7DCWvrKtvgLWZI+UPYwUSZ6TzhsrtJ1BvdACQdbtl7Ms4FTXgPxL9x4&#10;/cfrjskYNtlLpjPQHu6RAfdjDNzWzIhArMuBgRtLmrKgi2w5mx2v0zUlirXQrJ+hfZjaSkEeTYGm&#10;4DWR5nIH/B1gLMuOV8jNS9qWJ4t5MO3TNlXPcmOdvxK6JfhSUAuphAZj99fOQxJwdDyCkZ2WTXnZ&#10;SBkWqB5xIS25Z9D3m20aXaWpWdwKlwQQQWd4MgDugUiFUEojaIyHO3AtY7nhzT9Igeek+iwqYBFa&#10;IgvBJuQYkHEulI95uJqVIm4D4UBQhJ88Qi4BEJEriD9hDwD79Y3YEWY4j64iDIDJefZaYtF58giR&#10;tfKTc9sobQ8BSKhqiBzPjyRFapCljS4foMesjuPHGX7ZwK1eM+dvmIV5Az0CMxSstbZfKelgHhXU&#10;/btjVlAi/1TQ7ifpYoEDLCwWyzXojNinls1Ti9q1FxquPoXpa3h4xfNejq+V1e0XGJ3nGBVMTHGI&#10;XVDu7bi48HFOwvDl4vw8HIOhZZi/VreGIziyhF14139h1gyt6mE2fNKjxFj+rGPjWfRU+nznddWE&#10;dn7kaeAP5I4T6R10n85X6WK+Pl6uRuHf4Xj7XfckXa3wcjENmBOoeOJ7MGDxw/7/aB84BdmfLLMl&#10;HoReHObevvKX2Xo+9v84bkdZv1H5k0JRhKSDkTxfxk6fLCD0qObY3sMAwaJi8uHtgJLfIJjDMn2D&#10;43vLtPznmzL1/aYPfwTT3f4M4UIjHBAt7P4cwfp3k6szKNfL1+Qa/rThSyVM8OGrCj+Fnq6DvB+/&#10;/c7+AwAA//8DAFBLAwQUAAYACAAAACEA8YbAetsAAAAEAQAADwAAAGRycy9kb3ducmV2LnhtbEyP&#10;T0vDQBDF74LfYRnBm90k9W/MppSinkrBVhBv02SahGZnQ3abpN/e0YteHjze8N5vssVkWzVQ7xvH&#10;BuJZBIq4cGXDlYGP3evNIygfkEtsHZOBM3lY5JcXGaalG/mdhm2olJSwT9FAHUKXau2Lmiz6meuI&#10;JTu43mIQ21e67HGUctvqJIrutcWGZaHGjlY1FcftyRp4G3FczuOXYX08rM5fu7vN5zomY66vpuUz&#10;qEBT+DuGH3xBh1yY9u7EpVetAXkk/KpkTw+J2L2B23kCOs/0f/j8GwAA//8DAFBLAQItABQABgAI&#10;AAAAIQC2gziS/gAAAOEBAAATAAAAAAAAAAAAAAAAAAAAAABbQ29udGVudF9UeXBlc10ueG1sUEsB&#10;Ai0AFAAGAAgAAAAhADj9If/WAAAAlAEAAAsAAAAAAAAAAAAAAAAALwEAAF9yZWxzLy5yZWxzUEsB&#10;Ai0AFAAGAAgAAAAhAD+Jss96AwAAQwoAAA4AAAAAAAAAAAAAAAAALgIAAGRycy9lMm9Eb2MueG1s&#10;UEsBAi0AFAAGAAgAAAAhAPGGwHrbAAAABAEAAA8AAAAAAAAAAAAAAAAA1AUAAGRycy9kb3ducmV2&#10;LnhtbFBLBQYAAAAABAAEAPMAAADcBgAAAAA=&#10;">
              <v:rect id="Rectangle 425008717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KQtzQAAAOIAAAAPAAAAZHJzL2Rvd25yZXYueG1sRI9Ba8JA&#10;FITvQv/D8gq9SN01RA2pq5QWwdJSqFq8PrLPJDT7Ns2umvrr3UKhx2FmvmHmy9424kSdrx1rGI8U&#10;COLCmZpLDbvt6j4D4QOywcYxafghD8vFzWCOuXFn/qDTJpQiQtjnqKEKoc2l9EVFFv3ItcTRO7jO&#10;YoiyK6Xp8BzhtpGJUlNpsea4UGFLTxUVX5uj1fCdZvyye02mb+Gwv1z2n8Pt5Pld67vb/vEBRKA+&#10;/If/2mujIU0mSmWz8Qx+L8U7IBdXAAAA//8DAFBLAQItABQABgAIAAAAIQDb4fbL7gAAAIUBAAAT&#10;AAAAAAAAAAAAAAAAAAAAAABbQ29udGVudF9UeXBlc10ueG1sUEsBAi0AFAAGAAgAAAAhAFr0LFu/&#10;AAAAFQEAAAsAAAAAAAAAAAAAAAAAHwEAAF9yZWxzLy5yZWxzUEsBAi0AFAAGAAgAAAAhALOYpC3N&#10;AAAA4gAAAA8AAAAAAAAAAAAAAAAABwIAAGRycy9kb3ducmV2LnhtbFBLBQYAAAAAAwADALcAAAAB&#10;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9ktyAAAAOMAAAAPAAAAZHJzL2Rvd25yZXYueG1sRE/dTsIw&#10;FL434R2aQ+KddIBOMiiE+JN4RRR9gJP1sE3X09F2W+XprYmJl+f7P5tdNK0YyPnGsoL5LANBXFrd&#10;cKXg4/35ZgXCB2SNrWVS8E0edtvJ1QYLbUd+o+EYKpFC2BeooA6hK6T0ZU0G/cx2xIk7WWcwpNNV&#10;UjscU7hp5SLLcmmw4dRQY0cPNZVfx94oeB10GfrF+Hg5ZOfYX54Ony72Sl1P434NIlAM/+I/94tO&#10;85f5/HZ5v7rL4fenBIDc/gAAAP//AwBQSwECLQAUAAYACAAAACEA2+H2y+4AAACFAQAAEwAAAAAA&#10;AAAAAAAAAAAAAAAAW0NvbnRlbnRfVHlwZXNdLnhtbFBLAQItABQABgAIAAAAIQBa9CxbvwAAABUB&#10;AAALAAAAAAAAAAAAAAAAAB8BAABfcmVscy8ucmVsc1BLAQItABQABgAIAAAAIQC3R9ktyAAAAOMA&#10;AAAPAAAAAAAAAAAAAAAAAAcCAABkcnMvZG93bnJldi54bWxQSwUGAAAAAAMAAwC3AAAA/AIAAAAA&#10;" filled="f" stroked="f" strokeweight=".5pt">
                <v:textbox style="mso-fit-shape-to-text:t" inset="0,,0">
                  <w:txbxContent>
                    <w:p w14:paraId="077BF3AE" w14:textId="30FEC617" w:rsidR="000F73A3" w:rsidRDefault="000F73A3" w:rsidP="000F73A3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31718D"/>
                            <w:sz w:val="20"/>
                            <w:szCs w:val="20"/>
                          </w:rPr>
                          <w:alias w:val="Title"/>
                          <w:id w:val="-132632440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31718D"/>
                              <w:sz w:val="20"/>
                              <w:szCs w:val="20"/>
                            </w:rPr>
                            <w:t>momentum gymnastics club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id w:val="433942008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Child Protection Policy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 xml:space="preserve">Updated: </w:t>
    </w:r>
    <w:r>
      <w:fldChar w:fldCharType="begin"/>
    </w:r>
    <w:r>
      <w:instrText xml:space="preserve"> DATE \@ "dd/MM/yyyy" </w:instrText>
    </w:r>
    <w:r>
      <w:fldChar w:fldCharType="separate"/>
    </w:r>
    <w:r>
      <w:rPr>
        <w:noProof/>
      </w:rPr>
      <w:t>12/08/2024</w:t>
    </w:r>
    <w:r>
      <w:fldChar w:fldCharType="end"/>
    </w:r>
    <w:r w:rsidR="006841BE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BD96EF" wp14:editId="2354294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7589E" w14:textId="2470683A" w:rsidR="0088275A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31718D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4F4368">
                                  <w:rPr>
                                    <w:caps/>
                                    <w:color w:val="31718D"/>
                                    <w:sz w:val="20"/>
                                    <w:szCs w:val="20"/>
                                  </w:rPr>
                                  <w:t>momentum gymnastics club</w:t>
                                </w:r>
                              </w:sdtContent>
                            </w:sdt>
                            <w:r w:rsidR="006841BE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A92F7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Child Protection Policy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BD96EF" id="Group 164" o:spid="_x0000_s1030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7HdQMAAJAKAAAOAAAAZHJzL2Uyb0RvYy54bWzEVltP2zAYfZ+0/2D5faQNbYGIFDG2okkI&#10;EDDx7DpOE82xPdttwn79PttJSi9iiE2Mh+DLd/Pxd059etZUHK2YNqUUKR4eDDBigsqsFIsUf3+Y&#10;fTrGyFgiMsKlYCl+YgafTT9+OK1VwmJZSJ4xjSCIMEmtUlxYq5IoMrRgFTEHUjEBm7nUFbEw1Yso&#10;06SG6BWP4sFgEtVSZ0pLyoyB1S9hE099/Dxn1N7kuWEW8RRDbdZ/tf/O3TeanpJkoYkqStqWQd5Q&#10;RUVKAUn7UF+IJWipy51QVUm1NDK3B1RWkczzkjJ/BjjNcLB1mkstl8qfZZHUC9XDBNBu4fTmsPR6&#10;danVvbrVgEStFoCFn7mzNLmu3H+oEjUesqceMtZYRGFxMjyK4R4worAXH40O4xZTWgDwO260+Pqy&#10;Y9SljTaKqRW0h1kjYP4OgfuCKOaBNQkgcKtRmUH3TsYYCVJBm95B4xCx4Ay5RQ+Nt+yBMokBzPag&#10;FMfHE4fHLlTjk9Gh39qEqj8xSZQ29pLJCrlBijUU4ZuKrK6MhSLAtDNxmY3kZTYrOfcTxxh2wTVa&#10;Eej1+WIYXLkqSFjyFwMhPLecpQ+4EYQLF0pIFzTkcytwFd1x/cg+cebsuLhjOSAHbRD7ZH3kkJBQ&#10;yoQNdZiCZCwsjwfw5zDdqcUHdJFzyN/HbgNsnq+LHcK09s6VedL3zoOXCgvOvYfPLIXtnatSSL0v&#10;AIdTtZmDfQdSgMahNJfZE/SVlkFyjKKzEm71ihh7SzRoDPQI6Ka9gU/OZZ1i2Y4wKqT+tW/d2UPj&#10;wy5GNWhWis3PJdEMI/5NACVOhqOREzk/GY2PgItIP9+ZP98Ry+pCQqsMQaEV9UNnb3k3zLWsHkFe&#10;z11W2CKCQu4UU6u7yYUNWgoCTdn5uTcDYVPEXol7RV1wh6rr2ofmkWjVtrYF/biWHQ1JstXhwdZ5&#10;Cnm+tDIvffuvcW3xBklwqvUu2jDptOHBad9n2YA0TLakAdkGNtypoTs8V/aLBIAJ+nAyjr22QNO2&#10;orgpEeP46LAjSqfFHf9fKRE9lR1bETTZ5HAcKNHvAAsD7QMPWqVZF+9Heyj/Cmbt5/MrHN+bz9mP&#10;P/LZNvPG/0rE3d3+D4ZD4+xhN6z+G2bbd+O1UY7Xs5d47V8A8OzxPxTtE829q57PvQ6sH5LT3wAA&#10;AP//AwBQSwMEFAAGAAgAAAAhAPGGwHrbAAAABAEAAA8AAABkcnMvZG93bnJldi54bWxMj09Lw0AQ&#10;xe+C32EZwZvdJPVvzKaUop5KwVYQb9NkmoRmZ0N2m6Tf3tGLXh483vDeb7LFZFs1UO8bxwbiWQSK&#10;uHBlw5WBj93rzSMoH5BLbB2TgTN5WOSXFxmmpRv5nYZtqJSUsE/RQB1Cl2rti5os+pnriCU7uN5i&#10;ENtXuuxxlHLb6iSK7rXFhmWhxo5WNRXH7ckaeBtxXM7jl2F9PKzOX7u7zec6JmOur6blM6hAU/g7&#10;hh98QYdcmPbuxKVXrQF5JPyqZE8Pidi9gdt5AjrP9H/4/BsAAP//AwBQSwECLQAUAAYACAAAACEA&#10;toM4kv4AAADhAQAAEwAAAAAAAAAAAAAAAAAAAAAAW0NvbnRlbnRfVHlwZXNdLnhtbFBLAQItABQA&#10;BgAIAAAAIQA4/SH/1gAAAJQBAAALAAAAAAAAAAAAAAAAAC8BAABfcmVscy8ucmVsc1BLAQItABQA&#10;BgAIAAAAIQANzq7HdQMAAJAKAAAOAAAAAAAAAAAAAAAAAC4CAABkcnMvZTJvRG9jLnhtbFBLAQIt&#10;ABQABgAIAAAAIQDxhsB62wAAAAQBAAAPAAAAAAAAAAAAAAAAAM8FAABkcnMvZG93bnJldi54bWxQ&#10;SwUGAAAAAAQABADzAAAA1wYAAAAA&#10;">
              <v:rect id="Rectangle 165" o:spid="_x0000_s1031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 id="Text Box 166" o:spid="_x0000_s1032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D17589E" w14:textId="2470683A" w:rsidR="0088275A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31718D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4F4368">
                            <w:rPr>
                              <w:caps/>
                              <w:color w:val="31718D"/>
                              <w:sz w:val="20"/>
                              <w:szCs w:val="20"/>
                            </w:rPr>
                            <w:t>momentum gymnastics club</w:t>
                          </w:r>
                        </w:sdtContent>
                      </w:sdt>
                      <w:r w:rsidR="006841BE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A92F7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Child Protection Policy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3DCB8" w14:textId="77777777" w:rsidR="003C5969" w:rsidRDefault="003C5969">
      <w:pPr>
        <w:spacing w:after="0" w:line="240" w:lineRule="auto"/>
      </w:pPr>
      <w:r>
        <w:separator/>
      </w:r>
    </w:p>
  </w:footnote>
  <w:footnote w:type="continuationSeparator" w:id="0">
    <w:p w14:paraId="4D6B7A82" w14:textId="77777777" w:rsidR="003C5969" w:rsidRDefault="003C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29F61" w14:textId="77777777" w:rsidR="0088275A" w:rsidRDefault="0088275A">
    <w:pPr>
      <w:pStyle w:val="Header"/>
      <w:jc w:val="center"/>
    </w:pPr>
  </w:p>
  <w:p w14:paraId="30391C7D" w14:textId="77777777" w:rsidR="0088275A" w:rsidRDefault="0088275A">
    <w:pPr>
      <w:pStyle w:val="Header"/>
      <w:jc w:val="center"/>
    </w:pPr>
  </w:p>
  <w:p w14:paraId="1A06AF7E" w14:textId="77777777" w:rsidR="0088275A" w:rsidRDefault="0088275A">
    <w:pPr>
      <w:pStyle w:val="Header"/>
      <w:jc w:val="center"/>
    </w:pPr>
  </w:p>
  <w:p w14:paraId="0D874493" w14:textId="5BC7A2C0" w:rsidR="0088275A" w:rsidRDefault="004F4368">
    <w:pPr>
      <w:pStyle w:val="Header"/>
      <w:jc w:val="center"/>
    </w:pPr>
    <w:r>
      <w:rPr>
        <w:noProof/>
      </w:rPr>
      <w:drawing>
        <wp:inline distT="0" distB="0" distL="0" distR="0" wp14:anchorId="14BB940B" wp14:editId="7B2B19DF">
          <wp:extent cx="2461260" cy="1013460"/>
          <wp:effectExtent l="0" t="0" r="0" b="0"/>
          <wp:docPr id="17320253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025321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7180" t="27692" r="9980" b="26831"/>
                  <a:stretch/>
                </pic:blipFill>
                <pic:spPr bwMode="auto">
                  <a:xfrm>
                    <a:off x="0" y="0"/>
                    <a:ext cx="2461260" cy="1013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841BE">
      <w:rPr>
        <w:noProof/>
        <w:lang w:eastAsia="en-GB"/>
      </w:rPr>
      <w:drawing>
        <wp:inline distT="0" distB="0" distL="0" distR="0" wp14:anchorId="60978F96" wp14:editId="32AB902E">
          <wp:extent cx="1171575" cy="1171575"/>
          <wp:effectExtent l="0" t="0" r="9525" b="9525"/>
          <wp:docPr id="4" name="Picture 4" descr="http://ssgymnasticclub.co.uk/SSGC_Uniform_files/BritishGymnasticsLogoBig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sgymnasticclub.co.uk/SSGC_Uniform_files/BritishGymnasticsLogoBigSqua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41BE"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654A760" wp14:editId="18A5CD3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207D9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-46458384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EBFD264" w14:textId="725C0568" w:rsidR="0088275A" w:rsidRDefault="004F4368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momentum</w:t>
                              </w:r>
                              <w:r w:rsidR="006841BE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gymnastics club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654A760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DjhAIAAGoFAAAOAAAAZHJzL2Uyb0RvYy54bWysVE1v2zAMvQ/YfxB0X+1k7boEdYqgXYcB&#10;RVusHXpWZCk2IIsapcTOfv0o2XGytthh2EWmRPLxw4+8uOwaw7YKfQ224JOTnDNlJZS1XRf8x9PN&#10;h8+c+SBsKQxYVfCd8vxy8f7dRevmagoVmFIhIxDr560reBWCm2eZl5VqhD8BpywpNWAjAl1xnZUo&#10;WkJvTDbN809ZC1g6BKm8p9frXskXCV9rJcO91l4FZgpOuYV0YjpX8cwWF2K+RuGqWg5piH/IohG1&#10;paAj1LUIgm2wfgXV1BLBgw4nEpoMtK6lSjVQNZP8RTWPlXAq1ULN8W5sk/9/sPJu++gekNrQOj/3&#10;JMYqOo1N/FJ+rEvN2o3NUl1gkh7PZmd5/nHGmSTd9Dw/PTuP3cwO3g59+KqgYVEoONLPSD0S21sf&#10;etO9SQzmwdTlTW1MuuB6dWWQbQX9uGl+fj37MqD/YWZsNLYQ3XrE+JIdaklS2BkV7Yz9rjSrS8p+&#10;mjJJNFNjHCGlsmHSqypRqj481ZknplBto0eqNAFGZE3xR+wBIFL4NXaf5WAfXVVi6eic/y2x3nn0&#10;SJHBhtG5qS3gWwCGqhoi9/b7JvWtiV0K3aojkyiuoNw9IEPox8U7eVPTL7wVPjwIpPmgSaKZD/d0&#10;aANtwWGQOKsAf731Hu2JtqTlrKV5K7j/uRGoODPfLBF6Njk9jQOaLsSlKV3wWLM61thNcwXEjAlt&#10;FyeTGO2D2YsaoXmm1bCMUUklrKTYBZcB95er0O8BWi5SLZfJjIbSiXBrH52M4LHBkaJP3bNAN/A4&#10;0ATcwX42xfwFnXvb6OndchOImonrh74OraeBThwalk/cGMf3ZHVYkYvfAAAA//8DAFBLAwQUAAYA&#10;CAAAACEAQfUmjNoAAAAEAQAADwAAAGRycy9kb3ducmV2LnhtbEyPwU7DMBBE70j8g7VI3KhDiwoN&#10;caqCBOLaUCH1to2XOCK2E9tpw9+zcCmXkUazmnlbrCfbiSOF2Hqn4HaWgSBXe926RsHu/eXmAURM&#10;6DR23pGCb4qwLi8vCsy1P7ktHavUCC5xMUcFJqU+lzLWhizGme/Jcfbpg8XENjRSBzxxue3kPMuW&#10;0mLreMFgT8+G6q9qtApoi4N5+4iboR8Wu/i0D+NrFZS6vpo2jyASTel8DL/4jA4lMx386HQUnQJ+&#10;JP0pZ6vFPduDgrv5EmRZyP/w5Q8AAAD//wMAUEsBAi0AFAAGAAgAAAAhALaDOJL+AAAA4QEAABMA&#10;AAAAAAAAAAAAAAAAAAAAAFtDb250ZW50X1R5cGVzXS54bWxQSwECLQAUAAYACAAAACEAOP0h/9YA&#10;AACUAQAACwAAAAAAAAAAAAAAAAAvAQAAX3JlbHMvLnJlbHNQSwECLQAUAAYACAAAACEA5DTQ44QC&#10;AABqBQAADgAAAAAAAAAAAAAAAAAuAgAAZHJzL2Uyb0RvYy54bWxQSwECLQAUAAYACAAAACEAQfUm&#10;jNoAAAAEAQAADwAAAAAAAAAAAAAAAADeBAAAZHJzL2Rvd25yZXYueG1sUEsFBgAAAAAEAAQA8wAA&#10;AOUFAAAAAA==&#10;" o:allowoverlap="f" fillcolor="#207d9e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-46458384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EBFD264" w14:textId="725C0568" w:rsidR="0088275A" w:rsidRDefault="004F4368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momentum</w:t>
                        </w:r>
                        <w:r w:rsidR="006841BE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gymnastics club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51151"/>
    <w:multiLevelType w:val="hybridMultilevel"/>
    <w:tmpl w:val="190A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6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5A"/>
    <w:rsid w:val="00003D41"/>
    <w:rsid w:val="000F73A3"/>
    <w:rsid w:val="001B0F3A"/>
    <w:rsid w:val="003C5969"/>
    <w:rsid w:val="004F4368"/>
    <w:rsid w:val="006841BE"/>
    <w:rsid w:val="0088275A"/>
    <w:rsid w:val="008F7402"/>
    <w:rsid w:val="00A92F7B"/>
    <w:rsid w:val="00D15861"/>
    <w:rsid w:val="00F9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2381B"/>
  <w15:docId w15:val="{73E13E7E-2061-4662-918A-CB78459D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shropshire gymnastics club</vt:lpstr>
    </vt:vector>
  </TitlesOfParts>
  <Company>The Lacon Childe School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momentum gymnastics club</dc:title>
  <dc:subject>Child Protection Policy</dc:subject>
  <dc:creator>Rachel Croxton-Broome</dc:creator>
  <cp:keywords/>
  <dc:description/>
  <cp:lastModifiedBy>Annie Wain</cp:lastModifiedBy>
  <cp:revision>6</cp:revision>
  <dcterms:created xsi:type="dcterms:W3CDTF">2021-05-25T16:58:00Z</dcterms:created>
  <dcterms:modified xsi:type="dcterms:W3CDTF">2024-08-12T16:17:00Z</dcterms:modified>
</cp:coreProperties>
</file>