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CCBB7" w14:textId="77777777" w:rsidR="00A26B66" w:rsidRDefault="00A26B66" w:rsidP="00A26B6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22C6249" w14:textId="7A85FC68" w:rsidR="00A26B66" w:rsidRDefault="00872524" w:rsidP="00A26B6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bidi="ar-SA"/>
        </w:rPr>
        <w:drawing>
          <wp:inline distT="0" distB="0" distL="0" distR="0" wp14:anchorId="01310AC3" wp14:editId="741595BF">
            <wp:extent cx="419735" cy="419735"/>
            <wp:effectExtent l="0" t="0" r="12065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B66" w:rsidRPr="00A26B66">
        <w:rPr>
          <w:rFonts w:asciiTheme="majorBidi" w:hAnsiTheme="majorBidi" w:cstheme="majorBidi"/>
          <w:b/>
          <w:bCs/>
          <w:sz w:val="28"/>
          <w:szCs w:val="28"/>
        </w:rPr>
        <w:t xml:space="preserve">ALEX </w:t>
      </w:r>
      <w:r w:rsidR="00A34C93">
        <w:rPr>
          <w:rFonts w:asciiTheme="majorBidi" w:hAnsiTheme="majorBidi" w:cstheme="majorBidi"/>
          <w:b/>
          <w:bCs/>
          <w:sz w:val="28"/>
          <w:szCs w:val="28"/>
        </w:rPr>
        <w:t>GOL</w:t>
      </w:r>
      <w:r w:rsidR="00A26B66" w:rsidRPr="00A26B66">
        <w:rPr>
          <w:rFonts w:asciiTheme="majorBidi" w:hAnsiTheme="majorBidi" w:cstheme="majorBidi"/>
          <w:b/>
          <w:bCs/>
          <w:sz w:val="28"/>
          <w:szCs w:val="28"/>
        </w:rPr>
        <w:t>BERG</w:t>
      </w:r>
    </w:p>
    <w:p w14:paraId="143FE9F9" w14:textId="77777777" w:rsidR="00A26B66" w:rsidRPr="00A26B66" w:rsidRDefault="00A26B66" w:rsidP="00A26B6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BC3748C" w14:textId="39AAD3BA" w:rsidR="00A26B66" w:rsidRPr="00A26B66" w:rsidRDefault="00A26B66" w:rsidP="00A26B66">
      <w:pPr>
        <w:jc w:val="center"/>
        <w:rPr>
          <w:rFonts w:asciiTheme="majorBidi" w:hAnsiTheme="majorBidi" w:cstheme="majorBidi"/>
        </w:rPr>
      </w:pPr>
      <w:r w:rsidRPr="00A26B66">
        <w:rPr>
          <w:rFonts w:asciiTheme="majorBidi" w:hAnsiTheme="majorBidi" w:cstheme="majorBidi"/>
        </w:rPr>
        <w:t xml:space="preserve">(917)797-3090 | </w:t>
      </w:r>
      <w:r w:rsidR="00872524">
        <w:rPr>
          <w:rFonts w:asciiTheme="majorBidi" w:hAnsiTheme="majorBidi" w:cstheme="majorBidi"/>
        </w:rPr>
        <w:t>info</w:t>
      </w:r>
      <w:r w:rsidRPr="00A26B66">
        <w:rPr>
          <w:rFonts w:asciiTheme="majorBidi" w:hAnsiTheme="majorBidi" w:cstheme="majorBidi"/>
        </w:rPr>
        <w:t>@</w:t>
      </w:r>
      <w:r w:rsidR="00872524">
        <w:rPr>
          <w:rFonts w:asciiTheme="majorBidi" w:hAnsiTheme="majorBidi" w:cstheme="majorBidi"/>
        </w:rPr>
        <w:t>mediainvision</w:t>
      </w:r>
      <w:r w:rsidRPr="00A26B66">
        <w:rPr>
          <w:rFonts w:asciiTheme="majorBidi" w:hAnsiTheme="majorBidi" w:cstheme="majorBidi"/>
        </w:rPr>
        <w:t xml:space="preserve">.com | </w:t>
      </w:r>
      <w:bookmarkStart w:id="0" w:name="_Hlk47659430"/>
      <w:r w:rsidR="00872524">
        <w:rPr>
          <w:rFonts w:asciiTheme="majorBidi" w:hAnsiTheme="majorBidi" w:cstheme="majorBidi"/>
        </w:rPr>
        <w:t>New York, NY</w:t>
      </w:r>
      <w:r w:rsidR="00AA2D72" w:rsidRPr="00AA2D72">
        <w:rPr>
          <w:rFonts w:asciiTheme="majorBidi" w:hAnsiTheme="majorBidi" w:cstheme="majorBidi"/>
        </w:rPr>
        <w:t xml:space="preserve"> </w:t>
      </w:r>
      <w:bookmarkEnd w:id="0"/>
      <w:r w:rsidR="00872524">
        <w:rPr>
          <w:rFonts w:asciiTheme="majorBidi" w:hAnsiTheme="majorBidi" w:cstheme="majorBidi"/>
        </w:rPr>
        <w:t>10036</w:t>
      </w:r>
    </w:p>
    <w:p w14:paraId="645AE18B" w14:textId="77777777" w:rsidR="00A26B66" w:rsidRPr="00CA4067" w:rsidRDefault="00A26B66" w:rsidP="00A26B66">
      <w:pPr>
        <w:jc w:val="center"/>
        <w:rPr>
          <w:rFonts w:asciiTheme="majorBidi" w:hAnsiTheme="majorBidi" w:cstheme="majorBidi"/>
          <w:sz w:val="22"/>
          <w:szCs w:val="22"/>
        </w:rPr>
      </w:pPr>
      <w:r w:rsidRPr="00CA4067">
        <w:rPr>
          <w:rFonts w:asciiTheme="majorBidi" w:hAnsiTheme="majorBidi" w:cstheme="majorBid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89681" wp14:editId="00E280F3">
                <wp:simplePos x="0" y="0"/>
                <wp:positionH relativeFrom="column">
                  <wp:posOffset>0</wp:posOffset>
                </wp:positionH>
                <wp:positionV relativeFrom="paragraph">
                  <wp:posOffset>148955</wp:posOffset>
                </wp:positionV>
                <wp:extent cx="5862181" cy="0"/>
                <wp:effectExtent l="0" t="0" r="1841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18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95F2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75pt" to="461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14:paraId="0D8B84AA" w14:textId="77777777" w:rsidR="00A26B66" w:rsidRPr="00CA4067" w:rsidRDefault="00A26B66" w:rsidP="00A26B66">
      <w:pPr>
        <w:jc w:val="center"/>
        <w:rPr>
          <w:rFonts w:asciiTheme="majorBidi" w:eastAsia="Times New Roman" w:hAnsiTheme="majorBidi" w:cstheme="majorBidi"/>
          <w:color w:val="000000"/>
          <w:sz w:val="22"/>
          <w:szCs w:val="22"/>
        </w:rPr>
      </w:pPr>
    </w:p>
    <w:p w14:paraId="3C6D2834" w14:textId="24B86918" w:rsidR="00A26B66" w:rsidRPr="00A26B66" w:rsidRDefault="00A26B66" w:rsidP="00A26B66">
      <w:pPr>
        <w:jc w:val="center"/>
        <w:rPr>
          <w:rFonts w:asciiTheme="majorBidi" w:eastAsia="Times New Roman" w:hAnsiTheme="majorBidi" w:cstheme="majorBidi"/>
          <w:b/>
          <w:bCs/>
        </w:rPr>
      </w:pPr>
      <w:r w:rsidRPr="00A26B66">
        <w:rPr>
          <w:rFonts w:asciiTheme="majorBidi" w:eastAsia="Times New Roman" w:hAnsiTheme="majorBidi" w:cstheme="majorBidi"/>
          <w:b/>
          <w:bCs/>
          <w:color w:val="000000"/>
        </w:rPr>
        <w:t xml:space="preserve">SOFTWARE QA </w:t>
      </w:r>
      <w:r w:rsidR="002123B0">
        <w:rPr>
          <w:rFonts w:asciiTheme="majorBidi" w:eastAsia="Times New Roman" w:hAnsiTheme="majorBidi" w:cstheme="majorBidi"/>
          <w:b/>
          <w:bCs/>
          <w:color w:val="000000"/>
        </w:rPr>
        <w:t>ANALYST</w:t>
      </w:r>
    </w:p>
    <w:p w14:paraId="42AC2071" w14:textId="77777777" w:rsidR="00A26B66" w:rsidRPr="00CA4067" w:rsidRDefault="00A26B66" w:rsidP="00A26B66">
      <w:pPr>
        <w:rPr>
          <w:rFonts w:asciiTheme="majorBidi" w:eastAsia="Times New Roman" w:hAnsiTheme="majorBidi" w:cstheme="majorBidi"/>
          <w:sz w:val="22"/>
          <w:szCs w:val="22"/>
        </w:rPr>
      </w:pPr>
    </w:p>
    <w:p w14:paraId="606568D0" w14:textId="7F1D763E" w:rsidR="00A26B66" w:rsidRPr="00CA4067" w:rsidRDefault="00872524" w:rsidP="00A26B66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/>
          <w:sz w:val="22"/>
          <w:szCs w:val="22"/>
        </w:rPr>
        <w:t>5</w:t>
      </w:r>
      <w:r w:rsidR="00A26B66"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+ years of QA experience with projects related to testing Web and Mobile products</w:t>
      </w:r>
    </w:p>
    <w:p w14:paraId="2D72E4A1" w14:textId="77777777" w:rsidR="00A26B66" w:rsidRPr="00CA4067" w:rsidRDefault="00A26B66" w:rsidP="00A26B66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Collaboration with Development and Product Management teams</w:t>
      </w:r>
    </w:p>
    <w:p w14:paraId="2BB9D200" w14:textId="77777777" w:rsidR="00A26B66" w:rsidRPr="00CA4067" w:rsidRDefault="00A26B66" w:rsidP="00A26B66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Enjoy learning new technologies and challenging concepts </w:t>
      </w:r>
    </w:p>
    <w:p w14:paraId="12BA17DB" w14:textId="77777777" w:rsidR="00A26B66" w:rsidRPr="00CA4067" w:rsidRDefault="00A26B66" w:rsidP="00A26B66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Excellent organizational and time-management skills</w:t>
      </w:r>
    </w:p>
    <w:p w14:paraId="0831D579" w14:textId="77777777" w:rsidR="00A26B66" w:rsidRPr="00CA4067" w:rsidRDefault="00A26B66" w:rsidP="00A26B66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Analytical skills and attention to details    </w:t>
      </w:r>
    </w:p>
    <w:p w14:paraId="7AD73D2C" w14:textId="77777777" w:rsidR="00A26B66" w:rsidRPr="00CA4067" w:rsidRDefault="00A26B66" w:rsidP="00A26B66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Work with offshore teams in multiple time zones</w:t>
      </w:r>
    </w:p>
    <w:p w14:paraId="2E52C65C" w14:textId="77777777" w:rsidR="00A26B66" w:rsidRPr="00CA4067" w:rsidRDefault="00A26B66" w:rsidP="00A26B66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Languages: English, Russian</w:t>
      </w:r>
    </w:p>
    <w:p w14:paraId="38907730" w14:textId="77777777" w:rsidR="00A26B66" w:rsidRPr="00CA4067" w:rsidRDefault="00A26B66" w:rsidP="00A26B66">
      <w:pPr>
        <w:numPr>
          <w:ilvl w:val="0"/>
          <w:numId w:val="1"/>
        </w:numPr>
        <w:spacing w:after="12"/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US Citizen</w:t>
      </w:r>
    </w:p>
    <w:p w14:paraId="6ECBA10D" w14:textId="77777777" w:rsidR="00BC68BB" w:rsidRPr="00CA4067" w:rsidRDefault="00BC68BB" w:rsidP="00A26B66">
      <w:pPr>
        <w:rPr>
          <w:rFonts w:asciiTheme="majorBidi" w:eastAsia="Times New Roman" w:hAnsiTheme="majorBidi" w:cstheme="majorBidi"/>
          <w:sz w:val="22"/>
          <w:szCs w:val="22"/>
        </w:rPr>
      </w:pPr>
    </w:p>
    <w:p w14:paraId="42DA1F87" w14:textId="0AA783E6" w:rsidR="00A26B66" w:rsidRDefault="00A26B66" w:rsidP="00A26B66">
      <w:pPr>
        <w:ind w:left="360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Platforms:</w:t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ab/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ab/>
        <w:t xml:space="preserve">Windows, Mac OS X, iOS, </w:t>
      </w:r>
      <w:bookmarkStart w:id="1" w:name="_GoBack"/>
      <w:bookmarkEnd w:id="1"/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Android OS, Linux</w:t>
      </w:r>
    </w:p>
    <w:p w14:paraId="577BB631" w14:textId="74796ADC" w:rsidR="00A26B66" w:rsidRPr="00CA4067" w:rsidRDefault="00A26B66" w:rsidP="00A26B66">
      <w:pPr>
        <w:ind w:left="360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/>
          <w:sz w:val="22"/>
          <w:szCs w:val="22"/>
        </w:rPr>
        <w:t>Programming:</w:t>
      </w:r>
      <w:r>
        <w:rPr>
          <w:rFonts w:asciiTheme="majorBidi" w:eastAsia="Times New Roman" w:hAnsiTheme="majorBidi" w:cstheme="majorBidi"/>
          <w:color w:val="000000"/>
          <w:sz w:val="22"/>
          <w:szCs w:val="22"/>
        </w:rPr>
        <w:tab/>
        <w:t xml:space="preserve">ASP.NET, HTML, CSS, JavaScript </w:t>
      </w:r>
    </w:p>
    <w:p w14:paraId="44F86359" w14:textId="77777777" w:rsidR="00A26B66" w:rsidRPr="00CA4067" w:rsidRDefault="00A26B66" w:rsidP="00A26B66">
      <w:pPr>
        <w:ind w:left="360"/>
        <w:rPr>
          <w:rFonts w:asciiTheme="majorBidi" w:eastAsia="Times New Roman" w:hAnsiTheme="majorBidi" w:cstheme="majorBidi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Web Testing: </w:t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ab/>
        <w:t>Chrome DevTools</w:t>
      </w:r>
    </w:p>
    <w:p w14:paraId="080816FE" w14:textId="77777777" w:rsidR="00A26B66" w:rsidRPr="00CA4067" w:rsidRDefault="00A26B66" w:rsidP="00A26B66">
      <w:pPr>
        <w:ind w:left="360"/>
        <w:rPr>
          <w:rFonts w:asciiTheme="majorBidi" w:eastAsia="Times New Roman" w:hAnsiTheme="majorBidi" w:cstheme="majorBidi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Mobile Testing:   </w:t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ab/>
        <w:t>Xcode, Android Studio, ADB, BrowserStack</w:t>
      </w:r>
    </w:p>
    <w:p w14:paraId="3391720A" w14:textId="77777777" w:rsidR="00A26B66" w:rsidRPr="00CA4067" w:rsidRDefault="00A26B66" w:rsidP="00A26B66">
      <w:pPr>
        <w:ind w:left="360"/>
        <w:rPr>
          <w:rFonts w:asciiTheme="majorBidi" w:eastAsia="Times New Roman" w:hAnsiTheme="majorBidi" w:cstheme="majorBidi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Database:  </w:t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ab/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ab/>
        <w:t>MySQL</w:t>
      </w:r>
    </w:p>
    <w:p w14:paraId="6DD0B3A9" w14:textId="1A716201" w:rsidR="00A26B66" w:rsidRDefault="00A26B66" w:rsidP="00A26B66">
      <w:pPr>
        <w:ind w:left="360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API Testing: </w:t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ab/>
        <w:t>REST API, Postman, Charles Proxy</w:t>
      </w:r>
    </w:p>
    <w:p w14:paraId="71B7DF5F" w14:textId="77777777" w:rsidR="00BC68BB" w:rsidRPr="00CA4067" w:rsidRDefault="00BC68BB" w:rsidP="00BC68BB">
      <w:pPr>
        <w:ind w:left="360"/>
        <w:rPr>
          <w:rFonts w:asciiTheme="majorBidi" w:eastAsia="Times New Roman" w:hAnsiTheme="majorBidi" w:cstheme="majorBidi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Bug Tracking:   </w:t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ab/>
        <w:t>Jira, TestRail</w:t>
      </w:r>
    </w:p>
    <w:p w14:paraId="7A8945EA" w14:textId="77777777" w:rsidR="00A26B66" w:rsidRPr="00CA4067" w:rsidRDefault="00A26B66" w:rsidP="00A26B66">
      <w:pP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</w:pPr>
    </w:p>
    <w:p w14:paraId="7F4C1505" w14:textId="77777777" w:rsidR="00A26B66" w:rsidRDefault="00A26B66" w:rsidP="00A26B66">
      <w:pP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>WORK EXPERIENCE</w:t>
      </w:r>
    </w:p>
    <w:p w14:paraId="698969EC" w14:textId="77777777" w:rsidR="00872524" w:rsidRDefault="00872524" w:rsidP="00A26B66">
      <w:pP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</w:pPr>
    </w:p>
    <w:p w14:paraId="57B17D64" w14:textId="5BB07D89" w:rsidR="00872524" w:rsidRPr="00872524" w:rsidRDefault="00872524" w:rsidP="00A26B66">
      <w:pPr>
        <w:rPr>
          <w:rFonts w:asciiTheme="majorBidi" w:eastAsia="Times New Roman" w:hAnsiTheme="majorBidi" w:cstheme="majorBidi"/>
          <w:bCs/>
          <w:color w:val="000000"/>
        </w:rPr>
      </w:pPr>
      <w:r w:rsidRPr="00872524">
        <w:rPr>
          <w:rFonts w:asciiTheme="majorBidi" w:eastAsia="Times New Roman" w:hAnsiTheme="majorBidi" w:cstheme="majorBidi"/>
          <w:bCs/>
          <w:color w:val="000000"/>
          <w:sz w:val="22"/>
          <w:szCs w:val="22"/>
        </w:rPr>
        <w:t>5/2020</w:t>
      </w:r>
      <w:r>
        <w:rPr>
          <w:rFonts w:asciiTheme="majorBidi" w:eastAsia="Times New Roman" w:hAnsiTheme="majorBidi" w:cstheme="majorBidi"/>
          <w:bCs/>
          <w:color w:val="000000"/>
          <w:sz w:val="22"/>
          <w:szCs w:val="22"/>
        </w:rPr>
        <w:t xml:space="preserve"> – Current                            </w:t>
      </w:r>
      <w:r w:rsidRPr="00872524"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>QA</w:t>
      </w:r>
      <w:r>
        <w:rPr>
          <w:rFonts w:asciiTheme="majorBidi" w:eastAsia="Times New Roman" w:hAnsiTheme="majorBidi" w:cstheme="majorBidi"/>
          <w:bCs/>
          <w:color w:val="000000"/>
          <w:sz w:val="22"/>
          <w:szCs w:val="22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 xml:space="preserve">Analyst,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>MediaInVision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 xml:space="preserve">                 </w:t>
      </w:r>
      <w:r w:rsidRPr="00872524">
        <w:rPr>
          <w:rFonts w:asciiTheme="majorBidi" w:eastAsia="Times New Roman" w:hAnsiTheme="majorBidi" w:cstheme="majorBidi"/>
          <w:bCs/>
          <w:color w:val="000000"/>
        </w:rPr>
        <w:t>London, UK</w:t>
      </w:r>
    </w:p>
    <w:p w14:paraId="6A6B1630" w14:textId="47CEB664" w:rsidR="00872524" w:rsidRPr="00872524" w:rsidRDefault="00872524" w:rsidP="00A26B66">
      <w:pPr>
        <w:rPr>
          <w:rFonts w:asciiTheme="majorBidi" w:eastAsia="Times New Roman" w:hAnsiTheme="majorBidi" w:cstheme="majorBidi"/>
          <w:bCs/>
        </w:rPr>
      </w:pPr>
      <w:r w:rsidRPr="00872524">
        <w:rPr>
          <w:rFonts w:asciiTheme="majorBidi" w:eastAsia="Times New Roman" w:hAnsiTheme="majorBidi" w:cstheme="majorBidi"/>
          <w:bCs/>
          <w:color w:val="000000"/>
        </w:rPr>
        <w:t>Quality Analysis of Complex Web Sites and Projects</w:t>
      </w:r>
      <w:r>
        <w:rPr>
          <w:rFonts w:asciiTheme="majorBidi" w:eastAsia="Times New Roman" w:hAnsiTheme="majorBidi" w:cstheme="majorBidi"/>
          <w:bCs/>
          <w:color w:val="000000"/>
        </w:rPr>
        <w:t xml:space="preserve"> (remote)</w:t>
      </w:r>
    </w:p>
    <w:p w14:paraId="24CF5A21" w14:textId="77777777" w:rsidR="00A26B66" w:rsidRPr="00CA4067" w:rsidRDefault="00A26B66" w:rsidP="00A26B66">
      <w:pPr>
        <w:rPr>
          <w:rFonts w:asciiTheme="majorBidi" w:eastAsia="Times New Roman" w:hAnsiTheme="majorBidi" w:cstheme="majorBidi"/>
          <w:sz w:val="22"/>
          <w:szCs w:val="22"/>
        </w:rPr>
      </w:pPr>
    </w:p>
    <w:p w14:paraId="31B83CBB" w14:textId="6B21227E" w:rsidR="00A26B66" w:rsidRPr="00CA4067" w:rsidRDefault="00A26B66" w:rsidP="00A26B66">
      <w:pPr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7/2016 – </w:t>
      </w:r>
      <w:r w:rsidR="00872524">
        <w:rPr>
          <w:rFonts w:asciiTheme="majorBidi" w:eastAsia="Times New Roman" w:hAnsiTheme="majorBidi" w:cstheme="majorBidi"/>
          <w:color w:val="000000"/>
          <w:sz w:val="22"/>
          <w:szCs w:val="22"/>
        </w:rPr>
        <w:t>4/2020</w:t>
      </w:r>
      <w:r w:rsidRPr="00CA4067"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 xml:space="preserve"> </w:t>
      </w:r>
      <w:r w:rsidRPr="00CA4067"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ab/>
      </w:r>
      <w:r w:rsidRPr="00CA4067"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ab/>
        <w:t>Software QA Engineer</w:t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, </w:t>
      </w:r>
      <w:r w:rsidR="002B63F6"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>NTT DATA</w:t>
      </w: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ab/>
      </w:r>
      <w:r w:rsidR="00FC53E8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   </w:t>
      </w:r>
      <w:r w:rsidR="00AA2D72" w:rsidRPr="00AA2D72">
        <w:rPr>
          <w:rFonts w:asciiTheme="majorBidi" w:hAnsiTheme="majorBidi" w:cstheme="majorBidi"/>
        </w:rPr>
        <w:t>Santa Monica, CA</w:t>
      </w:r>
    </w:p>
    <w:p w14:paraId="03FE9FF0" w14:textId="77777777" w:rsidR="00A26B66" w:rsidRPr="00CA4067" w:rsidRDefault="00A26B66" w:rsidP="00A26B66">
      <w:pPr>
        <w:numPr>
          <w:ilvl w:val="0"/>
          <w:numId w:val="2"/>
        </w:numPr>
        <w:textAlignment w:val="baseline"/>
        <w:rPr>
          <w:rFonts w:asciiTheme="majorBidi" w:eastAsia="Times New Roman" w:hAnsiTheme="majorBidi" w:cstheme="majorBidi"/>
          <w:color w:val="333333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333333"/>
          <w:sz w:val="22"/>
          <w:szCs w:val="22"/>
        </w:rPr>
        <w:t>Testing iOS, Android and Web applications</w:t>
      </w:r>
    </w:p>
    <w:p w14:paraId="5A4A7109" w14:textId="77777777" w:rsidR="00A26B66" w:rsidRPr="00CA4067" w:rsidRDefault="00A26B66" w:rsidP="00A26B66">
      <w:pPr>
        <w:numPr>
          <w:ilvl w:val="0"/>
          <w:numId w:val="2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Participating in daily stand-ups and sprint planning</w:t>
      </w:r>
    </w:p>
    <w:p w14:paraId="74DF3E9B" w14:textId="77777777" w:rsidR="00A26B66" w:rsidRPr="00CA4067" w:rsidRDefault="00A26B66" w:rsidP="00A26B66">
      <w:pPr>
        <w:numPr>
          <w:ilvl w:val="0"/>
          <w:numId w:val="2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Developing test cases against business requirements using TestRail</w:t>
      </w:r>
    </w:p>
    <w:p w14:paraId="3371C66E" w14:textId="77777777" w:rsidR="00A26B66" w:rsidRPr="00CA4067" w:rsidRDefault="00A26B66" w:rsidP="00A26B66">
      <w:pPr>
        <w:numPr>
          <w:ilvl w:val="0"/>
          <w:numId w:val="2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Performing smoke, functional, UI, regression, compatibility testing</w:t>
      </w:r>
    </w:p>
    <w:p w14:paraId="6DC2D7D5" w14:textId="43BB261B" w:rsidR="00A26B66" w:rsidRDefault="00A26B66" w:rsidP="00A26B66">
      <w:pPr>
        <w:numPr>
          <w:ilvl w:val="0"/>
          <w:numId w:val="2"/>
        </w:numPr>
        <w:textAlignment w:val="baseline"/>
        <w:rPr>
          <w:rFonts w:asciiTheme="majorBidi" w:eastAsia="Times New Roman" w:hAnsiTheme="majorBidi" w:cstheme="majorBidi"/>
          <w:color w:val="333333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333333"/>
          <w:sz w:val="22"/>
          <w:szCs w:val="22"/>
        </w:rPr>
        <w:t>Responsible for compatibility testing on a variety of devices and platforms</w:t>
      </w:r>
    </w:p>
    <w:p w14:paraId="2625EEE4" w14:textId="77777777" w:rsidR="00BC68BB" w:rsidRPr="00CA4067" w:rsidRDefault="00BC68BB" w:rsidP="00BC68BB">
      <w:pPr>
        <w:numPr>
          <w:ilvl w:val="0"/>
          <w:numId w:val="2"/>
        </w:numPr>
        <w:textAlignment w:val="baseline"/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CA4067">
        <w:rPr>
          <w:rFonts w:asciiTheme="majorBidi" w:eastAsia="Times New Roman" w:hAnsiTheme="majorBidi" w:cstheme="majorBidi"/>
          <w:color w:val="000000"/>
          <w:sz w:val="22"/>
          <w:szCs w:val="22"/>
        </w:rPr>
        <w:t>Tracking and reporting defects with Jira</w:t>
      </w:r>
    </w:p>
    <w:p w14:paraId="66DEE9F5" w14:textId="77777777" w:rsidR="00A26B66" w:rsidRPr="00CA4067" w:rsidRDefault="00A26B66" w:rsidP="00A26B66">
      <w:pPr>
        <w:rPr>
          <w:rFonts w:asciiTheme="majorBidi" w:hAnsiTheme="majorBidi" w:cstheme="majorBidi"/>
          <w:sz w:val="22"/>
          <w:szCs w:val="22"/>
        </w:rPr>
      </w:pPr>
    </w:p>
    <w:p w14:paraId="223C31D5" w14:textId="1919B7A9" w:rsidR="00A26B66" w:rsidRDefault="00A26B66" w:rsidP="00A26B66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A4067">
        <w:rPr>
          <w:rFonts w:asciiTheme="majorBidi" w:hAnsiTheme="majorBidi" w:cstheme="majorBidi"/>
          <w:b/>
          <w:bCs/>
          <w:sz w:val="22"/>
          <w:szCs w:val="22"/>
        </w:rPr>
        <w:t xml:space="preserve">EDUCATION </w:t>
      </w:r>
    </w:p>
    <w:p w14:paraId="6FE448B8" w14:textId="77777777" w:rsidR="00A26B66" w:rsidRDefault="00A26B66" w:rsidP="00A26B66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68E470A8" w14:textId="1F2327F7" w:rsidR="00D57ED7" w:rsidRDefault="00A26B66" w:rsidP="00A26B66">
      <w:pPr>
        <w:rPr>
          <w:rFonts w:asciiTheme="majorBidi" w:hAnsiTheme="majorBidi" w:cstheme="majorBidi"/>
          <w:sz w:val="22"/>
          <w:szCs w:val="22"/>
        </w:rPr>
      </w:pPr>
      <w:r w:rsidRPr="00BC68BB">
        <w:rPr>
          <w:rFonts w:asciiTheme="majorBidi" w:hAnsiTheme="majorBidi" w:cstheme="majorBidi"/>
          <w:sz w:val="22"/>
          <w:szCs w:val="22"/>
        </w:rPr>
        <w:t xml:space="preserve">BA, Music Performance </w:t>
      </w:r>
      <w:r w:rsidR="00BC68BB" w:rsidRPr="00BC68BB">
        <w:rPr>
          <w:rFonts w:asciiTheme="majorBidi" w:hAnsiTheme="majorBidi" w:cstheme="majorBidi"/>
          <w:sz w:val="22"/>
          <w:szCs w:val="22"/>
        </w:rPr>
        <w:t xml:space="preserve">(Sound </w:t>
      </w:r>
      <w:r w:rsidR="000629F0">
        <w:rPr>
          <w:rFonts w:asciiTheme="majorBidi" w:hAnsiTheme="majorBidi" w:cstheme="majorBidi"/>
          <w:sz w:val="22"/>
          <w:szCs w:val="22"/>
        </w:rPr>
        <w:t>E</w:t>
      </w:r>
      <w:r w:rsidR="00BC68BB" w:rsidRPr="00BC68BB">
        <w:rPr>
          <w:rFonts w:asciiTheme="majorBidi" w:hAnsiTheme="majorBidi" w:cstheme="majorBidi"/>
          <w:sz w:val="22"/>
          <w:szCs w:val="22"/>
        </w:rPr>
        <w:t xml:space="preserve">xpert) </w:t>
      </w:r>
      <w:r w:rsidRPr="00BC68BB">
        <w:rPr>
          <w:rFonts w:asciiTheme="majorBidi" w:hAnsiTheme="majorBidi" w:cstheme="majorBidi"/>
          <w:sz w:val="22"/>
          <w:szCs w:val="22"/>
        </w:rPr>
        <w:t>- Mo</w:t>
      </w:r>
      <w:r w:rsidRPr="00CA4067">
        <w:rPr>
          <w:rFonts w:asciiTheme="majorBidi" w:hAnsiTheme="majorBidi" w:cstheme="majorBidi"/>
          <w:sz w:val="22"/>
          <w:szCs w:val="22"/>
        </w:rPr>
        <w:t>scow Musical College | Moscow, Russia</w:t>
      </w:r>
    </w:p>
    <w:p w14:paraId="3251E480" w14:textId="0AB7E2B6" w:rsidR="00A26B66" w:rsidRDefault="00A26B66" w:rsidP="00A26B66"/>
    <w:p w14:paraId="75F375D8" w14:textId="7F34C79B" w:rsidR="00A26B66" w:rsidRDefault="00A26B66" w:rsidP="00A26B66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A4067">
        <w:rPr>
          <w:rFonts w:asciiTheme="majorBidi" w:hAnsiTheme="majorBidi" w:cstheme="majorBidi"/>
          <w:b/>
          <w:bCs/>
          <w:sz w:val="22"/>
          <w:szCs w:val="22"/>
        </w:rPr>
        <w:t>CERTIFICATIONS</w:t>
      </w:r>
    </w:p>
    <w:p w14:paraId="26DA9180" w14:textId="77777777" w:rsidR="00BC68BB" w:rsidRPr="00CA4067" w:rsidRDefault="00BC68BB" w:rsidP="00A26B66">
      <w:pPr>
        <w:rPr>
          <w:rFonts w:asciiTheme="majorBidi" w:hAnsiTheme="majorBidi" w:cstheme="majorBidi"/>
          <w:sz w:val="22"/>
          <w:szCs w:val="22"/>
        </w:rPr>
      </w:pPr>
    </w:p>
    <w:p w14:paraId="578B845B" w14:textId="77777777" w:rsidR="00A26B66" w:rsidRPr="00BC68BB" w:rsidRDefault="00A26B66" w:rsidP="00A26B66">
      <w:pPr>
        <w:rPr>
          <w:rFonts w:asciiTheme="majorBidi" w:hAnsiTheme="majorBidi" w:cstheme="majorBidi"/>
          <w:sz w:val="22"/>
          <w:szCs w:val="22"/>
        </w:rPr>
      </w:pPr>
      <w:r w:rsidRPr="00BC68BB">
        <w:rPr>
          <w:rFonts w:asciiTheme="majorBidi" w:hAnsiTheme="majorBidi" w:cstheme="majorBidi"/>
          <w:sz w:val="22"/>
          <w:szCs w:val="22"/>
        </w:rPr>
        <w:t xml:space="preserve">ASP.NET Programming Certification - Global Technology Computer Training </w:t>
      </w:r>
    </w:p>
    <w:p w14:paraId="1E617D90" w14:textId="6A1A188B" w:rsidR="00A26B66" w:rsidRPr="00BC68BB" w:rsidRDefault="0033426A" w:rsidP="00A26B66">
      <w:pPr>
        <w:rPr>
          <w:rFonts w:asciiTheme="majorBidi" w:hAnsiTheme="majorBidi" w:cstheme="majorBidi"/>
          <w:sz w:val="22"/>
          <w:szCs w:val="22"/>
        </w:rPr>
      </w:pPr>
      <w:r w:rsidRPr="00BC68BB">
        <w:rPr>
          <w:rFonts w:asciiTheme="majorBidi" w:hAnsiTheme="majorBidi" w:cstheme="majorBidi"/>
          <w:sz w:val="22"/>
          <w:szCs w:val="22"/>
        </w:rPr>
        <w:t xml:space="preserve">Complex Web Sites Development </w:t>
      </w:r>
      <w:r w:rsidR="00A26B66" w:rsidRPr="00BC68BB">
        <w:rPr>
          <w:rFonts w:asciiTheme="majorBidi" w:hAnsiTheme="majorBidi" w:cstheme="majorBidi"/>
          <w:sz w:val="22"/>
          <w:szCs w:val="22"/>
        </w:rPr>
        <w:t>Certification - University of Michigan | Ann Arbor, MI</w:t>
      </w:r>
    </w:p>
    <w:p w14:paraId="241ED286" w14:textId="71E43416" w:rsidR="00A26B66" w:rsidRDefault="00A26B66" w:rsidP="00A26B66">
      <w:pPr>
        <w:rPr>
          <w:rFonts w:asciiTheme="majorBidi" w:hAnsiTheme="majorBidi" w:cstheme="majorBidi"/>
          <w:sz w:val="22"/>
          <w:szCs w:val="22"/>
        </w:rPr>
      </w:pPr>
      <w:r w:rsidRPr="00BC68BB">
        <w:rPr>
          <w:rFonts w:asciiTheme="majorBidi" w:hAnsiTheme="majorBidi" w:cstheme="majorBidi"/>
          <w:sz w:val="22"/>
          <w:szCs w:val="22"/>
        </w:rPr>
        <w:t>Computer Graphics Certification - New School for Social</w:t>
      </w:r>
      <w:r w:rsidRPr="00CA4067">
        <w:rPr>
          <w:rFonts w:asciiTheme="majorBidi" w:hAnsiTheme="majorBidi" w:cstheme="majorBidi"/>
          <w:sz w:val="22"/>
          <w:szCs w:val="22"/>
        </w:rPr>
        <w:t xml:space="preserve"> Research | New York, NY</w:t>
      </w:r>
    </w:p>
    <w:p w14:paraId="5AAF1538" w14:textId="79274222" w:rsidR="00BC68BB" w:rsidRPr="00A26B66" w:rsidRDefault="00BC68BB" w:rsidP="00A26B66">
      <w:pPr>
        <w:rPr>
          <w:rFonts w:asciiTheme="majorBidi" w:hAnsiTheme="majorBidi" w:cstheme="majorBidi"/>
          <w:sz w:val="22"/>
          <w:szCs w:val="22"/>
        </w:rPr>
      </w:pPr>
      <w:r w:rsidRPr="00BC68BB">
        <w:rPr>
          <w:rFonts w:asciiTheme="majorBidi" w:hAnsiTheme="majorBidi" w:cstheme="majorBidi"/>
          <w:sz w:val="22"/>
          <w:szCs w:val="22"/>
        </w:rPr>
        <w:t>UX Designer Certification - Interactive Design Foundation</w:t>
      </w:r>
    </w:p>
    <w:sectPr w:rsidR="00BC68BB" w:rsidRPr="00A26B66" w:rsidSect="00B33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F79B2" w14:textId="77777777" w:rsidR="009B3477" w:rsidRDefault="009B3477" w:rsidP="00872524">
      <w:r>
        <w:separator/>
      </w:r>
    </w:p>
  </w:endnote>
  <w:endnote w:type="continuationSeparator" w:id="0">
    <w:p w14:paraId="1D6B3D1C" w14:textId="77777777" w:rsidR="009B3477" w:rsidRDefault="009B3477" w:rsidP="0087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6EB31F" w14:textId="77777777" w:rsidR="00872524" w:rsidRDefault="008725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721D80" w14:textId="77777777" w:rsidR="00872524" w:rsidRDefault="0087252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A73FDD" w14:textId="77777777" w:rsidR="00872524" w:rsidRDefault="008725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DA120" w14:textId="77777777" w:rsidR="009B3477" w:rsidRDefault="009B3477" w:rsidP="00872524">
      <w:r>
        <w:separator/>
      </w:r>
    </w:p>
  </w:footnote>
  <w:footnote w:type="continuationSeparator" w:id="0">
    <w:p w14:paraId="4BC71684" w14:textId="77777777" w:rsidR="009B3477" w:rsidRDefault="009B3477" w:rsidP="008725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B3B396" w14:textId="4371AAEC" w:rsidR="00872524" w:rsidRDefault="00872524">
    <w:pPr>
      <w:pStyle w:val="Header"/>
    </w:pPr>
    <w:r>
      <w:rPr>
        <w:noProof/>
        <w:lang w:bidi="ar-SA"/>
      </w:rPr>
      <w:pict w14:anchorId="7AB70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/Users/macbook/Desktop/Show Assets/logobig.jpe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A76C612" w14:textId="1649FD72" w:rsidR="00872524" w:rsidRDefault="00872524">
    <w:pPr>
      <w:pStyle w:val="Header"/>
    </w:pPr>
    <w:r>
      <w:rPr>
        <w:noProof/>
        <w:lang w:bidi="ar-SA"/>
      </w:rPr>
      <w:pict w14:anchorId="2F8CB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/Users/macbook/Desktop/Show Assets/logobig.jpeg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AB91B3" w14:textId="598B62D2" w:rsidR="00872524" w:rsidRDefault="00872524">
    <w:pPr>
      <w:pStyle w:val="Header"/>
    </w:pPr>
    <w:r>
      <w:rPr>
        <w:noProof/>
        <w:lang w:bidi="ar-SA"/>
      </w:rPr>
      <w:pict w14:anchorId="535B0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/Users/macbook/Desktop/Show Assets/logobig.jpe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558B"/>
    <w:multiLevelType w:val="multilevel"/>
    <w:tmpl w:val="125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A0784"/>
    <w:multiLevelType w:val="multilevel"/>
    <w:tmpl w:val="263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6"/>
    <w:rsid w:val="000629F0"/>
    <w:rsid w:val="0007505A"/>
    <w:rsid w:val="00124C9D"/>
    <w:rsid w:val="00141ACF"/>
    <w:rsid w:val="001C79D9"/>
    <w:rsid w:val="002123B0"/>
    <w:rsid w:val="0021257D"/>
    <w:rsid w:val="00266932"/>
    <w:rsid w:val="002B63F6"/>
    <w:rsid w:val="0033426A"/>
    <w:rsid w:val="00872524"/>
    <w:rsid w:val="009B3477"/>
    <w:rsid w:val="00A26B66"/>
    <w:rsid w:val="00A34C93"/>
    <w:rsid w:val="00AA2D72"/>
    <w:rsid w:val="00AC0C22"/>
    <w:rsid w:val="00B33CF2"/>
    <w:rsid w:val="00BB5E08"/>
    <w:rsid w:val="00BC68BB"/>
    <w:rsid w:val="00C44934"/>
    <w:rsid w:val="00F55370"/>
    <w:rsid w:val="00FA19C1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413467"/>
  <w15:chartTrackingRefBased/>
  <w15:docId w15:val="{9B6ACD46-C494-B94B-8471-1A18FCD6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524"/>
  </w:style>
  <w:style w:type="paragraph" w:styleId="Footer">
    <w:name w:val="footer"/>
    <w:basedOn w:val="Normal"/>
    <w:link w:val="FooterChar"/>
    <w:uiPriority w:val="99"/>
    <w:unhideWhenUsed/>
    <w:rsid w:val="00872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2022-02-21T05:38:00Z</dcterms:created>
  <dcterms:modified xsi:type="dcterms:W3CDTF">2022-02-21T05:38:00Z</dcterms:modified>
</cp:coreProperties>
</file>