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FC4C" w14:textId="6A8A8C1B" w:rsidR="006E6C83" w:rsidRDefault="006E6C83" w:rsidP="006E6C83">
      <w:pPr>
        <w:jc w:val="center"/>
      </w:pPr>
      <w:r>
        <w:t xml:space="preserve">Moses, Israel, and the </w:t>
      </w:r>
      <w:proofErr w:type="spellStart"/>
      <w:r>
        <w:t>S’neh</w:t>
      </w:r>
      <w:proofErr w:type="spellEnd"/>
      <w:r>
        <w:t xml:space="preserve"> Tree</w:t>
      </w:r>
    </w:p>
    <w:p w14:paraId="4343951B" w14:textId="11422106" w:rsidR="00FA3D71" w:rsidRDefault="00A43E0E" w:rsidP="006E6C83">
      <w:r>
        <w:t>We are following the theme of trees in high places in the storyline of the Bible.  Today we</w:t>
      </w:r>
      <w:r w:rsidR="00976E25">
        <w:t xml:space="preserve"> are going to arrive at a set of interesting stories about Moses.  Moses had some really important moments in front of trees, especially by bodies of water and high places.  We will look at tw</w:t>
      </w:r>
      <w:r w:rsidR="00346511">
        <w:t>o</w:t>
      </w:r>
      <w:r w:rsidR="00976E25">
        <w:t xml:space="preserve"> today.  The </w:t>
      </w:r>
      <w:r w:rsidR="00346511">
        <w:t xml:space="preserve">first is what in </w:t>
      </w:r>
      <w:proofErr w:type="spellStart"/>
      <w:r w:rsidR="00346511">
        <w:t>english</w:t>
      </w:r>
      <w:proofErr w:type="spellEnd"/>
      <w:r w:rsidR="00346511">
        <w:t xml:space="preserve"> is called the story of the burning bush and we will explore why that translation does not cover the whole meaning and significance of what this burning tree bush is all about.  The second story we will look at is about</w:t>
      </w:r>
      <w:r w:rsidR="00875CB3">
        <w:t xml:space="preserve"> an odd short story in Exodus 15 after the Israelites escaped from slavery and they are wondering in the wilderness looking for water and they find a pool of water that they </w:t>
      </w:r>
      <w:proofErr w:type="spellStart"/>
      <w:r w:rsidR="00875CB3">
        <w:t>cant</w:t>
      </w:r>
      <w:proofErr w:type="spellEnd"/>
      <w:r w:rsidR="00875CB3">
        <w:t xml:space="preserve"> drink from because it is bitter.  And so what happens?  Moses saves the people by tossing a tree into a pool.  This strange little story is full of meaning when you read it in light of the design pattern of trees in the Bible.  We will explore this and even more, so </w:t>
      </w:r>
      <w:proofErr w:type="spellStart"/>
      <w:r w:rsidR="00875CB3">
        <w:t>lets</w:t>
      </w:r>
      <w:proofErr w:type="spellEnd"/>
      <w:r w:rsidR="00875CB3">
        <w:t xml:space="preserve"> dive in.</w:t>
      </w:r>
    </w:p>
    <w:p w14:paraId="3F869061" w14:textId="051EF782" w:rsidR="00E84069" w:rsidRDefault="00E84069" w:rsidP="006E6C83">
      <w:r>
        <w:t>Okay</w:t>
      </w:r>
      <w:r w:rsidR="00F73B73">
        <w:t xml:space="preserve">, so the story to Moses.  The lineage of Abraham replays the same miscues as those who came before them and it lands them exiled in Egypt.  </w:t>
      </w:r>
      <w:r w:rsidR="007B3311">
        <w:t>And the book of Exodus begins and not long after in Exodus 1:7 we hear “</w:t>
      </w:r>
      <w:r w:rsidR="00B50A84" w:rsidRPr="00B50A84">
        <w:t>But the people of Israel were fruitful and increased greatly; they multiplied and grew exceedingly strong, so that the land was filled with them.</w:t>
      </w:r>
      <w:r w:rsidR="00B50A84">
        <w:t>”</w:t>
      </w:r>
    </w:p>
    <w:p w14:paraId="599DC5B3" w14:textId="77777777" w:rsidR="00C41EC8" w:rsidRDefault="00B50A84" w:rsidP="006E6C83">
      <w:r>
        <w:t>However we hear that this multiplication looks to Pharoah as a threat and so he tries to kill them off</w:t>
      </w:r>
      <w:r w:rsidR="0082583D">
        <w:t xml:space="preserve"> in three attempts.  The third is to drown the baby boys in the Nile, and here in Exodus2:1-3 we are introduced to a new Noah</w:t>
      </w:r>
      <w:r w:rsidR="00DE35C7">
        <w:t xml:space="preserve"> “</w:t>
      </w:r>
      <w:r w:rsidR="00DE35C7" w:rsidRPr="00DE35C7">
        <w:rPr>
          <w:b/>
          <w:bCs/>
        </w:rPr>
        <w:t> </w:t>
      </w:r>
      <w:r w:rsidR="00DE35C7" w:rsidRPr="00DE35C7">
        <w:t>Now a man from the house of Levi went and took as his wife a Levite woman. </w:t>
      </w:r>
      <w:r w:rsidR="00DE35C7" w:rsidRPr="00DE35C7">
        <w:rPr>
          <w:b/>
          <w:bCs/>
          <w:vertAlign w:val="superscript"/>
        </w:rPr>
        <w:t>2 </w:t>
      </w:r>
      <w:r w:rsidR="00DE35C7" w:rsidRPr="00DE35C7">
        <w:t>The woman conceived and bore a son, and when she saw that he was a fine child</w:t>
      </w:r>
      <w:r w:rsidR="00C41EC8">
        <w:t xml:space="preserve"> </w:t>
      </w:r>
    </w:p>
    <w:p w14:paraId="324A32F6" w14:textId="6391E6AD" w:rsidR="00C41EC8" w:rsidRDefault="00C41EC8" w:rsidP="006E6C83">
      <w:r>
        <w:t>(saw that he was good, and normally when you hear that your antenna should be up expecting something bad, unless it is an inversion story)</w:t>
      </w:r>
      <w:r w:rsidR="00DE35C7" w:rsidRPr="00DE35C7">
        <w:t xml:space="preserve">, </w:t>
      </w:r>
    </w:p>
    <w:p w14:paraId="648BB043" w14:textId="66050954" w:rsidR="00B50A84" w:rsidRDefault="00DE35C7" w:rsidP="006E6C83">
      <w:r w:rsidRPr="00DE35C7">
        <w:t>she hid him three months. </w:t>
      </w:r>
      <w:r w:rsidRPr="00DE35C7">
        <w:rPr>
          <w:b/>
          <w:bCs/>
          <w:vertAlign w:val="superscript"/>
        </w:rPr>
        <w:t>3 </w:t>
      </w:r>
      <w:r w:rsidRPr="00DE35C7">
        <w:t xml:space="preserve">When she could hide him no longer, she took for him a basket </w:t>
      </w:r>
      <w:r w:rsidR="000C3587">
        <w:t xml:space="preserve">(literal translation, an </w:t>
      </w:r>
      <w:proofErr w:type="spellStart"/>
      <w:r w:rsidR="000C3587">
        <w:t>ark</w:t>
      </w:r>
      <w:proofErr w:type="spellEnd"/>
      <w:r w:rsidR="000C3587">
        <w:t xml:space="preserve"> of reeds, this and Noah are the only two places ark appears in the Old Testament) </w:t>
      </w:r>
      <w:r w:rsidRPr="00DE35C7">
        <w:t>made of bulrushes</w:t>
      </w:r>
      <w:r w:rsidRPr="00DE35C7">
        <w:rPr>
          <w:vertAlign w:val="superscript"/>
        </w:rPr>
        <w:t>[</w:t>
      </w:r>
      <w:hyperlink r:id="rId6" w:anchor="fen-ESV-1558a" w:tooltip="See footnote a" w:history="1">
        <w:r w:rsidRPr="00DE35C7">
          <w:rPr>
            <w:rStyle w:val="Hyperlink"/>
            <w:vertAlign w:val="superscript"/>
          </w:rPr>
          <w:t>a</w:t>
        </w:r>
      </w:hyperlink>
      <w:r w:rsidRPr="00DE35C7">
        <w:rPr>
          <w:vertAlign w:val="superscript"/>
        </w:rPr>
        <w:t>]</w:t>
      </w:r>
      <w:r w:rsidRPr="00DE35C7">
        <w:t> and daubed it with bitumen and pitch</w:t>
      </w:r>
      <w:r w:rsidR="00F44186">
        <w:t xml:space="preserve"> (same as Noah)</w:t>
      </w:r>
      <w:r w:rsidRPr="00DE35C7">
        <w:t>. She put the child in it and placed it among the reeds by the river bank.</w:t>
      </w:r>
      <w:r>
        <w:t>”</w:t>
      </w:r>
    </w:p>
    <w:p w14:paraId="4D6C94E8" w14:textId="39D4EE5B" w:rsidR="00DE35C7" w:rsidRDefault="00C41EC8" w:rsidP="006E6C83">
      <w:r>
        <w:t xml:space="preserve">This is the origin story of the priestly line.  </w:t>
      </w:r>
      <w:r w:rsidR="00F44186">
        <w:t xml:space="preserve">And you here of a seed of the women.  All this language we have pointed out is keying you in.  And so one is placed in the waters of death </w:t>
      </w:r>
      <w:r w:rsidR="00CE6CAB">
        <w:t xml:space="preserve">and is saved through another ark, and in him will be the salvation of Abrahams family.  Just like Noah.  </w:t>
      </w:r>
    </w:p>
    <w:p w14:paraId="11B080FF" w14:textId="75E62898" w:rsidR="00CE6CAB" w:rsidRDefault="00CE6CAB" w:rsidP="006E6C83">
      <w:r>
        <w:t xml:space="preserve">Moses floats into Pharaohs house and somehow knows he is an Israelite.  </w:t>
      </w:r>
      <w:r w:rsidR="002F2FB9">
        <w:t xml:space="preserve">Moses ends up killing a slave master, and Pharoah hears about it and </w:t>
      </w:r>
      <w:r w:rsidR="00B5194F">
        <w:t xml:space="preserve">is angry and wants to kill Moses and so Moses flees into the wilderness, into his own exile.  </w:t>
      </w:r>
    </w:p>
    <w:p w14:paraId="0921A911" w14:textId="13C71BCC" w:rsidR="00B660F7" w:rsidRDefault="00CE6248" w:rsidP="006E6C83">
      <w:r>
        <w:lastRenderedPageBreak/>
        <w:t>Exodus 3:1-6 “</w:t>
      </w:r>
      <w:r w:rsidR="004E1840" w:rsidRPr="004E1840">
        <w:t>Now Moses was keeping the flock of his father-in-law, Jethro, the priest of Midian, and he led his flock to the west side of the wilderness and came to Horeb, the mountain of God.</w:t>
      </w:r>
      <w:r w:rsidR="009958F5">
        <w:t xml:space="preserve"> </w:t>
      </w:r>
      <w:r w:rsidR="009958F5" w:rsidRPr="009958F5">
        <w:rPr>
          <w:b/>
          <w:bCs/>
        </w:rPr>
        <w:t>(this is the mountain that will be featured I the rest of the Torah</w:t>
      </w:r>
      <w:r w:rsidR="009958F5">
        <w:t>)</w:t>
      </w:r>
      <w:r w:rsidR="004E1840" w:rsidRPr="004E1840">
        <w:t> </w:t>
      </w:r>
      <w:r w:rsidR="004E1840" w:rsidRPr="004E1840">
        <w:rPr>
          <w:b/>
          <w:bCs/>
          <w:vertAlign w:val="superscript"/>
        </w:rPr>
        <w:t>2 </w:t>
      </w:r>
      <w:r w:rsidR="004E1840" w:rsidRPr="004E1840">
        <w:t>And the angel of the Lord appeared to him in a flame of fire out of the midst of a bush.</w:t>
      </w:r>
      <w:r w:rsidR="00831AA2">
        <w:t xml:space="preserve"> </w:t>
      </w:r>
      <w:r w:rsidR="00831AA2" w:rsidRPr="00193BD7">
        <w:rPr>
          <w:b/>
          <w:bCs/>
        </w:rPr>
        <w:t xml:space="preserve">(the word is </w:t>
      </w:r>
      <w:proofErr w:type="spellStart"/>
      <w:r w:rsidR="00831AA2" w:rsidRPr="00193BD7">
        <w:rPr>
          <w:b/>
          <w:bCs/>
        </w:rPr>
        <w:t>S’neh</w:t>
      </w:r>
      <w:proofErr w:type="spellEnd"/>
      <w:r w:rsidR="00831AA2" w:rsidRPr="00193BD7">
        <w:rPr>
          <w:b/>
          <w:bCs/>
        </w:rPr>
        <w:t>, it’s a type of tree, and what does it sound like?  It sounds like Sina</w:t>
      </w:r>
      <w:r w:rsidR="00193BD7" w:rsidRPr="00193BD7">
        <w:rPr>
          <w:b/>
          <w:bCs/>
        </w:rPr>
        <w:t>i.  This is the only time the species of tree appears in Hebrew Bible and has same letters of Sinai.  And remember Mount Horeb and Sinai are used for the same place)</w:t>
      </w:r>
      <w:r w:rsidR="004E1840" w:rsidRPr="004E1840">
        <w:t xml:space="preserve"> He looked, and behold, the bush was burning, yet it was not consumed. </w:t>
      </w:r>
      <w:r w:rsidR="004E1840" w:rsidRPr="004E1840">
        <w:rPr>
          <w:b/>
          <w:bCs/>
          <w:vertAlign w:val="superscript"/>
        </w:rPr>
        <w:t>3 </w:t>
      </w:r>
      <w:r w:rsidR="004E1840" w:rsidRPr="004E1840">
        <w:t>And Moses said, “I will turn aside to see this great sight, why the bush is not burned.”</w:t>
      </w:r>
      <w:r w:rsidR="00193BD7">
        <w:t xml:space="preserve">  </w:t>
      </w:r>
      <w:r w:rsidR="00193BD7" w:rsidRPr="00DF3B88">
        <w:rPr>
          <w:b/>
          <w:bCs/>
        </w:rPr>
        <w:t>(so what is the fire?  IT is the holy divine presence sitting in a tree</w:t>
      </w:r>
      <w:r w:rsidR="00AF26DA" w:rsidRPr="00DF3B88">
        <w:rPr>
          <w:b/>
          <w:bCs/>
        </w:rPr>
        <w:t xml:space="preserve">.  So there is a species of tree that rhymes with the word Sinai burning with Gods presence.  Where this is going to end in the last chapter of the book of Exodus, is with this glorious </w:t>
      </w:r>
      <w:r w:rsidR="00B06BE3" w:rsidRPr="00DF3B88">
        <w:rPr>
          <w:b/>
          <w:bCs/>
        </w:rPr>
        <w:t>fiery</w:t>
      </w:r>
      <w:r w:rsidR="00AF26DA" w:rsidRPr="00DF3B88">
        <w:rPr>
          <w:b/>
          <w:bCs/>
        </w:rPr>
        <w:t xml:space="preserve"> pre</w:t>
      </w:r>
      <w:r w:rsidR="00B06BE3" w:rsidRPr="00DF3B88">
        <w:rPr>
          <w:b/>
          <w:bCs/>
        </w:rPr>
        <w:t>sence taking residence in the Holy of Holies in the tabernacle.  Which is a representation of the divine presence on Eden.  And so this is how  design patterns work.  This becomes a retro commentary.  You are supposed to now go back to the Eden story and be like, whoa, the tree of life was where they woul</w:t>
      </w:r>
      <w:r w:rsidR="00E01121" w:rsidRPr="00DF3B88">
        <w:rPr>
          <w:b/>
          <w:bCs/>
        </w:rPr>
        <w:t>d meet God and participate in his eternal life.  There is no fire in the tree of life mentioned, but we are supposed to merge the stories together.</w:t>
      </w:r>
      <w:r w:rsidR="00DF3B88" w:rsidRPr="00DF3B88">
        <w:rPr>
          <w:b/>
          <w:bCs/>
        </w:rPr>
        <w:t>)</w:t>
      </w:r>
      <w:r w:rsidR="00E01121">
        <w:t xml:space="preserve">  </w:t>
      </w:r>
    </w:p>
    <w:p w14:paraId="7635E90A" w14:textId="77777777" w:rsidR="00DA5704" w:rsidRDefault="004E1840" w:rsidP="006E6C83">
      <w:r w:rsidRPr="004E1840">
        <w:t> </w:t>
      </w:r>
      <w:r w:rsidRPr="004E1840">
        <w:rPr>
          <w:b/>
          <w:bCs/>
          <w:vertAlign w:val="superscript"/>
        </w:rPr>
        <w:t>4 </w:t>
      </w:r>
      <w:r w:rsidRPr="004E1840">
        <w:t>When the Lord saw that he turned aside to see, God called to him out of the bush, “Moses, Moses!” And he said, “Here I am.” </w:t>
      </w:r>
    </w:p>
    <w:p w14:paraId="07038131" w14:textId="1833FF64" w:rsidR="00DA5704" w:rsidRDefault="00DA5704" w:rsidP="006E6C83">
      <w:r>
        <w:t>(this is the same way the story of God talking with Abraham and tests him</w:t>
      </w:r>
      <w:r w:rsidR="00D7680B">
        <w:t xml:space="preserve"> in Genesis 22:1, so now we are called to connect this story to Abraham and his test called to go up and sacrifice his son.  Now there’s a new Noah going up to the mountain of God and he is talking </w:t>
      </w:r>
      <w:r w:rsidR="00D27077">
        <w:t xml:space="preserve">to God like Abraham did on Mount Moriah.  So do you see now the tree narratives of high places, Eden, Mount Ararat, and Mount Moriah are all </w:t>
      </w:r>
      <w:r w:rsidR="001564A9">
        <w:t>being hyperlinked here in this scene.  They all come together in your imagination.)</w:t>
      </w:r>
    </w:p>
    <w:p w14:paraId="32A2BD8C" w14:textId="675C48A6" w:rsidR="00A10C2E" w:rsidRPr="00A10C2E" w:rsidRDefault="004E1840" w:rsidP="006E6C83">
      <w:pPr>
        <w:rPr>
          <w:b/>
          <w:bCs/>
        </w:rPr>
      </w:pPr>
      <w:r w:rsidRPr="004E1840">
        <w:rPr>
          <w:b/>
          <w:bCs/>
          <w:vertAlign w:val="superscript"/>
        </w:rPr>
        <w:t>5 </w:t>
      </w:r>
      <w:r w:rsidRPr="004E1840">
        <w:t>Then he said, “Do not come near</w:t>
      </w:r>
      <w:r w:rsidR="001564A9">
        <w:t xml:space="preserve"> </w:t>
      </w:r>
      <w:r w:rsidR="001564A9" w:rsidRPr="0000389E">
        <w:rPr>
          <w:b/>
          <w:bCs/>
        </w:rPr>
        <w:t>(</w:t>
      </w:r>
      <w:r w:rsidR="0000389E" w:rsidRPr="0000389E">
        <w:rPr>
          <w:b/>
          <w:bCs/>
        </w:rPr>
        <w:t>This is priestly language, like you are approaching the holy of holies)</w:t>
      </w:r>
      <w:r w:rsidR="00A10C2E">
        <w:rPr>
          <w:b/>
          <w:bCs/>
        </w:rPr>
        <w:t xml:space="preserve"> </w:t>
      </w:r>
      <w:r w:rsidRPr="004E1840">
        <w:t>; take your sandals off your feet</w:t>
      </w:r>
      <w:r w:rsidR="00A10C2E">
        <w:t xml:space="preserve"> </w:t>
      </w:r>
      <w:r w:rsidR="00A10C2E" w:rsidRPr="00A10C2E">
        <w:rPr>
          <w:b/>
          <w:bCs/>
        </w:rPr>
        <w:t>(leave the signs of the land of death behind)</w:t>
      </w:r>
    </w:p>
    <w:p w14:paraId="131C0A50" w14:textId="77777777" w:rsidR="00A10C2E" w:rsidRDefault="004E1840" w:rsidP="006E6C83">
      <w:r w:rsidRPr="004E1840">
        <w:t>, for the place on which you are standing is holy ground.” </w:t>
      </w:r>
    </w:p>
    <w:p w14:paraId="49A79265" w14:textId="55925B6D" w:rsidR="00A10C2E" w:rsidRPr="00A20CFB" w:rsidRDefault="00A10C2E" w:rsidP="006E6C83">
      <w:pPr>
        <w:rPr>
          <w:b/>
          <w:bCs/>
        </w:rPr>
      </w:pPr>
      <w:r w:rsidRPr="00A20CFB">
        <w:rPr>
          <w:b/>
          <w:bCs/>
        </w:rPr>
        <w:t>(It is as if Moses just walked into the holy of holies, and he is a son of Levi</w:t>
      </w:r>
      <w:r w:rsidR="00A20CFB" w:rsidRPr="00A20CFB">
        <w:rPr>
          <w:b/>
          <w:bCs/>
        </w:rPr>
        <w:t xml:space="preserve">, which is what the tree of life is too, </w:t>
      </w:r>
      <w:proofErr w:type="spellStart"/>
      <w:r w:rsidR="00A20CFB" w:rsidRPr="00A20CFB">
        <w:rPr>
          <w:b/>
          <w:bCs/>
        </w:rPr>
        <w:t>its</w:t>
      </w:r>
      <w:proofErr w:type="spellEnd"/>
      <w:r w:rsidR="00A20CFB" w:rsidRPr="00A20CFB">
        <w:rPr>
          <w:b/>
          <w:bCs/>
        </w:rPr>
        <w:t xml:space="preserve"> at the holy of holies)</w:t>
      </w:r>
    </w:p>
    <w:p w14:paraId="6ED742F2" w14:textId="35C4601A" w:rsidR="00CE6248" w:rsidRDefault="004E1840" w:rsidP="006E6C83">
      <w:r w:rsidRPr="004E1840">
        <w:rPr>
          <w:b/>
          <w:bCs/>
          <w:vertAlign w:val="superscript"/>
        </w:rPr>
        <w:t>6 </w:t>
      </w:r>
      <w:r w:rsidRPr="004E1840">
        <w:t>And he said, “I am the God of your father, the God of Abraham, the God of Isaac, and the God of Jacob.” And Moses hid his face, for he was afraid to look at God.</w:t>
      </w:r>
      <w:r>
        <w:t>”</w:t>
      </w:r>
    </w:p>
    <w:p w14:paraId="77D93820" w14:textId="1B27D362" w:rsidR="004E1840" w:rsidRDefault="00DD4802" w:rsidP="006E6C83">
      <w:r>
        <w:t xml:space="preserve">This is an Eden spot.  We have new Adam, new Noah, and a new Abraham called upon here.  </w:t>
      </w:r>
      <w:r w:rsidR="00560F35">
        <w:t xml:space="preserve">When God calls Abraham it was to go sacrifice his son, and so we are supposed to </w:t>
      </w:r>
      <w:r w:rsidR="00560F35">
        <w:lastRenderedPageBreak/>
        <w:t xml:space="preserve">read each narrative and think what am I supposed to anticipate this Eden spot being.  A test and someone having to make a choice related to those other stories.  God will give a command and will you participate in Gods desire to rescue the world.  </w:t>
      </w:r>
      <w:r w:rsidR="001E3B75">
        <w:t xml:space="preserve">However to draw near will you trust my wisdom and command or will you do things your own way.  This very spot will host that narrative pattern once again.  </w:t>
      </w:r>
    </w:p>
    <w:p w14:paraId="2C1C434A" w14:textId="05C73A17" w:rsidR="001E3B75" w:rsidRDefault="009427B8" w:rsidP="006E6C83">
      <w:r>
        <w:t>Exodus 3:10-12 “</w:t>
      </w:r>
      <w:r w:rsidRPr="009427B8">
        <w:rPr>
          <w:b/>
          <w:bCs/>
          <w:vertAlign w:val="superscript"/>
        </w:rPr>
        <w:t>0 </w:t>
      </w:r>
      <w:r w:rsidRPr="009427B8">
        <w:t>Come, I will send you to Pharaoh that you may bring my people, the children of Israel, out of Egypt.” </w:t>
      </w:r>
      <w:r w:rsidRPr="009427B8">
        <w:rPr>
          <w:b/>
          <w:bCs/>
          <w:vertAlign w:val="superscript"/>
        </w:rPr>
        <w:t>11 </w:t>
      </w:r>
      <w:r w:rsidRPr="009427B8">
        <w:t>But Moses said to God, “Who am I that I should go to Pharaoh and bring the children of Israel out of Egypt?” </w:t>
      </w:r>
      <w:r w:rsidRPr="009427B8">
        <w:rPr>
          <w:b/>
          <w:bCs/>
          <w:vertAlign w:val="superscript"/>
        </w:rPr>
        <w:t>12 </w:t>
      </w:r>
      <w:r w:rsidRPr="009427B8">
        <w:t>He said, “But I will be with you, and this shall be the sign for you, that I have sent you: when you have brought the people out of Egypt, you shall serve God on this mountain.”</w:t>
      </w:r>
    </w:p>
    <w:p w14:paraId="0AE15743" w14:textId="3AD3FDCD" w:rsidR="009427B8" w:rsidRDefault="009427B8" w:rsidP="006E6C83">
      <w:r>
        <w:t xml:space="preserve">In other words God sends Moses to liberate the people and what Moses just experienced he will bring all the people to experience the same thing.  Its setting up a design pattern </w:t>
      </w:r>
      <w:r w:rsidR="00DB3E45">
        <w:t xml:space="preserve">for the people to undergo.  Moses undergoes what the people are supposed to undergo.  In the same way the people of God will experience and undergo what Jesus does as he is the first fruits of the new creation.  He is the one the </w:t>
      </w:r>
      <w:r w:rsidR="00616BA4">
        <w:t xml:space="preserve">accepted, to show that those who come after will be too.  </w:t>
      </w:r>
    </w:p>
    <w:p w14:paraId="664983F1" w14:textId="7C89FABA" w:rsidR="00616BA4" w:rsidRDefault="00447D97" w:rsidP="006E6C83">
      <w:r>
        <w:t>God gives Moses a sign</w:t>
      </w:r>
      <w:r w:rsidR="00957F53">
        <w:t>, and a sign is the foretaste of the thing to come.  And the sign here is more of a promise and an interesting sign.  Usually signs come in the moment, but this is a sign to say, if you trust me and you lead the people here</w:t>
      </w:r>
      <w:r w:rsidR="00F57FF9">
        <w:t>, you will see a sign here in the future that will verify your trust.</w:t>
      </w:r>
    </w:p>
    <w:p w14:paraId="3701BF4C" w14:textId="07B45A26" w:rsidR="00F57FF9" w:rsidRDefault="00F57FF9" w:rsidP="006E6C83">
      <w:r>
        <w:t xml:space="preserve">So now </w:t>
      </w:r>
      <w:proofErr w:type="spellStart"/>
      <w:r>
        <w:t>lets</w:t>
      </w:r>
      <w:proofErr w:type="spellEnd"/>
      <w:r>
        <w:t xml:space="preserve"> think.  The narrative just told me that what Moses just went through is what all of</w:t>
      </w:r>
      <w:r w:rsidR="0084769C">
        <w:t xml:space="preserve"> </w:t>
      </w:r>
      <w:r>
        <w:t xml:space="preserve">the people are going to go through.  And what happens.  </w:t>
      </w:r>
      <w:r w:rsidR="0084769C">
        <w:t>We go bac into the narrative and you have the ten plagues and Israel is brought through the waters of death like Moses and Israe is brought through the wilderness</w:t>
      </w:r>
      <w:r w:rsidR="00FF0A7C">
        <w:t xml:space="preserve"> and then brought to the mountain to meet with God.  So </w:t>
      </w:r>
      <w:proofErr w:type="spellStart"/>
      <w:r w:rsidR="00FF0A7C">
        <w:t>its</w:t>
      </w:r>
      <w:proofErr w:type="spellEnd"/>
      <w:r w:rsidR="00FF0A7C">
        <w:t xml:space="preserve"> as if Moses in Exodus 2-3 anticipates the narrative of all the people.  Exodus 1-4 is </w:t>
      </w:r>
      <w:r w:rsidR="00616080">
        <w:t xml:space="preserve">exactly what will happen to the Israelites as a whole, it’s the Exodus story in a nutshell.  </w:t>
      </w:r>
    </w:p>
    <w:p w14:paraId="1666FF7C" w14:textId="3A01647B" w:rsidR="00AD2BA6" w:rsidRDefault="00A754CD" w:rsidP="00AD2BA6">
      <w:r>
        <w:t xml:space="preserve">That’s just set up for the Sinai story because when they get there they don’t go up the mountain.  So </w:t>
      </w:r>
      <w:proofErr w:type="spellStart"/>
      <w:r>
        <w:t>lets</w:t>
      </w:r>
      <w:proofErr w:type="spellEnd"/>
      <w:r>
        <w:t xml:space="preserve"> pause here for a moment because after they are delivered through the water</w:t>
      </w:r>
      <w:r w:rsidR="000B07E3">
        <w:t>, Israel goes into the dessert like Moses, but before they get to the mountain they have an inciden</w:t>
      </w:r>
      <w:r w:rsidR="00AD2BA6">
        <w:t>t, they travel three days and have their first test.</w:t>
      </w:r>
    </w:p>
    <w:p w14:paraId="4D296DF7" w14:textId="5A94B816" w:rsidR="00AD2BA6" w:rsidRPr="00AD2BA6" w:rsidRDefault="000B07E3" w:rsidP="00AD2BA6">
      <w:r>
        <w:t>Exodus 15:22-26 “</w:t>
      </w:r>
      <w:r w:rsidR="00AD2BA6" w:rsidRPr="00AD2BA6">
        <w:rPr>
          <w:b/>
          <w:bCs/>
          <w:vertAlign w:val="superscript"/>
        </w:rPr>
        <w:t>22 </w:t>
      </w:r>
      <w:r w:rsidR="00AD2BA6" w:rsidRPr="00AD2BA6">
        <w:t>Then Moses made Israel set out from the Red Sea, and they went into the wilderness of Shur. They went three days in the wilderness and found no water. </w:t>
      </w:r>
      <w:r w:rsidR="00AD2BA6" w:rsidRPr="00AD2BA6">
        <w:rPr>
          <w:b/>
          <w:bCs/>
          <w:vertAlign w:val="superscript"/>
        </w:rPr>
        <w:t>23 </w:t>
      </w:r>
      <w:r w:rsidR="00AD2BA6" w:rsidRPr="00AD2BA6">
        <w:t>When they came to Marah, they could not drink the water of Marah because it was bitter; therefore it was named Marah.</w:t>
      </w:r>
      <w:r w:rsidR="00AD2BA6" w:rsidRPr="00AD2BA6">
        <w:rPr>
          <w:vertAlign w:val="superscript"/>
        </w:rPr>
        <w:t>[</w:t>
      </w:r>
      <w:hyperlink r:id="rId7" w:anchor="fen-ESV-1944b" w:tooltip="See footnote b" w:history="1">
        <w:r w:rsidR="00AD2BA6" w:rsidRPr="00AD2BA6">
          <w:rPr>
            <w:rStyle w:val="Hyperlink"/>
            <w:vertAlign w:val="superscript"/>
          </w:rPr>
          <w:t>b</w:t>
        </w:r>
      </w:hyperlink>
      <w:r w:rsidR="00AD2BA6" w:rsidRPr="00AD2BA6">
        <w:rPr>
          <w:vertAlign w:val="superscript"/>
        </w:rPr>
        <w:t>]</w:t>
      </w:r>
      <w:r w:rsidR="00AD2BA6" w:rsidRPr="00AD2BA6">
        <w:t> </w:t>
      </w:r>
      <w:r w:rsidR="00AD2BA6" w:rsidRPr="00AD2BA6">
        <w:rPr>
          <w:b/>
          <w:bCs/>
          <w:vertAlign w:val="superscript"/>
        </w:rPr>
        <w:t>24 </w:t>
      </w:r>
      <w:r w:rsidR="00AD2BA6" w:rsidRPr="00AD2BA6">
        <w:t xml:space="preserve">And the people grumbled against Moses, saying, “What </w:t>
      </w:r>
      <w:r w:rsidR="00AD2BA6" w:rsidRPr="00AD2BA6">
        <w:lastRenderedPageBreak/>
        <w:t>shall we drink?” </w:t>
      </w:r>
      <w:r w:rsidR="00AD2BA6" w:rsidRPr="00AD2BA6">
        <w:rPr>
          <w:b/>
          <w:bCs/>
          <w:vertAlign w:val="superscript"/>
        </w:rPr>
        <w:t>25 </w:t>
      </w:r>
      <w:r w:rsidR="00AD2BA6" w:rsidRPr="00AD2BA6">
        <w:t>And he cried to the Lord, and the Lord showed him a log,</w:t>
      </w:r>
      <w:r w:rsidR="00AD2BA6" w:rsidRPr="00AD2BA6">
        <w:rPr>
          <w:vertAlign w:val="superscript"/>
        </w:rPr>
        <w:t>[</w:t>
      </w:r>
      <w:hyperlink r:id="rId8" w:anchor="fen-ESV-1946c" w:tooltip="See footnote c" w:history="1">
        <w:r w:rsidR="00AD2BA6" w:rsidRPr="00AD2BA6">
          <w:rPr>
            <w:rStyle w:val="Hyperlink"/>
            <w:vertAlign w:val="superscript"/>
          </w:rPr>
          <w:t>c</w:t>
        </w:r>
      </w:hyperlink>
      <w:r w:rsidR="00AD2BA6" w:rsidRPr="00AD2BA6">
        <w:rPr>
          <w:vertAlign w:val="superscript"/>
        </w:rPr>
        <w:t>]</w:t>
      </w:r>
      <w:r w:rsidR="00AD2BA6" w:rsidRPr="00AD2BA6">
        <w:t> and he threw it into the water, and the water became sweet.</w:t>
      </w:r>
    </w:p>
    <w:p w14:paraId="627AD148" w14:textId="77777777" w:rsidR="00D850D1" w:rsidRDefault="00AD2BA6" w:rsidP="00AD2BA6">
      <w:r w:rsidRPr="00AD2BA6">
        <w:t>There the Lord</w:t>
      </w:r>
      <w:r w:rsidRPr="00AD2BA6">
        <w:rPr>
          <w:vertAlign w:val="superscript"/>
        </w:rPr>
        <w:t>[</w:t>
      </w:r>
      <w:hyperlink r:id="rId9" w:anchor="fen-ESV-1946d" w:tooltip="See footnote d" w:history="1">
        <w:r w:rsidRPr="00AD2BA6">
          <w:rPr>
            <w:rStyle w:val="Hyperlink"/>
            <w:vertAlign w:val="superscript"/>
          </w:rPr>
          <w:t>d</w:t>
        </w:r>
      </w:hyperlink>
      <w:r w:rsidRPr="00AD2BA6">
        <w:rPr>
          <w:vertAlign w:val="superscript"/>
        </w:rPr>
        <w:t>]</w:t>
      </w:r>
      <w:r w:rsidRPr="00AD2BA6">
        <w:t> made for them a statute and a rule, and there he tested them,</w:t>
      </w:r>
    </w:p>
    <w:p w14:paraId="7290F259" w14:textId="77777777" w:rsidR="00936965" w:rsidRPr="00B43F17" w:rsidRDefault="00375B73" w:rsidP="00AD2BA6">
      <w:pPr>
        <w:rPr>
          <w:b/>
          <w:bCs/>
        </w:rPr>
      </w:pPr>
      <w:r w:rsidRPr="00B43F17">
        <w:rPr>
          <w:b/>
          <w:bCs/>
        </w:rPr>
        <w:t xml:space="preserve">So they are in the wilderness and they are in need of water they believe, and they come to a spring and they </w:t>
      </w:r>
      <w:proofErr w:type="spellStart"/>
      <w:r w:rsidRPr="00B43F17">
        <w:rPr>
          <w:b/>
          <w:bCs/>
        </w:rPr>
        <w:t>cant</w:t>
      </w:r>
      <w:proofErr w:type="spellEnd"/>
      <w:r w:rsidRPr="00B43F17">
        <w:rPr>
          <w:b/>
          <w:bCs/>
        </w:rPr>
        <w:t xml:space="preserve"> drink it.  The spring or pool represents a test.  Are they going to trust that God</w:t>
      </w:r>
      <w:r w:rsidR="00A41228" w:rsidRPr="00B43F17">
        <w:rPr>
          <w:b/>
          <w:bCs/>
        </w:rPr>
        <w:t xml:space="preserve"> could provide for them even out of these death waters.  No they don’t, they grumble and protest.  But Moses he trusts and he believes that God could provide life for them, that’s why he calls on the Lord.  The people didn’t and so they cried to Moses.  </w:t>
      </w:r>
      <w:r w:rsidR="008F22E4" w:rsidRPr="00B43F17">
        <w:rPr>
          <w:b/>
          <w:bCs/>
        </w:rPr>
        <w:t xml:space="preserve">And remember, crying out is a classic term for intercession and pleading on behalf of someone or for someone.  </w:t>
      </w:r>
      <w:r w:rsidR="00AB1C61" w:rsidRPr="00B43F17">
        <w:rPr>
          <w:b/>
          <w:bCs/>
        </w:rPr>
        <w:t>Like they just saw that God has power over water three days ago and they don’t have faith God can control this water.</w:t>
      </w:r>
      <w:r w:rsidR="00936965" w:rsidRPr="00B43F17">
        <w:rPr>
          <w:b/>
          <w:bCs/>
        </w:rPr>
        <w:t xml:space="preserve">  And what does God do?  God shows Moses and tree and says this tree will be an agent of salvation and turn the waters of death into waters of life.  </w:t>
      </w:r>
    </w:p>
    <w:p w14:paraId="632F12E0" w14:textId="5153A01B" w:rsidR="00D850D1" w:rsidRPr="00B43F17" w:rsidRDefault="00936965" w:rsidP="00AD2BA6">
      <w:pPr>
        <w:rPr>
          <w:b/>
          <w:bCs/>
        </w:rPr>
      </w:pPr>
      <w:r w:rsidRPr="00B43F17">
        <w:rPr>
          <w:b/>
          <w:bCs/>
        </w:rPr>
        <w:t xml:space="preserve">This story presents itself to the reader as a riddle.  These stories are short and hard to </w:t>
      </w:r>
      <w:r w:rsidR="009C046C" w:rsidRPr="00B43F17">
        <w:rPr>
          <w:b/>
          <w:bCs/>
        </w:rPr>
        <w:t>understand</w:t>
      </w:r>
      <w:r w:rsidRPr="00B43F17">
        <w:rPr>
          <w:b/>
          <w:bCs/>
        </w:rPr>
        <w:t xml:space="preserve"> who is doing and saying what and they appear out of nowhere and are </w:t>
      </w:r>
      <w:r w:rsidR="009C046C" w:rsidRPr="00B43F17">
        <w:rPr>
          <w:b/>
          <w:bCs/>
        </w:rPr>
        <w:t xml:space="preserve">very significant.  This is the biblical authors way of telling us to follow the design patterns and take a long walk and you will start to see what </w:t>
      </w:r>
      <w:r w:rsidR="0042039C" w:rsidRPr="00B43F17">
        <w:rPr>
          <w:b/>
          <w:bCs/>
        </w:rPr>
        <w:t xml:space="preserve">we are talking about.  </w:t>
      </w:r>
    </w:p>
    <w:p w14:paraId="19B1FCEC" w14:textId="590E492F" w:rsidR="008D6673" w:rsidRPr="00B43F17" w:rsidRDefault="008D6673" w:rsidP="00AD2BA6">
      <w:pPr>
        <w:rPr>
          <w:b/>
          <w:bCs/>
        </w:rPr>
      </w:pPr>
      <w:r w:rsidRPr="00B43F17">
        <w:rPr>
          <w:b/>
          <w:bCs/>
        </w:rPr>
        <w:t xml:space="preserve">So </w:t>
      </w:r>
      <w:proofErr w:type="spellStart"/>
      <w:r w:rsidRPr="00B43F17">
        <w:rPr>
          <w:b/>
          <w:bCs/>
        </w:rPr>
        <w:t>lets</w:t>
      </w:r>
      <w:proofErr w:type="spellEnd"/>
      <w:r w:rsidRPr="00B43F17">
        <w:rPr>
          <w:b/>
          <w:bCs/>
        </w:rPr>
        <w:t xml:space="preserve"> keep going after learning </w:t>
      </w:r>
      <w:proofErr w:type="spellStart"/>
      <w:r w:rsidRPr="00B43F17">
        <w:rPr>
          <w:b/>
          <w:bCs/>
        </w:rPr>
        <w:t>its</w:t>
      </w:r>
      <w:proofErr w:type="spellEnd"/>
      <w:r w:rsidRPr="00B43F17">
        <w:rPr>
          <w:b/>
          <w:bCs/>
        </w:rPr>
        <w:t xml:space="preserve"> all a test and Moses is the only one to pass and the tree becomes once again the vehicle for salvation</w:t>
      </w:r>
      <w:r w:rsidR="00724366" w:rsidRPr="00B43F17">
        <w:rPr>
          <w:b/>
          <w:bCs/>
        </w:rPr>
        <w:t>, turning death into life.</w:t>
      </w:r>
    </w:p>
    <w:p w14:paraId="496C7392" w14:textId="1CBB9425" w:rsidR="00AD2BA6" w:rsidRPr="00AD2BA6" w:rsidRDefault="00AD2BA6" w:rsidP="00AD2BA6">
      <w:r w:rsidRPr="00AD2BA6">
        <w:t> </w:t>
      </w:r>
      <w:r w:rsidRPr="00AD2BA6">
        <w:rPr>
          <w:b/>
          <w:bCs/>
          <w:vertAlign w:val="superscript"/>
        </w:rPr>
        <w:t>26 </w:t>
      </w:r>
      <w:r w:rsidRPr="00AD2BA6">
        <w:t>saying, “If you will diligently listen to the voice of the Lord your God, and do that which is right in his eyes, and give ear to his commandments and keep all his statutes, I will put none of the diseases on you that I put on the Egyptians, for I am the Lord, your healer.”</w:t>
      </w:r>
    </w:p>
    <w:p w14:paraId="044AA36F" w14:textId="5CC9BF00" w:rsidR="00A754CD" w:rsidRDefault="0092394F" w:rsidP="006E6C83">
      <w:r>
        <w:t xml:space="preserve">And so this is something we must pay attention to.  </w:t>
      </w:r>
      <w:r w:rsidR="000C1DA5">
        <w:t>The words used are statute and a rule.  This is before the covenant and all the laws.  And so what this is teaching is a precursor to the law.  We are learning that the fulfillment of the law</w:t>
      </w:r>
      <w:r w:rsidR="00747B39">
        <w:t xml:space="preserve"> will be done by diligently listening to God.  This also traces back to when Abraham passed his test on Mount Moriah</w:t>
      </w:r>
      <w:r w:rsidR="00180001">
        <w:t>, later I the book of Genesis, God recalls back to that moment and says that in that moment, Abraham kept all of my laws, statutes and regulations.  Before there even are any.  It uses the vocabulary of the laws of Mount Sinai, before they come into existence and saying Abrham kept the laws of the covenant by listening to Gods voice and obeying it.  So what is God really after?  People listening to Gods voice.  And so this is Israel before another tree and Moses passes the test and the others fail.  And God says, this is the test I am inviting you into, will you listen to me</w:t>
      </w:r>
      <w:r w:rsidR="00496CB4">
        <w:t xml:space="preserve"> and my voice or yourself.  </w:t>
      </w:r>
      <w:proofErr w:type="spellStart"/>
      <w:r w:rsidR="00496CB4">
        <w:t>Its</w:t>
      </w:r>
      <w:proofErr w:type="spellEnd"/>
      <w:r w:rsidR="00496CB4">
        <w:t xml:space="preserve"> </w:t>
      </w:r>
      <w:proofErr w:type="spellStart"/>
      <w:r w:rsidR="00496CB4">
        <w:t>there</w:t>
      </w:r>
      <w:proofErr w:type="spellEnd"/>
      <w:r w:rsidR="00496CB4">
        <w:t xml:space="preserve"> two trees moment.  </w:t>
      </w:r>
      <w:r w:rsidR="00102646">
        <w:t xml:space="preserve">Listening to the voice is compared to a command, there is no outright command yet, but </w:t>
      </w:r>
      <w:proofErr w:type="spellStart"/>
      <w:r w:rsidR="00102646">
        <w:t>its</w:t>
      </w:r>
      <w:proofErr w:type="spellEnd"/>
      <w:r w:rsidR="00102646">
        <w:t xml:space="preserve"> all about trusting God.  </w:t>
      </w:r>
    </w:p>
    <w:p w14:paraId="655B7FA9" w14:textId="22CA1FA6" w:rsidR="00EC1F0B" w:rsidRDefault="0059783A" w:rsidP="006E6C83">
      <w:r>
        <w:lastRenderedPageBreak/>
        <w:t xml:space="preserve">This is setting up the role of Moses in the narrative on the mountain.  And so there will be more tests and God wants them to pass and they will only do that by listening to God.  And what is the next place they go?  Verse 27 </w:t>
      </w:r>
      <w:r w:rsidRPr="0059783A">
        <w:rPr>
          <w:b/>
          <w:bCs/>
          <w:vertAlign w:val="superscript"/>
        </w:rPr>
        <w:t>27 </w:t>
      </w:r>
      <w:r w:rsidRPr="0059783A">
        <w:t>Then they came to Elim, where there were twelve springs of water and seventy palm trees, and they encamped there by the water.</w:t>
      </w:r>
      <w:r>
        <w:t>”</w:t>
      </w:r>
    </w:p>
    <w:p w14:paraId="4980DA7C" w14:textId="38F7F26C" w:rsidR="0082170A" w:rsidRDefault="00967CBE" w:rsidP="006E6C83">
      <w:r>
        <w:t xml:space="preserve">Now they are </w:t>
      </w:r>
      <w:r w:rsidR="00142A35">
        <w:t xml:space="preserve">standing in the </w:t>
      </w:r>
      <w:r w:rsidR="005D312A">
        <w:t xml:space="preserve">middle of the wilderness and they are surrounded by </w:t>
      </w:r>
      <w:r w:rsidR="00314C82">
        <w:t xml:space="preserve">trees and springs of water and seven times ten palm trees.  </w:t>
      </w:r>
      <w:r w:rsidR="00E5613B">
        <w:t xml:space="preserve">12 and 70, Eden spot </w:t>
      </w:r>
      <w:r w:rsidR="0000738E">
        <w:t>with a spring of life for each tribe and 70 is how many descendants of Jacob went down into Egypt.  What’s the message?  There is enough for everyone.  And so God is going to be testing you more, and here is a hint, remember that there is enough</w:t>
      </w:r>
      <w:r w:rsidR="007D1AD8">
        <w:t xml:space="preserve"> for all.  And so this is a five verse story that seems to be nothing off the bat, but </w:t>
      </w:r>
      <w:r w:rsidR="005A73FF">
        <w:t xml:space="preserve">then after you dig in and see the themes it all comes to life.  </w:t>
      </w:r>
      <w:r w:rsidR="0082170A">
        <w:t xml:space="preserve">You have replayed the story of the whole Bible in five verses.  The whole Bible is like this, </w:t>
      </w:r>
      <w:proofErr w:type="spellStart"/>
      <w:r w:rsidR="0082170A">
        <w:t>its</w:t>
      </w:r>
      <w:proofErr w:type="spellEnd"/>
      <w:r w:rsidR="0082170A">
        <w:t xml:space="preserve"> really just amazing.  </w:t>
      </w:r>
      <w:r w:rsidR="008261FB">
        <w:t>At a minimum its amazing human literary work.  At a maximum it’s the work of an amazing designer.</w:t>
      </w:r>
    </w:p>
    <w:p w14:paraId="2B58D821" w14:textId="77C9BDC1" w:rsidR="00AC353A" w:rsidRDefault="008E4E4D" w:rsidP="006E6C83">
      <w:r>
        <w:t xml:space="preserve">So now </w:t>
      </w:r>
      <w:proofErr w:type="spellStart"/>
      <w:r>
        <w:t>lets</w:t>
      </w:r>
      <w:proofErr w:type="spellEnd"/>
      <w:r>
        <w:t xml:space="preserve"> step into mount Sinai and see this story play out on a macro level.  </w:t>
      </w:r>
      <w:r w:rsidR="00AC353A">
        <w:t>Chapter 19, Moses leads the people to Mount Sinai</w:t>
      </w:r>
      <w:r w:rsidR="002B4259">
        <w:t xml:space="preserve">.  </w:t>
      </w:r>
      <w:r w:rsidR="001310C5">
        <w:t>19:1 “</w:t>
      </w:r>
      <w:r w:rsidR="00746654" w:rsidRPr="00746654">
        <w:rPr>
          <w:b/>
          <w:bCs/>
        </w:rPr>
        <w:t> </w:t>
      </w:r>
      <w:r w:rsidR="00746654" w:rsidRPr="00746654">
        <w:t>On the third new moon after the people of Israel had gone out of the land of Egypt, on that day they came into the wilderness of Sinai.</w:t>
      </w:r>
      <w:r w:rsidR="00B31B38">
        <w:t xml:space="preserve">”  And this is the same place Moses met God at the </w:t>
      </w:r>
      <w:proofErr w:type="spellStart"/>
      <w:r w:rsidR="00B31B38">
        <w:t>Sinei</w:t>
      </w:r>
      <w:proofErr w:type="spellEnd"/>
      <w:r w:rsidR="00B31B38">
        <w:t xml:space="preserve"> in the burning bush.  </w:t>
      </w:r>
    </w:p>
    <w:p w14:paraId="34D9A446" w14:textId="1E3D4348" w:rsidR="00B31B38" w:rsidRDefault="00B31B38" w:rsidP="006E6C83">
      <w:r>
        <w:t xml:space="preserve">The significance of that is that the tree at the top of the mountain </w:t>
      </w:r>
      <w:proofErr w:type="spellStart"/>
      <w:r>
        <w:t>wont</w:t>
      </w:r>
      <w:proofErr w:type="spellEnd"/>
      <w:r>
        <w:t xml:space="preserve"> be</w:t>
      </w:r>
      <w:r w:rsidR="00B221C9">
        <w:t xml:space="preserve"> mentioned again, but the mountain is going to be named after that tree, the burning tree.  And I am meant to imagine that tree at the top of the mountain for every scene that Moses goes up there.  </w:t>
      </w:r>
    </w:p>
    <w:p w14:paraId="663C0BF8" w14:textId="6D4F4A34" w:rsidR="00B221C9" w:rsidRDefault="00C974C8" w:rsidP="006E6C83">
      <w:r>
        <w:t>God shows up in the fire and cloud like he did for Moses but just more grand.  Not just a fire in a bush, but the whole top of the mountain.  Exodus 20:18-20 “</w:t>
      </w:r>
      <w:r w:rsidR="0020052E" w:rsidRPr="0020052E">
        <w:rPr>
          <w:b/>
          <w:bCs/>
          <w:vertAlign w:val="superscript"/>
        </w:rPr>
        <w:t>18 </w:t>
      </w:r>
      <w:r w:rsidR="0020052E" w:rsidRPr="0020052E">
        <w:t>Now when all the people saw the thunder and the flashes of lightning and the sound of the trumpet and the mountain smoking, the people were afraid</w:t>
      </w:r>
      <w:r w:rsidR="0020052E" w:rsidRPr="0020052E">
        <w:rPr>
          <w:vertAlign w:val="superscript"/>
        </w:rPr>
        <w:t>[</w:t>
      </w:r>
      <w:hyperlink r:id="rId10" w:anchor="fen-ESV-2070d" w:tooltip="See footnote d" w:history="1">
        <w:r w:rsidR="0020052E" w:rsidRPr="0020052E">
          <w:rPr>
            <w:rStyle w:val="Hyperlink"/>
            <w:vertAlign w:val="superscript"/>
          </w:rPr>
          <w:t>d</w:t>
        </w:r>
      </w:hyperlink>
      <w:r w:rsidR="0020052E" w:rsidRPr="0020052E">
        <w:rPr>
          <w:vertAlign w:val="superscript"/>
        </w:rPr>
        <w:t>]</w:t>
      </w:r>
      <w:r w:rsidR="0020052E" w:rsidRPr="0020052E">
        <w:t> and trembled, and they stood far off </w:t>
      </w:r>
      <w:r w:rsidR="0020052E" w:rsidRPr="0020052E">
        <w:rPr>
          <w:b/>
          <w:bCs/>
          <w:vertAlign w:val="superscript"/>
        </w:rPr>
        <w:t>19 </w:t>
      </w:r>
      <w:r w:rsidR="0020052E" w:rsidRPr="0020052E">
        <w:t>and said to Moses, “You speak to us, and we will listen; but do not let God speak to us, lest we die.” </w:t>
      </w:r>
      <w:r w:rsidR="0020052E" w:rsidRPr="0020052E">
        <w:rPr>
          <w:b/>
          <w:bCs/>
          <w:vertAlign w:val="superscript"/>
        </w:rPr>
        <w:t>20 </w:t>
      </w:r>
      <w:r w:rsidR="0020052E" w:rsidRPr="0020052E">
        <w:t>Moses said to the people, “Do not fear, for God has come to test you, that the fear of him may be before you, that you may not sin.”</w:t>
      </w:r>
    </w:p>
    <w:p w14:paraId="6EAD4212" w14:textId="6EDD5F9E" w:rsidR="0020052E" w:rsidRDefault="0020052E" w:rsidP="006E6C83">
      <w:r>
        <w:t>So this is the trick.  Moses thought he was going to die and so he was afraid and hid his face but he did not die and was transformed by the encounter.  And rightfully so.  He was in the presence of God.</w:t>
      </w:r>
      <w:r w:rsidR="006C419B">
        <w:t xml:space="preserve">  And of course we will get transformed with an encounter with God.  God is asking me to come forward like God does in the invitation to follow Jesus and rest in his provision.  But here is the catch, it will be the end of me as I know it</w:t>
      </w:r>
      <w:r w:rsidR="00EA3EF4">
        <w:t xml:space="preserve"> and that I am familiar with.  And God is saying don’t be afraid, I have something better for you.  And we don’t trust it.  They don’t trust it.  They want the version of themselves that they know.  </w:t>
      </w:r>
      <w:proofErr w:type="spellStart"/>
      <w:r w:rsidR="000A4919">
        <w:t>Its</w:t>
      </w:r>
      <w:proofErr w:type="spellEnd"/>
      <w:r w:rsidR="000A4919">
        <w:t xml:space="preserve"> hard to believe that we can be who God is calling us to be.</w:t>
      </w:r>
    </w:p>
    <w:p w14:paraId="449BBB2E" w14:textId="1A3994BF" w:rsidR="000A4919" w:rsidRDefault="00A4587C" w:rsidP="006E6C83">
      <w:r>
        <w:lastRenderedPageBreak/>
        <w:t xml:space="preserve">Now we </w:t>
      </w:r>
      <w:r w:rsidR="0095706C">
        <w:t xml:space="preserve">see a switch in the test on this mountain.  </w:t>
      </w:r>
      <w:proofErr w:type="spellStart"/>
      <w:r w:rsidR="0095706C">
        <w:t>Its</w:t>
      </w:r>
      <w:proofErr w:type="spellEnd"/>
      <w:r w:rsidR="0095706C">
        <w:t xml:space="preserve"> no longer will you take from the tree of knowing good and bad that is the test.  It is will you enter into the presence of the tree of life</w:t>
      </w:r>
      <w:r w:rsidR="00EF3494">
        <w:t xml:space="preserve">, will the Israelites go up like Moses to sit before the tree of life and be in </w:t>
      </w:r>
      <w:proofErr w:type="spellStart"/>
      <w:r w:rsidR="00EF3494">
        <w:t>Gods</w:t>
      </w:r>
      <w:proofErr w:type="spellEnd"/>
      <w:r w:rsidR="00EF3494">
        <w:t xml:space="preserve"> presence.  </w:t>
      </w:r>
      <w:r w:rsidR="00444BC5">
        <w:t>And so when design patterns repeat it is not always the exact same repeat.</w:t>
      </w:r>
      <w:r>
        <w:t xml:space="preserve"> </w:t>
      </w:r>
    </w:p>
    <w:p w14:paraId="63E98A2E" w14:textId="699AE577" w:rsidR="00AC3882" w:rsidRDefault="00E90C0B" w:rsidP="006E6C83">
      <w:r>
        <w:t>Next step in the story come the list of covenant commands God asks them to listen to.  God calls the people up but they send Moses up to the tree</w:t>
      </w:r>
      <w:r w:rsidR="00FE1E12">
        <w:t xml:space="preserve"> and he gets the ten commandments and brings them down and say these are the terms of the covenant and the people say, we will listen and we will do them.  </w:t>
      </w:r>
      <w:r w:rsidR="00A9420B">
        <w:t>Basically, here is Gods wisdom and the people say we will listen to Gods wisdom.</w:t>
      </w:r>
    </w:p>
    <w:p w14:paraId="3060DDC0" w14:textId="77777777" w:rsidR="004C75B0" w:rsidRPr="004C75B0" w:rsidRDefault="00A9420B" w:rsidP="004C75B0">
      <w:r>
        <w:t xml:space="preserve">The first two covenants are </w:t>
      </w:r>
      <w:r w:rsidR="0090794B">
        <w:t>Exodus 20:1-4 “</w:t>
      </w:r>
      <w:r w:rsidR="004C75B0" w:rsidRPr="004C75B0">
        <w:t>And God spoke all these words, saying,</w:t>
      </w:r>
    </w:p>
    <w:p w14:paraId="0F27CB85" w14:textId="77777777" w:rsidR="004C75B0" w:rsidRPr="004C75B0" w:rsidRDefault="004C75B0" w:rsidP="004C75B0">
      <w:r w:rsidRPr="004C75B0">
        <w:rPr>
          <w:b/>
          <w:bCs/>
          <w:vertAlign w:val="superscript"/>
        </w:rPr>
        <w:t>2 </w:t>
      </w:r>
      <w:r w:rsidRPr="004C75B0">
        <w:t>“I am the Lord your God, who brought you out of the land of Egypt, out of the house of slavery.</w:t>
      </w:r>
    </w:p>
    <w:p w14:paraId="04B76CB6" w14:textId="77777777" w:rsidR="004C75B0" w:rsidRPr="004C75B0" w:rsidRDefault="004C75B0" w:rsidP="004C75B0">
      <w:r w:rsidRPr="004C75B0">
        <w:rPr>
          <w:b/>
          <w:bCs/>
          <w:vertAlign w:val="superscript"/>
        </w:rPr>
        <w:t>3 </w:t>
      </w:r>
      <w:r w:rsidRPr="004C75B0">
        <w:t>“You shall have no other gods before</w:t>
      </w:r>
      <w:r w:rsidRPr="004C75B0">
        <w:rPr>
          <w:vertAlign w:val="superscript"/>
        </w:rPr>
        <w:t>[</w:t>
      </w:r>
      <w:hyperlink r:id="rId11" w:anchor="fen-ESV-2055a" w:tooltip="See footnote a" w:history="1">
        <w:r w:rsidRPr="004C75B0">
          <w:rPr>
            <w:rStyle w:val="Hyperlink"/>
            <w:vertAlign w:val="superscript"/>
          </w:rPr>
          <w:t>a</w:t>
        </w:r>
      </w:hyperlink>
      <w:r w:rsidRPr="004C75B0">
        <w:rPr>
          <w:vertAlign w:val="superscript"/>
        </w:rPr>
        <w:t>]</w:t>
      </w:r>
      <w:r w:rsidRPr="004C75B0">
        <w:t> me.</w:t>
      </w:r>
    </w:p>
    <w:p w14:paraId="0BD228DC" w14:textId="77777777" w:rsidR="004C75B0" w:rsidRPr="004C75B0" w:rsidRDefault="004C75B0" w:rsidP="004C75B0">
      <w:r w:rsidRPr="004C75B0">
        <w:rPr>
          <w:b/>
          <w:bCs/>
          <w:vertAlign w:val="superscript"/>
        </w:rPr>
        <w:t>4 </w:t>
      </w:r>
      <w:r w:rsidRPr="004C75B0">
        <w:t>“You shall not make for yourself a carved image, or any likeness of anything that is in heaven above, or that is in the earth beneath, or that is in the water under the earth. </w:t>
      </w:r>
      <w:r w:rsidRPr="004C75B0">
        <w:rPr>
          <w:b/>
          <w:bCs/>
          <w:vertAlign w:val="superscript"/>
        </w:rPr>
        <w:t>5 </w:t>
      </w:r>
      <w:r w:rsidRPr="004C75B0">
        <w:t>You shall not bow down to them or serve them, for I the Lord your God am a jealous God, visiting the iniquity of the fathers on the children to the third and the fourth generation of those who hate me, </w:t>
      </w:r>
      <w:r w:rsidRPr="004C75B0">
        <w:rPr>
          <w:b/>
          <w:bCs/>
          <w:vertAlign w:val="superscript"/>
        </w:rPr>
        <w:t>6 </w:t>
      </w:r>
      <w:r w:rsidRPr="004C75B0">
        <w:t>but showing steadfast love to thousands</w:t>
      </w:r>
      <w:r w:rsidRPr="004C75B0">
        <w:rPr>
          <w:vertAlign w:val="superscript"/>
        </w:rPr>
        <w:t>[</w:t>
      </w:r>
      <w:hyperlink r:id="rId12" w:anchor="fen-ESV-2058b" w:tooltip="See footnote b" w:history="1">
        <w:r w:rsidRPr="004C75B0">
          <w:rPr>
            <w:rStyle w:val="Hyperlink"/>
            <w:vertAlign w:val="superscript"/>
          </w:rPr>
          <w:t>b</w:t>
        </w:r>
      </w:hyperlink>
      <w:r w:rsidRPr="004C75B0">
        <w:rPr>
          <w:vertAlign w:val="superscript"/>
        </w:rPr>
        <w:t>]</w:t>
      </w:r>
      <w:r w:rsidRPr="004C75B0">
        <w:t> of those who love me and keep my commandments.</w:t>
      </w:r>
    </w:p>
    <w:p w14:paraId="247EDCF8" w14:textId="7B2CEF97" w:rsidR="00A9420B" w:rsidRDefault="00785FEA" w:rsidP="006E6C83">
      <w:r>
        <w:t>The people say good deal and in Exodus 24 Moses tells them that he will go up to God and tell God that you want to get married.  And so Moses goes up and forty days go by</w:t>
      </w:r>
      <w:r w:rsidR="002F2C56">
        <w:t xml:space="preserve"> and then the story of the golden calf.  </w:t>
      </w:r>
    </w:p>
    <w:p w14:paraId="72A74BF4" w14:textId="47C888A6" w:rsidR="002F2C56" w:rsidRDefault="002F2C56" w:rsidP="006E6C83">
      <w:r>
        <w:t>Exodus 32:1 “</w:t>
      </w:r>
      <w:r w:rsidR="00557851" w:rsidRPr="00557851">
        <w:t>When the people saw that Moses delayed</w:t>
      </w:r>
      <w:r w:rsidR="00557851">
        <w:t xml:space="preserve"> </w:t>
      </w:r>
      <w:r w:rsidR="00557851" w:rsidRPr="00BD5C10">
        <w:rPr>
          <w:b/>
          <w:bCs/>
        </w:rPr>
        <w:t>(it’s actually the word for brought shame upon or embarrassed them</w:t>
      </w:r>
      <w:r w:rsidR="006E3A8D" w:rsidRPr="00BD5C10">
        <w:rPr>
          <w:b/>
          <w:bCs/>
        </w:rPr>
        <w:t>, and the last time the word was used was in the Garden of Eden</w:t>
      </w:r>
      <w:r w:rsidR="00557851" w:rsidRPr="00BD5C10">
        <w:rPr>
          <w:b/>
          <w:bCs/>
        </w:rPr>
        <w:t>)</w:t>
      </w:r>
      <w:r w:rsidR="00557851" w:rsidRPr="00557851">
        <w:t xml:space="preserve"> to come down from the mountain, the people gathered themselves together to Aaron and said to him, “Up, make us gods who shall go before us. As for this Moses, the man who brought us up out of the land of Egypt, we do not know what has become of him.”</w:t>
      </w:r>
    </w:p>
    <w:p w14:paraId="721578EC" w14:textId="7B1A5FA2" w:rsidR="006E3A8D" w:rsidRDefault="0024436D" w:rsidP="006E6C83">
      <w:r>
        <w:t>They violate the first commands of the covenant.  And the first time an idol appears in the Bible, it happens at the foot of a high place.  The real high place is Moses a new Adam up at the tree in the presence of God and here down at the base of the high place</w:t>
      </w:r>
      <w:r w:rsidR="00687CB7">
        <w:t xml:space="preserve"> they make a false Eden and have a party and have rich food and drink and dancing and everything.  And so it becomes a contrast between the real Eden up top </w:t>
      </w:r>
      <w:r w:rsidR="00905F1A">
        <w:t xml:space="preserve">and a false god and false Eden </w:t>
      </w:r>
      <w:r w:rsidR="00905F1A">
        <w:lastRenderedPageBreak/>
        <w:t xml:space="preserve">down below.  And this is important for what the meaning of idolatry and the high places are in the rest of the Bible.  </w:t>
      </w:r>
    </w:p>
    <w:p w14:paraId="6D47AF6E" w14:textId="2ABB1448" w:rsidR="00D91BA2" w:rsidRDefault="00D91BA2" w:rsidP="006E6C83">
      <w:r>
        <w:t xml:space="preserve">And so lets bring it all together.  God tells Moses to leave him alone and Moses does not and ends up pleading to God to remain true based on Gods character like we talked about in our Gods character study.  </w:t>
      </w:r>
      <w:r w:rsidR="00BD5C10">
        <w:t xml:space="preserve">All these things are connected. You see the tapestry coming together.  And then we get, </w:t>
      </w:r>
      <w:r>
        <w:t>Exodus 32:30-33 “</w:t>
      </w:r>
      <w:r w:rsidRPr="00D91BA2">
        <w:rPr>
          <w:b/>
          <w:bCs/>
          <w:vertAlign w:val="superscript"/>
        </w:rPr>
        <w:t>30 </w:t>
      </w:r>
      <w:r w:rsidRPr="00D91BA2">
        <w:t>The next day Moses said to the people, “You have sinned a great sin.</w:t>
      </w:r>
      <w:r w:rsidR="00BD5C10">
        <w:t xml:space="preserve">  </w:t>
      </w:r>
      <w:r w:rsidR="00BD5C10" w:rsidRPr="00BD5C10">
        <w:rPr>
          <w:b/>
          <w:bCs/>
        </w:rPr>
        <w:t>(they failed the test)</w:t>
      </w:r>
      <w:r w:rsidRPr="00D91BA2">
        <w:t xml:space="preserve"> And now I will go up to the Lord; perhaps I can make atonement for your sin.” </w:t>
      </w:r>
      <w:r w:rsidRPr="00D91BA2">
        <w:rPr>
          <w:b/>
          <w:bCs/>
          <w:vertAlign w:val="superscript"/>
        </w:rPr>
        <w:t>31 </w:t>
      </w:r>
      <w:r w:rsidRPr="00D91BA2">
        <w:t>So Moses returned to the Lord and said, “Alas, this people has sinned a great sin. They have made for themselves gods of gold. </w:t>
      </w:r>
      <w:r w:rsidRPr="00D91BA2">
        <w:rPr>
          <w:b/>
          <w:bCs/>
          <w:vertAlign w:val="superscript"/>
        </w:rPr>
        <w:t>32 </w:t>
      </w:r>
      <w:r w:rsidRPr="00D91BA2">
        <w:t>But now, if you will forgive their sin—but if not, please blot me out of your book that you have written.”</w:t>
      </w:r>
      <w:r w:rsidR="00D227D9">
        <w:t xml:space="preserve">  </w:t>
      </w:r>
      <w:r w:rsidR="00D227D9" w:rsidRPr="00E31572">
        <w:rPr>
          <w:b/>
          <w:bCs/>
        </w:rPr>
        <w:t>(we have been trained to expect an animal sacrifice,</w:t>
      </w:r>
      <w:r w:rsidR="00090140" w:rsidRPr="00E31572">
        <w:rPr>
          <w:b/>
          <w:bCs/>
        </w:rPr>
        <w:t xml:space="preserve"> but Moses is like their sin is so great, it needs to be me, a human, and this is what we are looking for, Genesis 3:15, we are looking for a wounded victor to save humanity</w:t>
      </w:r>
      <w:r w:rsidR="00CC13CA" w:rsidRPr="00E31572">
        <w:rPr>
          <w:b/>
          <w:bCs/>
        </w:rPr>
        <w:t>.  This is the main story in the theme of the wounded victor, he offers his life as a place of atonement.  Right a wounded victor is prophesied in Genesis 3</w:t>
      </w:r>
      <w:r w:rsidR="00221FE2" w:rsidRPr="00E31572">
        <w:rPr>
          <w:b/>
          <w:bCs/>
        </w:rPr>
        <w:t xml:space="preserve">, we should already be on the </w:t>
      </w:r>
      <w:proofErr w:type="spellStart"/>
      <w:r w:rsidR="00221FE2" w:rsidRPr="00E31572">
        <w:rPr>
          <w:b/>
          <w:bCs/>
        </w:rPr>
        <w:t>look out</w:t>
      </w:r>
      <w:proofErr w:type="spellEnd"/>
      <w:r w:rsidR="00221FE2" w:rsidRPr="00E31572">
        <w:rPr>
          <w:b/>
          <w:bCs/>
        </w:rPr>
        <w:t>, and so what the Bible teaches us is that the wounded victor will do something like Moses just did, that’s why you get the same word for shame that was used in the fall account.</w:t>
      </w:r>
      <w:r w:rsidR="00090140" w:rsidRPr="00E31572">
        <w:rPr>
          <w:b/>
          <w:bCs/>
        </w:rPr>
        <w:t>)</w:t>
      </w:r>
      <w:r w:rsidRPr="00D91BA2">
        <w:t> </w:t>
      </w:r>
      <w:r w:rsidRPr="00D91BA2">
        <w:rPr>
          <w:b/>
          <w:bCs/>
          <w:vertAlign w:val="superscript"/>
        </w:rPr>
        <w:t>33 </w:t>
      </w:r>
      <w:r w:rsidRPr="00D91BA2">
        <w:t>But the Lord said to Moses, “Whoever has sinned against me, I will blot out of my book.</w:t>
      </w:r>
    </w:p>
    <w:p w14:paraId="28D67B87" w14:textId="04D5EEB4" w:rsidR="00032B6F" w:rsidRDefault="00032B6F" w:rsidP="006E6C83">
      <w:r>
        <w:t xml:space="preserve">And so this is Moses high point.  HE is not the wounded victor, but he was willing to be one.  But now we have a clue for moving forward through the Bible.  </w:t>
      </w:r>
      <w:r w:rsidR="00AF7ECB">
        <w:t>And this is the story that will have Moses’ face transformed by the divine glory as it is glowing.</w:t>
      </w:r>
      <w:r w:rsidR="000B0445">
        <w:t xml:space="preserve">  And we also know Moses will have many failures.  And so, Moses is complex.  And at his best he is </w:t>
      </w:r>
      <w:r w:rsidR="005B02C6">
        <w:t>like a human up in the new Eden and his face is glowing and he starts being transformed by the divine holy creative power of Yahweh</w:t>
      </w:r>
      <w:r w:rsidR="00344ADD">
        <w:t>, and he is like a human  giving his life for the sins of others up at the new Eden, but then even he fails and the story goes on.  And the rest of the story of Israel is going to be them serving idols at luxuriant green trees on high places.  And the high places are the culprits for why Israel gets exiled.  It will be this story on repeat</w:t>
      </w:r>
      <w:r w:rsidR="00C35AA4">
        <w:t>.</w:t>
      </w:r>
    </w:p>
    <w:p w14:paraId="7A3C9AD0" w14:textId="43F1188D" w:rsidR="0082590F" w:rsidRDefault="00FF6605" w:rsidP="006E6C83">
      <w:r>
        <w:t xml:space="preserve">We are connecting the golden calf as the icon moment for the whole history of Israels idolatry in the promised land.  Where does that idolatry take place in the narrative, it takes place at the high places and every generation of Israels king will worship idols at high places.  </w:t>
      </w:r>
      <w:r w:rsidR="008F0ED1">
        <w:t xml:space="preserve">Jeroboam when he breaks the northern from the southern tribes, he makes a new temple and installs two golden calves </w:t>
      </w:r>
      <w:r w:rsidR="00A830FD">
        <w:t xml:space="preserve">and says these are your gods oh Israel who brought you up out of Egypt.  Right replaying the sin of the golden calf but on a grandeur scale.  </w:t>
      </w:r>
      <w:r w:rsidR="00A65704">
        <w:t>This is 1 Kings 12:28-31.  And in the rest of the narrative you will find two things on these high places</w:t>
      </w:r>
      <w:r w:rsidR="00DA3A18">
        <w:t xml:space="preserve">, Asherah poles placed in the middle of a garden on top of tall hills. And sometimes </w:t>
      </w:r>
      <w:r w:rsidR="00DA3A18">
        <w:lastRenderedPageBreak/>
        <w:t>that pole is called in Hebrew the luxuriant tree</w:t>
      </w:r>
      <w:r w:rsidR="00396B17">
        <w:t>.  And that word luxuriant is spelled with the words Eden.  When you see the phrase in Hebrew it looks like Eden tree, but the letters are backwards</w:t>
      </w:r>
      <w:r w:rsidR="00A4516E">
        <w:t xml:space="preserve">.  It’s a perverted Eden.  And so you read through the story and you see idolatry is where humans worship there own human made trees of life, and it ends with them in exile in Babylon.  And so the point is that </w:t>
      </w:r>
      <w:r w:rsidR="00DE2DEE">
        <w:t xml:space="preserve">in the narrative of them on Mount Sinai, you get the whole story of Israel in a nutshell.  And what you never get is a prophet like Moses willing to offer himself for the people.  </w:t>
      </w:r>
    </w:p>
    <w:sectPr w:rsidR="0082590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CD11" w14:textId="77777777" w:rsidR="005A1523" w:rsidRDefault="005A1523" w:rsidP="00DD4802">
      <w:pPr>
        <w:spacing w:after="0" w:line="240" w:lineRule="auto"/>
      </w:pPr>
      <w:r>
        <w:separator/>
      </w:r>
    </w:p>
  </w:endnote>
  <w:endnote w:type="continuationSeparator" w:id="0">
    <w:p w14:paraId="202BA222" w14:textId="77777777" w:rsidR="005A1523" w:rsidRDefault="005A1523" w:rsidP="00DD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853423"/>
      <w:docPartObj>
        <w:docPartGallery w:val="Page Numbers (Bottom of Page)"/>
        <w:docPartUnique/>
      </w:docPartObj>
    </w:sdtPr>
    <w:sdtEndPr>
      <w:rPr>
        <w:noProof/>
      </w:rPr>
    </w:sdtEndPr>
    <w:sdtContent>
      <w:p w14:paraId="6BB6E811" w14:textId="71762A1B" w:rsidR="00DD4802" w:rsidRDefault="00DD48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45930" w14:textId="77777777" w:rsidR="00DD4802" w:rsidRDefault="00DD4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B3C51" w14:textId="77777777" w:rsidR="005A1523" w:rsidRDefault="005A1523" w:rsidP="00DD4802">
      <w:pPr>
        <w:spacing w:after="0" w:line="240" w:lineRule="auto"/>
      </w:pPr>
      <w:r>
        <w:separator/>
      </w:r>
    </w:p>
  </w:footnote>
  <w:footnote w:type="continuationSeparator" w:id="0">
    <w:p w14:paraId="01D2829C" w14:textId="77777777" w:rsidR="005A1523" w:rsidRDefault="005A1523" w:rsidP="00DD4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83"/>
    <w:rsid w:val="0000389E"/>
    <w:rsid w:val="0000738E"/>
    <w:rsid w:val="00032B6F"/>
    <w:rsid w:val="00090140"/>
    <w:rsid w:val="000A4919"/>
    <w:rsid w:val="000B0445"/>
    <w:rsid w:val="000B07E3"/>
    <w:rsid w:val="000C1DA5"/>
    <w:rsid w:val="000C3587"/>
    <w:rsid w:val="00102646"/>
    <w:rsid w:val="001310C5"/>
    <w:rsid w:val="00142A35"/>
    <w:rsid w:val="001564A9"/>
    <w:rsid w:val="00180001"/>
    <w:rsid w:val="00193BD7"/>
    <w:rsid w:val="001E3B75"/>
    <w:rsid w:val="0020052E"/>
    <w:rsid w:val="00221AF7"/>
    <w:rsid w:val="00221FE2"/>
    <w:rsid w:val="00242739"/>
    <w:rsid w:val="0024436D"/>
    <w:rsid w:val="002A1867"/>
    <w:rsid w:val="002B4259"/>
    <w:rsid w:val="002F2C56"/>
    <w:rsid w:val="002F2FB9"/>
    <w:rsid w:val="00314C82"/>
    <w:rsid w:val="00344ADD"/>
    <w:rsid w:val="00346511"/>
    <w:rsid w:val="00354D6A"/>
    <w:rsid w:val="00375B73"/>
    <w:rsid w:val="00396B17"/>
    <w:rsid w:val="0042039C"/>
    <w:rsid w:val="00444BC5"/>
    <w:rsid w:val="00447D97"/>
    <w:rsid w:val="00451CAF"/>
    <w:rsid w:val="00476EE0"/>
    <w:rsid w:val="00496CB4"/>
    <w:rsid w:val="004C75B0"/>
    <w:rsid w:val="004E1840"/>
    <w:rsid w:val="00557851"/>
    <w:rsid w:val="00560F35"/>
    <w:rsid w:val="0059783A"/>
    <w:rsid w:val="005A1523"/>
    <w:rsid w:val="005A73FF"/>
    <w:rsid w:val="005B02C6"/>
    <w:rsid w:val="005D312A"/>
    <w:rsid w:val="00616080"/>
    <w:rsid w:val="00616BA4"/>
    <w:rsid w:val="00687CB7"/>
    <w:rsid w:val="006C419B"/>
    <w:rsid w:val="006E3A8D"/>
    <w:rsid w:val="006E6C83"/>
    <w:rsid w:val="0070062F"/>
    <w:rsid w:val="00724366"/>
    <w:rsid w:val="00746654"/>
    <w:rsid w:val="00747B39"/>
    <w:rsid w:val="00785FEA"/>
    <w:rsid w:val="007B3311"/>
    <w:rsid w:val="007D1AD8"/>
    <w:rsid w:val="0082170A"/>
    <w:rsid w:val="0082583D"/>
    <w:rsid w:val="0082590F"/>
    <w:rsid w:val="008261FB"/>
    <w:rsid w:val="00831AA2"/>
    <w:rsid w:val="0084769C"/>
    <w:rsid w:val="00875CB3"/>
    <w:rsid w:val="008D6673"/>
    <w:rsid w:val="008E4E4D"/>
    <w:rsid w:val="008F0ED1"/>
    <w:rsid w:val="008F22E4"/>
    <w:rsid w:val="00905F1A"/>
    <w:rsid w:val="0090794B"/>
    <w:rsid w:val="0092394F"/>
    <w:rsid w:val="00936965"/>
    <w:rsid w:val="009427B8"/>
    <w:rsid w:val="0095706C"/>
    <w:rsid w:val="00957F53"/>
    <w:rsid w:val="00967CBE"/>
    <w:rsid w:val="00976E25"/>
    <w:rsid w:val="009958F5"/>
    <w:rsid w:val="009C046C"/>
    <w:rsid w:val="00A10C2E"/>
    <w:rsid w:val="00A20CFB"/>
    <w:rsid w:val="00A41228"/>
    <w:rsid w:val="00A43E0E"/>
    <w:rsid w:val="00A4516E"/>
    <w:rsid w:val="00A4587C"/>
    <w:rsid w:val="00A65704"/>
    <w:rsid w:val="00A754CD"/>
    <w:rsid w:val="00A830FD"/>
    <w:rsid w:val="00A9420B"/>
    <w:rsid w:val="00AB1C61"/>
    <w:rsid w:val="00AC353A"/>
    <w:rsid w:val="00AC3882"/>
    <w:rsid w:val="00AD2BA6"/>
    <w:rsid w:val="00AF26DA"/>
    <w:rsid w:val="00AF7ECB"/>
    <w:rsid w:val="00B06BE3"/>
    <w:rsid w:val="00B221C9"/>
    <w:rsid w:val="00B31B38"/>
    <w:rsid w:val="00B43F17"/>
    <w:rsid w:val="00B50A84"/>
    <w:rsid w:val="00B5194F"/>
    <w:rsid w:val="00B660F7"/>
    <w:rsid w:val="00BD5C10"/>
    <w:rsid w:val="00C35AA4"/>
    <w:rsid w:val="00C41EC8"/>
    <w:rsid w:val="00C974C8"/>
    <w:rsid w:val="00CC13CA"/>
    <w:rsid w:val="00CE6248"/>
    <w:rsid w:val="00CE6CAB"/>
    <w:rsid w:val="00D227D9"/>
    <w:rsid w:val="00D27077"/>
    <w:rsid w:val="00D71FC5"/>
    <w:rsid w:val="00D7680B"/>
    <w:rsid w:val="00D850D1"/>
    <w:rsid w:val="00D91BA2"/>
    <w:rsid w:val="00DA3A18"/>
    <w:rsid w:val="00DA5704"/>
    <w:rsid w:val="00DB3E45"/>
    <w:rsid w:val="00DD4802"/>
    <w:rsid w:val="00DE2DEE"/>
    <w:rsid w:val="00DE35C7"/>
    <w:rsid w:val="00DF3B88"/>
    <w:rsid w:val="00E01121"/>
    <w:rsid w:val="00E31572"/>
    <w:rsid w:val="00E5613B"/>
    <w:rsid w:val="00E84069"/>
    <w:rsid w:val="00E90C0B"/>
    <w:rsid w:val="00EA3EF4"/>
    <w:rsid w:val="00EC1F0B"/>
    <w:rsid w:val="00EF3494"/>
    <w:rsid w:val="00F44186"/>
    <w:rsid w:val="00F57FF9"/>
    <w:rsid w:val="00F73B73"/>
    <w:rsid w:val="00F96DE6"/>
    <w:rsid w:val="00FA3D71"/>
    <w:rsid w:val="00FE1E12"/>
    <w:rsid w:val="00FF0A7C"/>
    <w:rsid w:val="00FF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F0BF"/>
  <w15:chartTrackingRefBased/>
  <w15:docId w15:val="{EE6BA3BE-EC40-4276-9907-A5B25F50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C83"/>
    <w:rPr>
      <w:rFonts w:eastAsiaTheme="majorEastAsia" w:cstheme="majorBidi"/>
      <w:color w:val="272727" w:themeColor="text1" w:themeTint="D8"/>
    </w:rPr>
  </w:style>
  <w:style w:type="paragraph" w:styleId="Title">
    <w:name w:val="Title"/>
    <w:basedOn w:val="Normal"/>
    <w:next w:val="Normal"/>
    <w:link w:val="TitleChar"/>
    <w:uiPriority w:val="10"/>
    <w:qFormat/>
    <w:rsid w:val="006E6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C83"/>
    <w:pPr>
      <w:spacing w:before="160"/>
      <w:jc w:val="center"/>
    </w:pPr>
    <w:rPr>
      <w:i/>
      <w:iCs/>
      <w:color w:val="404040" w:themeColor="text1" w:themeTint="BF"/>
    </w:rPr>
  </w:style>
  <w:style w:type="character" w:customStyle="1" w:styleId="QuoteChar">
    <w:name w:val="Quote Char"/>
    <w:basedOn w:val="DefaultParagraphFont"/>
    <w:link w:val="Quote"/>
    <w:uiPriority w:val="29"/>
    <w:rsid w:val="006E6C83"/>
    <w:rPr>
      <w:i/>
      <w:iCs/>
      <w:color w:val="404040" w:themeColor="text1" w:themeTint="BF"/>
    </w:rPr>
  </w:style>
  <w:style w:type="paragraph" w:styleId="ListParagraph">
    <w:name w:val="List Paragraph"/>
    <w:basedOn w:val="Normal"/>
    <w:uiPriority w:val="34"/>
    <w:qFormat/>
    <w:rsid w:val="006E6C83"/>
    <w:pPr>
      <w:ind w:left="720"/>
      <w:contextualSpacing/>
    </w:pPr>
  </w:style>
  <w:style w:type="character" w:styleId="IntenseEmphasis">
    <w:name w:val="Intense Emphasis"/>
    <w:basedOn w:val="DefaultParagraphFont"/>
    <w:uiPriority w:val="21"/>
    <w:qFormat/>
    <w:rsid w:val="006E6C83"/>
    <w:rPr>
      <w:i/>
      <w:iCs/>
      <w:color w:val="0F4761" w:themeColor="accent1" w:themeShade="BF"/>
    </w:rPr>
  </w:style>
  <w:style w:type="paragraph" w:styleId="IntenseQuote">
    <w:name w:val="Intense Quote"/>
    <w:basedOn w:val="Normal"/>
    <w:next w:val="Normal"/>
    <w:link w:val="IntenseQuoteChar"/>
    <w:uiPriority w:val="30"/>
    <w:qFormat/>
    <w:rsid w:val="006E6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C83"/>
    <w:rPr>
      <w:i/>
      <w:iCs/>
      <w:color w:val="0F4761" w:themeColor="accent1" w:themeShade="BF"/>
    </w:rPr>
  </w:style>
  <w:style w:type="character" w:styleId="IntenseReference">
    <w:name w:val="Intense Reference"/>
    <w:basedOn w:val="DefaultParagraphFont"/>
    <w:uiPriority w:val="32"/>
    <w:qFormat/>
    <w:rsid w:val="006E6C83"/>
    <w:rPr>
      <w:b/>
      <w:bCs/>
      <w:smallCaps/>
      <w:color w:val="0F4761" w:themeColor="accent1" w:themeShade="BF"/>
      <w:spacing w:val="5"/>
    </w:rPr>
  </w:style>
  <w:style w:type="character" w:styleId="Hyperlink">
    <w:name w:val="Hyperlink"/>
    <w:basedOn w:val="DefaultParagraphFont"/>
    <w:uiPriority w:val="99"/>
    <w:unhideWhenUsed/>
    <w:rsid w:val="00DE35C7"/>
    <w:rPr>
      <w:color w:val="467886" w:themeColor="hyperlink"/>
      <w:u w:val="single"/>
    </w:rPr>
  </w:style>
  <w:style w:type="character" w:styleId="UnresolvedMention">
    <w:name w:val="Unresolved Mention"/>
    <w:basedOn w:val="DefaultParagraphFont"/>
    <w:uiPriority w:val="99"/>
    <w:semiHidden/>
    <w:unhideWhenUsed/>
    <w:rsid w:val="00DE35C7"/>
    <w:rPr>
      <w:color w:val="605E5C"/>
      <w:shd w:val="clear" w:color="auto" w:fill="E1DFDD"/>
    </w:rPr>
  </w:style>
  <w:style w:type="paragraph" w:styleId="Header">
    <w:name w:val="header"/>
    <w:basedOn w:val="Normal"/>
    <w:link w:val="HeaderChar"/>
    <w:uiPriority w:val="99"/>
    <w:unhideWhenUsed/>
    <w:rsid w:val="00DD4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802"/>
  </w:style>
  <w:style w:type="paragraph" w:styleId="Footer">
    <w:name w:val="footer"/>
    <w:basedOn w:val="Normal"/>
    <w:link w:val="FooterChar"/>
    <w:uiPriority w:val="99"/>
    <w:unhideWhenUsed/>
    <w:rsid w:val="00DD4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802"/>
  </w:style>
  <w:style w:type="paragraph" w:styleId="NormalWeb">
    <w:name w:val="Normal (Web)"/>
    <w:basedOn w:val="Normal"/>
    <w:uiPriority w:val="99"/>
    <w:semiHidden/>
    <w:unhideWhenUsed/>
    <w:rsid w:val="00AD2B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04989">
      <w:bodyDiv w:val="1"/>
      <w:marLeft w:val="0"/>
      <w:marRight w:val="0"/>
      <w:marTop w:val="0"/>
      <w:marBottom w:val="0"/>
      <w:divBdr>
        <w:top w:val="none" w:sz="0" w:space="0" w:color="auto"/>
        <w:left w:val="none" w:sz="0" w:space="0" w:color="auto"/>
        <w:bottom w:val="none" w:sz="0" w:space="0" w:color="auto"/>
        <w:right w:val="none" w:sz="0" w:space="0" w:color="auto"/>
      </w:divBdr>
    </w:div>
    <w:div w:id="16808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us+15&amp;version=ESV"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iblegateway.com/passage/?search=Exodus+15&amp;version=ESV" TargetMode="External"/><Relationship Id="rId12" Type="http://schemas.openxmlformats.org/officeDocument/2006/relationships/hyperlink" Target="https://www.biblegateway.com/passage/?search=Exodus+20&amp;version=E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Exodus%202&amp;version=ESV" TargetMode="External"/><Relationship Id="rId11" Type="http://schemas.openxmlformats.org/officeDocument/2006/relationships/hyperlink" Target="https://www.biblegateway.com/passage/?search=Exodus+20&amp;version=ES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blegateway.com/passage/?search=Exodus%2020&amp;version=ESV" TargetMode="External"/><Relationship Id="rId4" Type="http://schemas.openxmlformats.org/officeDocument/2006/relationships/footnotes" Target="footnotes.xml"/><Relationship Id="rId9" Type="http://schemas.openxmlformats.org/officeDocument/2006/relationships/hyperlink" Target="https://www.biblegateway.com/passage/?search=Exodus+15&amp;version=ES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Crown</dc:creator>
  <cp:keywords/>
  <dc:description/>
  <cp:lastModifiedBy>Cross Crown</cp:lastModifiedBy>
  <cp:revision>38</cp:revision>
  <dcterms:created xsi:type="dcterms:W3CDTF">2024-01-30T13:37:00Z</dcterms:created>
  <dcterms:modified xsi:type="dcterms:W3CDTF">2024-01-30T14:12:00Z</dcterms:modified>
</cp:coreProperties>
</file>