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8938" w14:textId="5F7691F8" w:rsidR="00F97666" w:rsidRPr="00F97666" w:rsidRDefault="00F97666" w:rsidP="00F97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GRAFX Token – Athena-V Network Access Layer</w:t>
      </w:r>
    </w:p>
    <w:p w14:paraId="0090EB82" w14:textId="77777777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Token Name: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GRAFX</w:t>
      </w:r>
    </w:p>
    <w:p w14:paraId="52A79C9D" w14:textId="77777777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Ticker Symbol: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GRAFX</w:t>
      </w:r>
    </w:p>
    <w:p w14:paraId="03300A55" w14:textId="77777777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Network: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Polygon (ERC-20 Compatible)</w:t>
      </w:r>
    </w:p>
    <w:p w14:paraId="65090EE8" w14:textId="77777777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Website: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Pr="00F9766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https://www.athenav.co</w:t>
        </w:r>
      </w:hyperlink>
    </w:p>
    <w:p w14:paraId="278DC4AF" w14:textId="77777777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founder@athenav.co</w:t>
      </w:r>
    </w:p>
    <w:p w14:paraId="04BF355C" w14:textId="77777777" w:rsidR="00F97666" w:rsidRPr="00F97666" w:rsidRDefault="008B5642" w:rsidP="00F976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5642">
        <w:rPr>
          <w:rFonts w:ascii="Times New Roman" w:eastAsia="Times New Roman" w:hAnsi="Times New Roman" w:cs="Times New Roman"/>
          <w:noProof/>
          <w:kern w:val="0"/>
        </w:rPr>
        <w:pict w14:anchorId="018AEAD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1893173" w14:textId="174597BA" w:rsidR="00F97666" w:rsidRPr="00F97666" w:rsidRDefault="00F97666" w:rsidP="00F97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9766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🔷</w:t>
      </w:r>
      <w:r w:rsidRPr="00F976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Overview</w:t>
      </w:r>
    </w:p>
    <w:p w14:paraId="173AEFCE" w14:textId="77777777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GRAFX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is the access and authentication token powering the </w:t>
      </w: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Athena-V distributed innovation network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— a secure and transparent platform designed to enable contribution, validation, and exchange of experimental materials data, especially in graphene-based systems, solid-state energy devices, and quantum-aligned textiles.</w:t>
      </w:r>
    </w:p>
    <w:p w14:paraId="4B0E824F" w14:textId="77777777" w:rsidR="00F97666" w:rsidRPr="00F97666" w:rsidRDefault="008B5642" w:rsidP="00F976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5642">
        <w:rPr>
          <w:rFonts w:ascii="Times New Roman" w:eastAsia="Times New Roman" w:hAnsi="Times New Roman" w:cs="Times New Roman"/>
          <w:noProof/>
          <w:kern w:val="0"/>
        </w:rPr>
        <w:pict w14:anchorId="495FAA8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0103C60" w14:textId="62CAC071" w:rsidR="00F97666" w:rsidRPr="00F97666" w:rsidRDefault="00F97666" w:rsidP="00F97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9766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🔧</w:t>
      </w:r>
      <w:r w:rsidRPr="00F976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Utility</w:t>
      </w:r>
    </w:p>
    <w:p w14:paraId="49E8F4A2" w14:textId="77777777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>Holders of GRAFX can:</w:t>
      </w:r>
    </w:p>
    <w:p w14:paraId="08FDC8D1" w14:textId="77777777" w:rsidR="00F97666" w:rsidRPr="00F97666" w:rsidRDefault="00F97666" w:rsidP="00F97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Access </w:t>
      </w: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DarkMatter sample test kits</w:t>
      </w:r>
    </w:p>
    <w:p w14:paraId="0B0DA4DD" w14:textId="77777777" w:rsidR="00F97666" w:rsidRPr="00F97666" w:rsidRDefault="00F97666" w:rsidP="00F97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Submit lab data for </w:t>
      </w: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token-based rewards</w:t>
      </w:r>
    </w:p>
    <w:p w14:paraId="257A68D6" w14:textId="77777777" w:rsidR="00F97666" w:rsidRPr="00F97666" w:rsidRDefault="00F97666" w:rsidP="00F97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>Unlock gated white papers, device files, or experimental data</w:t>
      </w:r>
    </w:p>
    <w:p w14:paraId="64149635" w14:textId="77777777" w:rsidR="00F97666" w:rsidRPr="00F97666" w:rsidRDefault="00F97666" w:rsidP="00F97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>Vote on feature deployments and sample testing protocols</w:t>
      </w:r>
    </w:p>
    <w:p w14:paraId="04D35F80" w14:textId="77777777" w:rsidR="00F97666" w:rsidRPr="00F97666" w:rsidRDefault="00F97666" w:rsidP="00F97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Earn staking or feedback rewards by participating in </w:t>
      </w: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crowdsourced materials validation</w:t>
      </w:r>
    </w:p>
    <w:p w14:paraId="3C0368B9" w14:textId="77777777" w:rsidR="00F97666" w:rsidRPr="00F97666" w:rsidRDefault="008B5642" w:rsidP="00F976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5642">
        <w:rPr>
          <w:rFonts w:ascii="Times New Roman" w:eastAsia="Times New Roman" w:hAnsi="Times New Roman" w:cs="Times New Roman"/>
          <w:noProof/>
          <w:kern w:val="0"/>
        </w:rPr>
        <w:pict w14:anchorId="761D928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9D55606" w14:textId="77777777" w:rsidR="00F97666" w:rsidRPr="00F97666" w:rsidRDefault="00F97666" w:rsidP="00F97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9766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🔐</w:t>
      </w:r>
      <w:r w:rsidRPr="00F976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Technology + Distribution</w:t>
      </w:r>
    </w:p>
    <w:p w14:paraId="385215B2" w14:textId="77777777" w:rsidR="00F97666" w:rsidRPr="00F97666" w:rsidRDefault="00F97666" w:rsidP="00F97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Initial Supply: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1,000,000 GRAFX</w:t>
      </w:r>
    </w:p>
    <w:p w14:paraId="40172E9F" w14:textId="77777777" w:rsidR="00F97666" w:rsidRPr="00F97666" w:rsidRDefault="00F97666" w:rsidP="00F97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 Type: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ERC-20</w:t>
      </w:r>
    </w:p>
    <w:p w14:paraId="54646540" w14:textId="77777777" w:rsidR="00F97666" w:rsidRPr="00F97666" w:rsidRDefault="00F97666" w:rsidP="00F97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Deployed On: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Polygon</w:t>
      </w:r>
    </w:p>
    <w:p w14:paraId="2A8D19C6" w14:textId="77777777" w:rsidR="00F97666" w:rsidRPr="00F97666" w:rsidRDefault="00F97666" w:rsidP="00F97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Founder’s Allocation: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10% locked</w:t>
      </w:r>
    </w:p>
    <w:p w14:paraId="02228C63" w14:textId="77777777" w:rsidR="00F97666" w:rsidRPr="00F97666" w:rsidRDefault="00F97666" w:rsidP="00F97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Initial Circulating Supply: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100,000 tokens</w:t>
      </w:r>
    </w:p>
    <w:p w14:paraId="02706213" w14:textId="77777777" w:rsidR="00F97666" w:rsidRPr="00F97666" w:rsidRDefault="00F97666" w:rsidP="00F97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 Audited: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[Placeholder – to be added]</w:t>
      </w:r>
    </w:p>
    <w:p w14:paraId="2C6F178C" w14:textId="77777777" w:rsidR="00F97666" w:rsidRPr="00F97666" w:rsidRDefault="00F97666" w:rsidP="00F97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White Paper v1.0: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Issued May 2025</w:t>
      </w:r>
    </w:p>
    <w:p w14:paraId="3CE71984" w14:textId="77777777" w:rsidR="00F97666" w:rsidRPr="00F97666" w:rsidRDefault="008B5642" w:rsidP="00F976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5642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678BEF2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CDC72F" w14:textId="63DA8AE4" w:rsidR="00F97666" w:rsidRPr="00F97666" w:rsidRDefault="00F97666" w:rsidP="00F97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9766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🛡️</w:t>
      </w:r>
      <w:r w:rsidRPr="00F976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Transparency</w:t>
      </w:r>
    </w:p>
    <w:p w14:paraId="0B5F4D37" w14:textId="3805168B" w:rsidR="00F97666" w:rsidRPr="00F97666" w:rsidRDefault="00F97666" w:rsidP="00F97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Athena-V is founded by </w:t>
      </w: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Alex Belfi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, a </w:t>
      </w:r>
      <w:r>
        <w:rPr>
          <w:rFonts w:ascii="Times New Roman" w:eastAsia="Times New Roman" w:hAnsi="Times New Roman" w:cs="Times New Roman"/>
          <w:kern w:val="0"/>
          <w14:ligatures w14:val="none"/>
        </w:rPr>
        <w:t>former Marine Scout Sniper</w:t>
      </w: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, founder of Athena-V, and provisional patent holder in defense-grade graphene systems, energy storage, and quantum textiles. This token project is publicly visible and tied directly to </w:t>
      </w:r>
      <w:r w:rsidRPr="00F9766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scientific contributions, not speculation or NFTs.</w:t>
      </w:r>
    </w:p>
    <w:p w14:paraId="6221E31D" w14:textId="77777777" w:rsidR="00F97666" w:rsidRPr="00F97666" w:rsidRDefault="008B5642" w:rsidP="00F9766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5642">
        <w:rPr>
          <w:rFonts w:ascii="Times New Roman" w:eastAsia="Times New Roman" w:hAnsi="Times New Roman" w:cs="Times New Roman"/>
          <w:noProof/>
          <w:kern w:val="0"/>
        </w:rPr>
        <w:pict w14:anchorId="7E63AE5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12A8D9" w14:textId="77777777" w:rsidR="00F97666" w:rsidRPr="00F97666" w:rsidRDefault="00F97666" w:rsidP="00F97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97666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🌐</w:t>
      </w:r>
      <w:r w:rsidRPr="00F976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Link Ecosystem</w:t>
      </w:r>
    </w:p>
    <w:p w14:paraId="6BE47A73" w14:textId="2BD4236E" w:rsidR="00F97666" w:rsidRPr="00F97666" w:rsidRDefault="00F97666" w:rsidP="00F97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Token Info Page: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https://www.athenav.co/grafx</w:t>
        </w:r>
      </w:hyperlink>
    </w:p>
    <w:p w14:paraId="373A8404" w14:textId="77777777" w:rsidR="00F97666" w:rsidRPr="00F97666" w:rsidRDefault="00F97666" w:rsidP="00F97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Sample Portal (DarkMatter Series): </w:t>
      </w:r>
      <w:hyperlink r:id="rId7" w:history="1">
        <w:r w:rsidRPr="00F97666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https://www.athenav.co/samples</w:t>
        </w:r>
      </w:hyperlink>
    </w:p>
    <w:p w14:paraId="5AE7590E" w14:textId="24599EF9" w:rsidR="00F97666" w:rsidRPr="00F97666" w:rsidRDefault="00F97666" w:rsidP="00F97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Founder Profile: </w:t>
      </w:r>
      <w:r>
        <w:rPr>
          <w:rFonts w:ascii="Times New Roman" w:eastAsia="Times New Roman" w:hAnsi="Times New Roman" w:cs="Times New Roman"/>
          <w:kern w:val="0"/>
          <w14:ligatures w14:val="none"/>
        </w:rPr>
        <w:t>www.linkedin.com/in/alex-belfi</w:t>
      </w:r>
    </w:p>
    <w:p w14:paraId="7850527D" w14:textId="77777777" w:rsidR="00F97666" w:rsidRPr="00F97666" w:rsidRDefault="00F97666" w:rsidP="00F97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97666">
        <w:rPr>
          <w:rFonts w:ascii="Times New Roman" w:eastAsia="Times New Roman" w:hAnsi="Times New Roman" w:cs="Times New Roman"/>
          <w:kern w:val="0"/>
          <w14:ligatures w14:val="none"/>
        </w:rPr>
        <w:t>Gitbook</w:t>
      </w:r>
      <w:proofErr w:type="spellEnd"/>
      <w:r w:rsidRPr="00F97666">
        <w:rPr>
          <w:rFonts w:ascii="Times New Roman" w:eastAsia="Times New Roman" w:hAnsi="Times New Roman" w:cs="Times New Roman"/>
          <w:kern w:val="0"/>
          <w14:ligatures w14:val="none"/>
        </w:rPr>
        <w:t xml:space="preserve"> &amp; Roadmap: [Coming Q2 2025]</w:t>
      </w:r>
    </w:p>
    <w:p w14:paraId="5BC80BEA" w14:textId="77777777" w:rsidR="00D87E35" w:rsidRDefault="00D87E35"/>
    <w:sectPr w:rsidR="00D87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21F"/>
    <w:multiLevelType w:val="multilevel"/>
    <w:tmpl w:val="0582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F2666"/>
    <w:multiLevelType w:val="multilevel"/>
    <w:tmpl w:val="9C7E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9348D"/>
    <w:multiLevelType w:val="multilevel"/>
    <w:tmpl w:val="A264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0147684">
    <w:abstractNumId w:val="1"/>
  </w:num>
  <w:num w:numId="2" w16cid:durableId="400061834">
    <w:abstractNumId w:val="2"/>
  </w:num>
  <w:num w:numId="3" w16cid:durableId="136085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66"/>
    <w:rsid w:val="005A7BF9"/>
    <w:rsid w:val="007156C6"/>
    <w:rsid w:val="007425EC"/>
    <w:rsid w:val="008B5642"/>
    <w:rsid w:val="00D87E35"/>
    <w:rsid w:val="00EC3560"/>
    <w:rsid w:val="00F97666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8D93"/>
  <w15:chartTrackingRefBased/>
  <w15:docId w15:val="{AF89F4F0-55F8-704A-AFF2-17519515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7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7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66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9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F97666"/>
  </w:style>
  <w:style w:type="character" w:customStyle="1" w:styleId="apple-converted-space">
    <w:name w:val="apple-converted-space"/>
    <w:basedOn w:val="DefaultParagraphFont"/>
    <w:rsid w:val="00F97666"/>
  </w:style>
  <w:style w:type="paragraph" w:customStyle="1" w:styleId="p2">
    <w:name w:val="p2"/>
    <w:basedOn w:val="Normal"/>
    <w:rsid w:val="00F9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F9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F97666"/>
  </w:style>
  <w:style w:type="paragraph" w:customStyle="1" w:styleId="p4">
    <w:name w:val="p4"/>
    <w:basedOn w:val="Normal"/>
    <w:rsid w:val="00F9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F97666"/>
  </w:style>
  <w:style w:type="character" w:styleId="Hyperlink">
    <w:name w:val="Hyperlink"/>
    <w:basedOn w:val="DefaultParagraphFont"/>
    <w:uiPriority w:val="99"/>
    <w:unhideWhenUsed/>
    <w:rsid w:val="00F976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thenav.co/sam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henav.co/grafx" TargetMode="External"/><Relationship Id="rId5" Type="http://schemas.openxmlformats.org/officeDocument/2006/relationships/hyperlink" Target="https://www.athenav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Belfi</dc:creator>
  <cp:keywords/>
  <dc:description/>
  <cp:lastModifiedBy>Alex Belfi</cp:lastModifiedBy>
  <cp:revision>1</cp:revision>
  <dcterms:created xsi:type="dcterms:W3CDTF">2025-05-02T21:21:00Z</dcterms:created>
  <dcterms:modified xsi:type="dcterms:W3CDTF">2025-05-02T21:25:00Z</dcterms:modified>
</cp:coreProperties>
</file>