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7A648" w14:textId="320B2B0F" w:rsidR="00D24D8E" w:rsidRDefault="00105591">
      <w:pPr>
        <w:rPr>
          <w:rFonts w:ascii="Arial" w:eastAsia="Arial" w:hAnsi="Arial" w:cs="Arial"/>
        </w:rPr>
      </w:pPr>
      <w:r>
        <w:rPr>
          <w:rFonts w:ascii="Arial" w:eastAsia="Arial" w:hAnsi="Arial" w:cs="Arial"/>
        </w:rPr>
        <w:t>Basket making courses in 20</w:t>
      </w:r>
      <w:r w:rsidR="00AB5037">
        <w:rPr>
          <w:rFonts w:ascii="Arial" w:eastAsia="Arial" w:hAnsi="Arial" w:cs="Arial"/>
        </w:rPr>
        <w:t>27</w:t>
      </w:r>
    </w:p>
    <w:tbl>
      <w:tblPr>
        <w:tblStyle w:val="a"/>
        <w:tblW w:w="10343" w:type="dxa"/>
        <w:tblBorders>
          <w:top w:val="single" w:sz="24" w:space="0" w:color="FFFFFF"/>
          <w:left w:val="single" w:sz="24" w:space="0" w:color="FFFFFF"/>
          <w:bottom w:val="single" w:sz="24" w:space="0" w:color="FFFFFF"/>
          <w:right w:val="single" w:sz="24" w:space="0" w:color="FFFFFF"/>
        </w:tblBorders>
        <w:tblLayout w:type="fixed"/>
        <w:tblLook w:val="0400" w:firstRow="0" w:lastRow="0" w:firstColumn="0" w:lastColumn="0" w:noHBand="0" w:noVBand="1"/>
      </w:tblPr>
      <w:tblGrid>
        <w:gridCol w:w="1467"/>
        <w:gridCol w:w="8876"/>
      </w:tblGrid>
      <w:tr w:rsidR="00D24D8E" w14:paraId="2F16D3FC" w14:textId="77777777">
        <w:trPr>
          <w:trHeight w:val="160"/>
        </w:trPr>
        <w:tc>
          <w:tcPr>
            <w:tcW w:w="1467" w:type="dxa"/>
          </w:tcPr>
          <w:p w14:paraId="7E62E541" w14:textId="77777777" w:rsidR="00D24D8E" w:rsidRDefault="00105591">
            <w:pPr>
              <w:spacing w:after="0"/>
              <w:jc w:val="right"/>
              <w:rPr>
                <w:rFonts w:ascii="Times New Roman" w:eastAsia="Times New Roman" w:hAnsi="Times New Roman" w:cs="Times New Roman"/>
                <w:sz w:val="24"/>
                <w:szCs w:val="24"/>
              </w:rPr>
            </w:pPr>
            <w:r>
              <w:rPr>
                <w:sz w:val="21"/>
                <w:szCs w:val="21"/>
              </w:rPr>
              <w:t>Dates:</w:t>
            </w:r>
          </w:p>
        </w:tc>
        <w:tc>
          <w:tcPr>
            <w:tcW w:w="8876" w:type="dxa"/>
            <w:vAlign w:val="center"/>
          </w:tcPr>
          <w:p w14:paraId="3301EB4C" w14:textId="77777777" w:rsidR="00D24D8E" w:rsidRDefault="00105591">
            <w:pPr>
              <w:spacing w:after="0"/>
              <w:rPr>
                <w:rFonts w:ascii="Arial" w:eastAsia="Arial" w:hAnsi="Arial" w:cs="Arial"/>
                <w:color w:val="000000"/>
              </w:rPr>
            </w:pPr>
            <w:r>
              <w:rPr>
                <w:rFonts w:ascii="Arial" w:eastAsia="Arial" w:hAnsi="Arial" w:cs="Arial"/>
                <w:b/>
                <w:color w:val="FF0000"/>
              </w:rPr>
              <w:br/>
            </w:r>
            <w:r>
              <w:rPr>
                <w:rFonts w:ascii="Arial" w:eastAsia="Arial" w:hAnsi="Arial" w:cs="Arial"/>
                <w:color w:val="000000"/>
              </w:rPr>
              <w:t xml:space="preserve">      </w:t>
            </w:r>
          </w:p>
          <w:p w14:paraId="6BAC7FAC" w14:textId="06150740" w:rsidR="00D24D8E" w:rsidRDefault="00105591">
            <w:pPr>
              <w:spacing w:after="0"/>
              <w:rPr>
                <w:rFonts w:ascii="Arial" w:eastAsia="Arial" w:hAnsi="Arial" w:cs="Arial"/>
                <w:color w:val="000000"/>
              </w:rPr>
            </w:pPr>
            <w:r>
              <w:rPr>
                <w:rFonts w:ascii="Arial" w:eastAsia="Arial" w:hAnsi="Arial" w:cs="Arial"/>
              </w:rPr>
              <w:t xml:space="preserve">      </w:t>
            </w:r>
            <w:r>
              <w:rPr>
                <w:rFonts w:ascii="Arial" w:eastAsia="Arial" w:hAnsi="Arial" w:cs="Arial"/>
                <w:color w:val="000000"/>
              </w:rPr>
              <w:t>2</w:t>
            </w:r>
            <w:r w:rsidR="00D91B6E">
              <w:rPr>
                <w:rFonts w:ascii="Arial" w:eastAsia="Arial" w:hAnsi="Arial" w:cs="Arial"/>
                <w:color w:val="000000"/>
              </w:rPr>
              <w:t>5</w:t>
            </w:r>
            <w:r>
              <w:rPr>
                <w:rFonts w:ascii="Arial" w:eastAsia="Arial" w:hAnsi="Arial" w:cs="Arial"/>
                <w:color w:val="000000"/>
              </w:rPr>
              <w:t>th July</w:t>
            </w:r>
            <w:r w:rsidR="006A45B6">
              <w:rPr>
                <w:rFonts w:ascii="Arial" w:eastAsia="Arial" w:hAnsi="Arial" w:cs="Arial"/>
              </w:rPr>
              <w:t xml:space="preserve"> </w:t>
            </w:r>
            <w:r>
              <w:rPr>
                <w:rFonts w:ascii="Arial" w:eastAsia="Arial" w:hAnsi="Arial" w:cs="Arial"/>
                <w:color w:val="000000"/>
              </w:rPr>
              <w:t>20</w:t>
            </w:r>
            <w:r w:rsidR="00E82A20">
              <w:rPr>
                <w:rFonts w:ascii="Arial" w:eastAsia="Arial" w:hAnsi="Arial" w:cs="Arial"/>
                <w:color w:val="000000"/>
              </w:rPr>
              <w:t>27</w:t>
            </w:r>
            <w:r>
              <w:rPr>
                <w:rFonts w:ascii="Arial" w:eastAsia="Arial" w:hAnsi="Arial" w:cs="Arial"/>
              </w:rPr>
              <w:t xml:space="preserve"> </w:t>
            </w:r>
            <w:r>
              <w:rPr>
                <w:rFonts w:ascii="Arial" w:eastAsia="Arial" w:hAnsi="Arial" w:cs="Arial"/>
                <w:b/>
                <w:color w:val="000000"/>
              </w:rPr>
              <w:t>(Round Shopping Basket)</w:t>
            </w:r>
            <w:r>
              <w:rPr>
                <w:rFonts w:ascii="Arial" w:eastAsia="Arial" w:hAnsi="Arial" w:cs="Arial"/>
                <w:color w:val="FF0000"/>
              </w:rPr>
              <w:t xml:space="preserve">       </w:t>
            </w:r>
            <w:r w:rsidR="00013B70">
              <w:rPr>
                <w:rFonts w:ascii="Arial" w:eastAsia="Arial" w:hAnsi="Arial" w:cs="Arial"/>
                <w:color w:val="FF0000"/>
              </w:rPr>
              <w:t xml:space="preserve">           </w:t>
            </w:r>
            <w:r>
              <w:rPr>
                <w:rFonts w:ascii="Arial" w:eastAsia="Arial" w:hAnsi="Arial" w:cs="Arial"/>
                <w:color w:val="FF0000"/>
              </w:rPr>
              <w:t xml:space="preserve"> </w:t>
            </w:r>
            <w:r>
              <w:rPr>
                <w:rFonts w:ascii="Arial" w:eastAsia="Arial" w:hAnsi="Arial" w:cs="Arial"/>
                <w:b/>
              </w:rPr>
              <w:t>10am - 5.00pm</w:t>
            </w:r>
            <w:r>
              <w:rPr>
                <w:rFonts w:ascii="Arial" w:eastAsia="Arial" w:hAnsi="Arial" w:cs="Arial"/>
                <w:color w:val="FF0000"/>
              </w:rPr>
              <w:t xml:space="preserve"> </w:t>
            </w:r>
            <w:r>
              <w:rPr>
                <w:b/>
                <w:color w:val="FF0000"/>
              </w:rPr>
              <w:t>Beginner</w:t>
            </w:r>
          </w:p>
          <w:p w14:paraId="53AAEB1C" w14:textId="49B9B1E9" w:rsidR="00D24D8E" w:rsidRDefault="00105591">
            <w:pPr>
              <w:pStyle w:val="Heading3"/>
              <w:tabs>
                <w:tab w:val="left" w:pos="0"/>
              </w:tabs>
              <w:rPr>
                <w:color w:val="1F497D"/>
                <w:sz w:val="22"/>
                <w:szCs w:val="22"/>
              </w:rPr>
            </w:pPr>
            <w:r>
              <w:rPr>
                <w:b w:val="0"/>
                <w:sz w:val="22"/>
                <w:szCs w:val="22"/>
              </w:rPr>
              <w:t xml:space="preserve">      1</w:t>
            </w:r>
            <w:r w:rsidR="00D91B6E">
              <w:rPr>
                <w:b w:val="0"/>
                <w:sz w:val="22"/>
                <w:szCs w:val="22"/>
              </w:rPr>
              <w:t>2</w:t>
            </w:r>
            <w:r>
              <w:rPr>
                <w:b w:val="0"/>
                <w:sz w:val="22"/>
                <w:szCs w:val="22"/>
              </w:rPr>
              <w:t>th</w:t>
            </w:r>
            <w:r>
              <w:rPr>
                <w:sz w:val="22"/>
                <w:szCs w:val="22"/>
              </w:rPr>
              <w:t xml:space="preserve"> </w:t>
            </w:r>
            <w:r>
              <w:rPr>
                <w:b w:val="0"/>
                <w:sz w:val="22"/>
                <w:szCs w:val="22"/>
              </w:rPr>
              <w:t>September</w:t>
            </w:r>
            <w:r>
              <w:rPr>
                <w:sz w:val="22"/>
                <w:szCs w:val="22"/>
              </w:rPr>
              <w:t xml:space="preserve"> </w:t>
            </w:r>
            <w:r>
              <w:rPr>
                <w:b w:val="0"/>
                <w:sz w:val="22"/>
                <w:szCs w:val="22"/>
              </w:rPr>
              <w:t>20</w:t>
            </w:r>
            <w:r w:rsidR="00E82A20">
              <w:rPr>
                <w:b w:val="0"/>
                <w:sz w:val="22"/>
                <w:szCs w:val="22"/>
              </w:rPr>
              <w:t>27</w:t>
            </w:r>
            <w:r>
              <w:rPr>
                <w:sz w:val="22"/>
                <w:szCs w:val="22"/>
              </w:rPr>
              <w:t xml:space="preserve"> (Round Fruit Bowl Basket)       10am - 3.00pm </w:t>
            </w:r>
            <w:r>
              <w:rPr>
                <w:rFonts w:ascii="Calibri" w:eastAsia="Calibri" w:hAnsi="Calibri" w:cs="Calibri"/>
                <w:color w:val="FF0000"/>
                <w:sz w:val="22"/>
                <w:szCs w:val="22"/>
              </w:rPr>
              <w:t>Beginner</w:t>
            </w:r>
            <w:r>
              <w:rPr>
                <w:sz w:val="22"/>
                <w:szCs w:val="22"/>
              </w:rPr>
              <w:br/>
            </w:r>
            <w:r>
              <w:rPr>
                <w:b w:val="0"/>
                <w:sz w:val="22"/>
                <w:szCs w:val="22"/>
              </w:rPr>
              <w:t xml:space="preserve">□    </w:t>
            </w:r>
            <w:r>
              <w:rPr>
                <w:b w:val="0"/>
                <w:sz w:val="22"/>
                <w:szCs w:val="22"/>
              </w:rPr>
              <w:t>16th November  20</w:t>
            </w:r>
            <w:r w:rsidR="00E82A20">
              <w:rPr>
                <w:b w:val="0"/>
                <w:sz w:val="22"/>
                <w:szCs w:val="22"/>
              </w:rPr>
              <w:t>27</w:t>
            </w:r>
            <w:r>
              <w:rPr>
                <w:b w:val="0"/>
                <w:sz w:val="22"/>
                <w:szCs w:val="22"/>
              </w:rPr>
              <w:t xml:space="preserve"> </w:t>
            </w:r>
            <w:r>
              <w:rPr>
                <w:sz w:val="22"/>
                <w:szCs w:val="22"/>
              </w:rPr>
              <w:t xml:space="preserve">(Christmas Tree Decorations)  11am - 2.00pm </w:t>
            </w:r>
            <w:r>
              <w:rPr>
                <w:rFonts w:ascii="Calibri" w:eastAsia="Calibri" w:hAnsi="Calibri" w:cs="Calibri"/>
                <w:color w:val="FF0000"/>
                <w:sz w:val="22"/>
                <w:szCs w:val="22"/>
              </w:rPr>
              <w:t>Beginner</w:t>
            </w:r>
            <w:r>
              <w:rPr>
                <w:sz w:val="22"/>
                <w:szCs w:val="22"/>
              </w:rPr>
              <w:t xml:space="preserve">    </w:t>
            </w:r>
          </w:p>
          <w:p w14:paraId="5F0A7427" w14:textId="77777777" w:rsidR="00D24D8E" w:rsidRDefault="00D24D8E">
            <w:pPr>
              <w:spacing w:after="0"/>
            </w:pPr>
          </w:p>
        </w:tc>
      </w:tr>
      <w:tr w:rsidR="00D24D8E" w14:paraId="1EC94A46" w14:textId="77777777">
        <w:trPr>
          <w:trHeight w:val="220"/>
        </w:trPr>
        <w:tc>
          <w:tcPr>
            <w:tcW w:w="1467" w:type="dxa"/>
          </w:tcPr>
          <w:p w14:paraId="19CF3FE5" w14:textId="77777777" w:rsidR="00D24D8E" w:rsidRDefault="00105591">
            <w:pPr>
              <w:spacing w:after="0"/>
              <w:jc w:val="right"/>
            </w:pPr>
            <w:r>
              <w:rPr>
                <w:sz w:val="21"/>
                <w:szCs w:val="21"/>
              </w:rPr>
              <w:t>Description:</w:t>
            </w:r>
          </w:p>
        </w:tc>
        <w:tc>
          <w:tcPr>
            <w:tcW w:w="8876" w:type="dxa"/>
            <w:vAlign w:val="center"/>
          </w:tcPr>
          <w:p w14:paraId="3ED2E366" w14:textId="77777777" w:rsidR="00D24D8E" w:rsidRDefault="00105591">
            <w:pPr>
              <w:spacing w:after="0"/>
              <w:rPr>
                <w:b/>
                <w:sz w:val="21"/>
                <w:szCs w:val="21"/>
              </w:rPr>
            </w:pPr>
            <w:r>
              <w:rPr>
                <w:b/>
                <w:sz w:val="21"/>
                <w:szCs w:val="21"/>
              </w:rPr>
              <w:t xml:space="preserve">There is no experience needed on a </w:t>
            </w:r>
            <w:r>
              <w:rPr>
                <w:b/>
                <w:color w:val="FF0000"/>
                <w:sz w:val="21"/>
                <w:szCs w:val="21"/>
              </w:rPr>
              <w:t>beginner</w:t>
            </w:r>
            <w:r>
              <w:rPr>
                <w:b/>
                <w:sz w:val="21"/>
                <w:szCs w:val="21"/>
              </w:rPr>
              <w:t xml:space="preserve"> course.</w:t>
            </w:r>
          </w:p>
          <w:p w14:paraId="3B6A842A" w14:textId="77777777" w:rsidR="00D24D8E" w:rsidRDefault="00105591">
            <w:pPr>
              <w:spacing w:after="0"/>
              <w:rPr>
                <w:sz w:val="21"/>
                <w:szCs w:val="21"/>
              </w:rPr>
            </w:pPr>
            <w:r>
              <w:rPr>
                <w:sz w:val="21"/>
                <w:szCs w:val="21"/>
              </w:rPr>
              <w:t>Weave beautiful English willow into shape to produce a traditional and useful basket. Using tried and tested techniques and a variety of different willow colours and basketry weaves.</w:t>
            </w:r>
          </w:p>
          <w:p w14:paraId="0F3C7E63" w14:textId="030FAB4E" w:rsidR="00D24D8E" w:rsidRPr="006A45B6" w:rsidRDefault="00105591">
            <w:pPr>
              <w:spacing w:after="0"/>
              <w:rPr>
                <w:sz w:val="21"/>
                <w:szCs w:val="21"/>
              </w:rPr>
            </w:pPr>
            <w:r>
              <w:rPr>
                <w:sz w:val="21"/>
                <w:szCs w:val="21"/>
              </w:rPr>
              <w:t>You will return home with your own item and the techniques learned to be able to produce more.</w:t>
            </w:r>
          </w:p>
        </w:tc>
      </w:tr>
      <w:tr w:rsidR="00D24D8E" w14:paraId="31FBFB52" w14:textId="77777777">
        <w:trPr>
          <w:trHeight w:val="40"/>
        </w:trPr>
        <w:tc>
          <w:tcPr>
            <w:tcW w:w="1467" w:type="dxa"/>
            <w:vAlign w:val="center"/>
          </w:tcPr>
          <w:p w14:paraId="2B332B04" w14:textId="77777777" w:rsidR="00D24D8E" w:rsidRDefault="00105591">
            <w:pPr>
              <w:spacing w:after="0"/>
              <w:jc w:val="right"/>
            </w:pPr>
            <w:r>
              <w:rPr>
                <w:sz w:val="21"/>
                <w:szCs w:val="21"/>
              </w:rPr>
              <w:t>Tutor:</w:t>
            </w:r>
          </w:p>
        </w:tc>
        <w:tc>
          <w:tcPr>
            <w:tcW w:w="8876" w:type="dxa"/>
            <w:vAlign w:val="center"/>
          </w:tcPr>
          <w:p w14:paraId="6505FE5C" w14:textId="77777777" w:rsidR="00D24D8E" w:rsidRDefault="00105591">
            <w:pPr>
              <w:spacing w:after="0"/>
              <w:rPr>
                <w:rFonts w:ascii="Arial" w:eastAsia="Arial" w:hAnsi="Arial" w:cs="Arial"/>
              </w:rPr>
            </w:pPr>
            <w:hyperlink r:id="rId6">
              <w:r>
                <w:rPr>
                  <w:rFonts w:ascii="Arial" w:eastAsia="Arial" w:hAnsi="Arial" w:cs="Arial"/>
                  <w:color w:val="0563C1"/>
                  <w:u w:val="single"/>
                </w:rPr>
                <w:t>Stephen Caulfield</w:t>
              </w:r>
            </w:hyperlink>
          </w:p>
        </w:tc>
      </w:tr>
      <w:tr w:rsidR="00D24D8E" w14:paraId="1F65A2C7" w14:textId="77777777">
        <w:trPr>
          <w:trHeight w:val="100"/>
        </w:trPr>
        <w:tc>
          <w:tcPr>
            <w:tcW w:w="1467" w:type="dxa"/>
          </w:tcPr>
          <w:p w14:paraId="2AE541D9" w14:textId="77777777" w:rsidR="00D24D8E" w:rsidRDefault="00105591">
            <w:pPr>
              <w:spacing w:after="0"/>
              <w:jc w:val="right"/>
            </w:pPr>
            <w:r>
              <w:rPr>
                <w:sz w:val="21"/>
                <w:szCs w:val="21"/>
              </w:rPr>
              <w:t>Start time:</w:t>
            </w:r>
          </w:p>
        </w:tc>
        <w:tc>
          <w:tcPr>
            <w:tcW w:w="8876" w:type="dxa"/>
            <w:vAlign w:val="center"/>
          </w:tcPr>
          <w:p w14:paraId="381BD921" w14:textId="77777777" w:rsidR="00D24D8E" w:rsidRDefault="00105591">
            <w:pPr>
              <w:spacing w:after="0"/>
            </w:pPr>
            <w:r>
              <w:rPr>
                <w:rFonts w:ascii="Arial" w:eastAsia="Arial" w:hAnsi="Arial" w:cs="Arial"/>
                <w:sz w:val="21"/>
                <w:szCs w:val="21"/>
              </w:rPr>
              <w:t xml:space="preserve">Day one:  9:45am for introductions and tea for a 10am start </w:t>
            </w:r>
          </w:p>
        </w:tc>
      </w:tr>
      <w:tr w:rsidR="00D24D8E" w14:paraId="2D4B2504" w14:textId="77777777">
        <w:trPr>
          <w:trHeight w:val="100"/>
        </w:trPr>
        <w:tc>
          <w:tcPr>
            <w:tcW w:w="1467" w:type="dxa"/>
          </w:tcPr>
          <w:p w14:paraId="19227354" w14:textId="77777777" w:rsidR="00D24D8E" w:rsidRDefault="00105591">
            <w:pPr>
              <w:spacing w:after="0"/>
              <w:jc w:val="right"/>
            </w:pPr>
            <w:r>
              <w:rPr>
                <w:sz w:val="21"/>
                <w:szCs w:val="21"/>
              </w:rPr>
              <w:t>Lunch break:</w:t>
            </w:r>
          </w:p>
        </w:tc>
        <w:tc>
          <w:tcPr>
            <w:tcW w:w="8876" w:type="dxa"/>
            <w:vAlign w:val="center"/>
          </w:tcPr>
          <w:p w14:paraId="59AF187C" w14:textId="77777777" w:rsidR="00D24D8E" w:rsidRDefault="00105591">
            <w:pPr>
              <w:spacing w:after="0"/>
            </w:pPr>
            <w:r>
              <w:rPr>
                <w:rFonts w:ascii="Arial" w:eastAsia="Arial" w:hAnsi="Arial" w:cs="Arial"/>
                <w:sz w:val="21"/>
                <w:szCs w:val="21"/>
              </w:rPr>
              <w:t>approximately 1pm – 1:45pm (Not in November)</w:t>
            </w:r>
            <w:r>
              <w:rPr>
                <w:rFonts w:ascii="Arial" w:eastAsia="Arial" w:hAnsi="Arial" w:cs="Arial"/>
                <w:sz w:val="21"/>
                <w:szCs w:val="21"/>
              </w:rPr>
              <w:br/>
            </w:r>
            <w:r>
              <w:rPr>
                <w:rFonts w:ascii="Arial" w:eastAsia="Arial" w:hAnsi="Arial" w:cs="Arial"/>
                <w:sz w:val="21"/>
                <w:szCs w:val="21"/>
              </w:rPr>
              <w:t>please bring your own a packed lunch. Hot tea will be provided.</w:t>
            </w:r>
          </w:p>
        </w:tc>
      </w:tr>
      <w:tr w:rsidR="00D24D8E" w14:paraId="477F5ACC" w14:textId="77777777">
        <w:trPr>
          <w:trHeight w:val="40"/>
        </w:trPr>
        <w:tc>
          <w:tcPr>
            <w:tcW w:w="1467" w:type="dxa"/>
          </w:tcPr>
          <w:p w14:paraId="36D7C75F" w14:textId="77777777" w:rsidR="00D24D8E" w:rsidRDefault="00105591">
            <w:pPr>
              <w:spacing w:after="0"/>
              <w:jc w:val="right"/>
            </w:pPr>
            <w:r>
              <w:rPr>
                <w:sz w:val="21"/>
                <w:szCs w:val="21"/>
              </w:rPr>
              <w:t>Finish time:</w:t>
            </w:r>
          </w:p>
        </w:tc>
        <w:tc>
          <w:tcPr>
            <w:tcW w:w="8876" w:type="dxa"/>
            <w:vAlign w:val="center"/>
          </w:tcPr>
          <w:p w14:paraId="0F0854D7" w14:textId="77777777" w:rsidR="00D24D8E" w:rsidRDefault="00105591">
            <w:pPr>
              <w:spacing w:after="0"/>
              <w:rPr>
                <w:rFonts w:ascii="Arial" w:eastAsia="Arial" w:hAnsi="Arial" w:cs="Arial"/>
                <w:sz w:val="21"/>
                <w:szCs w:val="21"/>
              </w:rPr>
            </w:pPr>
            <w:r>
              <w:rPr>
                <w:rFonts w:ascii="Arial" w:eastAsia="Arial" w:hAnsi="Arial" w:cs="Arial"/>
                <w:sz w:val="21"/>
                <w:szCs w:val="21"/>
              </w:rPr>
              <w:t>approximately 4.30pm each day unless otherwise stated below.</w:t>
            </w:r>
          </w:p>
          <w:p w14:paraId="4DAB80F7" w14:textId="77777777" w:rsidR="00D24D8E" w:rsidRDefault="00D24D8E">
            <w:pPr>
              <w:spacing w:after="0"/>
            </w:pPr>
          </w:p>
        </w:tc>
      </w:tr>
      <w:tr w:rsidR="00D24D8E" w14:paraId="5701CA19" w14:textId="77777777">
        <w:trPr>
          <w:trHeight w:val="40"/>
        </w:trPr>
        <w:tc>
          <w:tcPr>
            <w:tcW w:w="1467" w:type="dxa"/>
          </w:tcPr>
          <w:p w14:paraId="7BCB207E" w14:textId="77777777" w:rsidR="00D24D8E" w:rsidRDefault="00105591">
            <w:pPr>
              <w:spacing w:after="0"/>
              <w:ind w:right="-5"/>
              <w:jc w:val="right"/>
            </w:pPr>
            <w:r>
              <w:rPr>
                <w:sz w:val="21"/>
                <w:szCs w:val="21"/>
              </w:rPr>
              <w:t>Cost:</w:t>
            </w:r>
          </w:p>
        </w:tc>
        <w:tc>
          <w:tcPr>
            <w:tcW w:w="8876" w:type="dxa"/>
            <w:vAlign w:val="center"/>
          </w:tcPr>
          <w:p w14:paraId="3AAA808E" w14:textId="77777777" w:rsidR="00D24D8E" w:rsidRDefault="00D24D8E">
            <w:pPr>
              <w:spacing w:after="0"/>
              <w:rPr>
                <w:rFonts w:ascii="Arial" w:eastAsia="Arial" w:hAnsi="Arial" w:cs="Arial"/>
                <w:sz w:val="21"/>
                <w:szCs w:val="21"/>
              </w:rPr>
            </w:pPr>
          </w:p>
          <w:p w14:paraId="3A1287F3" w14:textId="01CDC7BA" w:rsidR="00D24D8E" w:rsidRDefault="00105591">
            <w:pPr>
              <w:spacing w:after="0"/>
              <w:rPr>
                <w:rFonts w:ascii="Arial" w:eastAsia="Arial" w:hAnsi="Arial" w:cs="Arial"/>
                <w:sz w:val="21"/>
                <w:szCs w:val="21"/>
              </w:rPr>
            </w:pPr>
            <w:r>
              <w:rPr>
                <w:rFonts w:ascii="Arial" w:eastAsia="Arial" w:hAnsi="Arial" w:cs="Arial"/>
                <w:sz w:val="21"/>
                <w:szCs w:val="21"/>
              </w:rPr>
              <w:t>£</w:t>
            </w:r>
            <w:r w:rsidR="002500BA">
              <w:rPr>
                <w:rFonts w:ascii="Arial" w:eastAsia="Arial" w:hAnsi="Arial" w:cs="Arial"/>
                <w:sz w:val="21"/>
                <w:szCs w:val="21"/>
              </w:rPr>
              <w:t>16</w:t>
            </w:r>
            <w:r>
              <w:rPr>
                <w:rFonts w:ascii="Arial" w:eastAsia="Arial" w:hAnsi="Arial" w:cs="Arial"/>
                <w:sz w:val="21"/>
                <w:szCs w:val="21"/>
              </w:rPr>
              <w:t>0 per person (2</w:t>
            </w:r>
            <w:r w:rsidR="006A45B6">
              <w:rPr>
                <w:rFonts w:ascii="Arial" w:eastAsia="Arial" w:hAnsi="Arial" w:cs="Arial"/>
                <w:sz w:val="21"/>
                <w:szCs w:val="21"/>
              </w:rPr>
              <w:t>5</w:t>
            </w:r>
            <w:r>
              <w:rPr>
                <w:rFonts w:ascii="Arial" w:eastAsia="Arial" w:hAnsi="Arial" w:cs="Arial"/>
                <w:sz w:val="21"/>
                <w:szCs w:val="21"/>
                <w:vertAlign w:val="superscript"/>
              </w:rPr>
              <w:t>th</w:t>
            </w:r>
            <w:r>
              <w:rPr>
                <w:rFonts w:ascii="Arial" w:eastAsia="Arial" w:hAnsi="Arial" w:cs="Arial"/>
                <w:sz w:val="21"/>
                <w:szCs w:val="21"/>
              </w:rPr>
              <w:t xml:space="preserve"> July 20</w:t>
            </w:r>
            <w:r w:rsidR="00D32126">
              <w:rPr>
                <w:rFonts w:ascii="Arial" w:eastAsia="Arial" w:hAnsi="Arial" w:cs="Arial"/>
                <w:sz w:val="21"/>
                <w:szCs w:val="21"/>
              </w:rPr>
              <w:t>27</w:t>
            </w:r>
            <w:r>
              <w:rPr>
                <w:rFonts w:ascii="Arial" w:eastAsia="Arial" w:hAnsi="Arial" w:cs="Arial"/>
                <w:sz w:val="21"/>
                <w:szCs w:val="21"/>
              </w:rPr>
              <w:t xml:space="preserve">) </w:t>
            </w:r>
            <w:r>
              <w:rPr>
                <w:rFonts w:ascii="Arial" w:eastAsia="Arial" w:hAnsi="Arial" w:cs="Arial"/>
                <w:b/>
                <w:sz w:val="21"/>
                <w:szCs w:val="21"/>
              </w:rPr>
              <w:t xml:space="preserve">Round Shopping Basket </w:t>
            </w:r>
            <w:r>
              <w:rPr>
                <w:rFonts w:eastAsia="Calibri"/>
                <w:color w:val="FF0000"/>
              </w:rPr>
              <w:t xml:space="preserve"> </w:t>
            </w:r>
            <w:r>
              <w:rPr>
                <w:rFonts w:eastAsia="Calibri"/>
                <w:b/>
                <w:color w:val="FF0000"/>
              </w:rPr>
              <w:t>Beginner</w:t>
            </w:r>
          </w:p>
          <w:p w14:paraId="73F6503D" w14:textId="795E63AA" w:rsidR="00D24D8E" w:rsidRDefault="00105591">
            <w:pPr>
              <w:spacing w:after="0"/>
              <w:rPr>
                <w:rFonts w:ascii="Arial" w:eastAsia="Arial" w:hAnsi="Arial" w:cs="Arial"/>
                <w:sz w:val="21"/>
                <w:szCs w:val="21"/>
              </w:rPr>
            </w:pPr>
            <w:r>
              <w:rPr>
                <w:rFonts w:ascii="Arial" w:eastAsia="Arial" w:hAnsi="Arial" w:cs="Arial"/>
                <w:sz w:val="21"/>
                <w:szCs w:val="21"/>
              </w:rPr>
              <w:t>£</w:t>
            </w:r>
            <w:r w:rsidR="002500BA">
              <w:rPr>
                <w:rFonts w:ascii="Arial" w:eastAsia="Arial" w:hAnsi="Arial" w:cs="Arial"/>
                <w:sz w:val="21"/>
                <w:szCs w:val="21"/>
              </w:rPr>
              <w:t>110</w:t>
            </w:r>
            <w:r>
              <w:rPr>
                <w:rFonts w:ascii="Arial" w:eastAsia="Arial" w:hAnsi="Arial" w:cs="Arial"/>
                <w:sz w:val="21"/>
                <w:szCs w:val="21"/>
              </w:rPr>
              <w:t xml:space="preserve"> per person (1</w:t>
            </w:r>
            <w:r w:rsidR="006A45B6">
              <w:rPr>
                <w:rFonts w:ascii="Arial" w:eastAsia="Arial" w:hAnsi="Arial" w:cs="Arial"/>
                <w:sz w:val="21"/>
                <w:szCs w:val="21"/>
              </w:rPr>
              <w:t>2</w:t>
            </w:r>
            <w:r>
              <w:rPr>
                <w:rFonts w:ascii="Arial" w:eastAsia="Arial" w:hAnsi="Arial" w:cs="Arial"/>
                <w:sz w:val="21"/>
                <w:szCs w:val="21"/>
                <w:vertAlign w:val="superscript"/>
              </w:rPr>
              <w:t>th</w:t>
            </w:r>
            <w:r>
              <w:rPr>
                <w:rFonts w:ascii="Arial" w:eastAsia="Arial" w:hAnsi="Arial" w:cs="Arial"/>
                <w:sz w:val="21"/>
                <w:szCs w:val="21"/>
              </w:rPr>
              <w:t xml:space="preserve"> September 20</w:t>
            </w:r>
            <w:r w:rsidR="00D32126">
              <w:rPr>
                <w:rFonts w:ascii="Arial" w:eastAsia="Arial" w:hAnsi="Arial" w:cs="Arial"/>
                <w:sz w:val="21"/>
                <w:szCs w:val="21"/>
              </w:rPr>
              <w:t>27</w:t>
            </w:r>
            <w:r>
              <w:rPr>
                <w:rFonts w:ascii="Arial" w:eastAsia="Arial" w:hAnsi="Arial" w:cs="Arial"/>
                <w:sz w:val="21"/>
                <w:szCs w:val="21"/>
              </w:rPr>
              <w:t xml:space="preserve">) </w:t>
            </w:r>
            <w:r>
              <w:rPr>
                <w:rFonts w:ascii="Arial" w:eastAsia="Arial" w:hAnsi="Arial" w:cs="Arial"/>
                <w:b/>
              </w:rPr>
              <w:t xml:space="preserve">Round Fruit Bowl Basket </w:t>
            </w:r>
            <w:r>
              <w:rPr>
                <w:rFonts w:eastAsia="Calibri"/>
                <w:b/>
                <w:color w:val="FF0000"/>
              </w:rPr>
              <w:t>Beginner</w:t>
            </w:r>
          </w:p>
          <w:p w14:paraId="4B7121A1" w14:textId="55F2CD83" w:rsidR="00D24D8E" w:rsidRDefault="00105591">
            <w:pPr>
              <w:spacing w:after="0"/>
              <w:rPr>
                <w:rFonts w:ascii="Arial" w:eastAsia="Arial" w:hAnsi="Arial" w:cs="Arial"/>
              </w:rPr>
            </w:pPr>
            <w:r>
              <w:rPr>
                <w:rFonts w:ascii="Arial" w:eastAsia="Arial" w:hAnsi="Arial" w:cs="Arial"/>
              </w:rPr>
              <w:t xml:space="preserve">£  </w:t>
            </w:r>
            <w:r w:rsidR="002500BA">
              <w:rPr>
                <w:rFonts w:ascii="Arial" w:eastAsia="Arial" w:hAnsi="Arial" w:cs="Arial"/>
              </w:rPr>
              <w:t>8</w:t>
            </w:r>
            <w:r>
              <w:rPr>
                <w:rFonts w:ascii="Arial" w:eastAsia="Arial" w:hAnsi="Arial" w:cs="Arial"/>
              </w:rPr>
              <w:t>0 per person (1</w:t>
            </w:r>
            <w:r w:rsidR="006A45B6">
              <w:rPr>
                <w:rFonts w:ascii="Arial" w:eastAsia="Arial" w:hAnsi="Arial" w:cs="Arial"/>
              </w:rPr>
              <w:t>4</w:t>
            </w:r>
            <w:r>
              <w:rPr>
                <w:rFonts w:ascii="Arial" w:eastAsia="Arial" w:hAnsi="Arial" w:cs="Arial"/>
                <w:vertAlign w:val="superscript"/>
              </w:rPr>
              <w:t>th</w:t>
            </w:r>
            <w:r>
              <w:rPr>
                <w:rFonts w:ascii="Arial" w:eastAsia="Arial" w:hAnsi="Arial" w:cs="Arial"/>
              </w:rPr>
              <w:t xml:space="preserve"> November 20</w:t>
            </w:r>
            <w:r w:rsidR="00D32126">
              <w:rPr>
                <w:rFonts w:ascii="Arial" w:eastAsia="Arial" w:hAnsi="Arial" w:cs="Arial"/>
              </w:rPr>
              <w:t>27</w:t>
            </w:r>
            <w:r>
              <w:rPr>
                <w:rFonts w:ascii="Arial" w:eastAsia="Arial" w:hAnsi="Arial" w:cs="Arial"/>
              </w:rPr>
              <w:t>)</w:t>
            </w:r>
            <w:r>
              <w:rPr>
                <w:rFonts w:eastAsia="Calibri"/>
                <w:b/>
                <w:color w:val="FF0000"/>
              </w:rPr>
              <w:t xml:space="preserve"> </w:t>
            </w:r>
            <w:r>
              <w:rPr>
                <w:rFonts w:ascii="Arial" w:eastAsia="Arial" w:hAnsi="Arial" w:cs="Arial"/>
                <w:b/>
              </w:rPr>
              <w:t>Christmas</w:t>
            </w:r>
            <w:r>
              <w:rPr>
                <w:rFonts w:ascii="Arial" w:eastAsia="Arial" w:hAnsi="Arial" w:cs="Arial"/>
              </w:rPr>
              <w:t xml:space="preserve"> </w:t>
            </w:r>
            <w:r>
              <w:rPr>
                <w:rFonts w:ascii="Arial" w:eastAsia="Arial" w:hAnsi="Arial" w:cs="Arial"/>
                <w:b/>
              </w:rPr>
              <w:t>Decorations</w:t>
            </w:r>
            <w:r>
              <w:rPr>
                <w:rFonts w:ascii="Arial" w:eastAsia="Arial" w:hAnsi="Arial" w:cs="Arial"/>
              </w:rPr>
              <w:t xml:space="preserve"> </w:t>
            </w:r>
            <w:r>
              <w:rPr>
                <w:rFonts w:eastAsia="Calibri"/>
                <w:b/>
                <w:color w:val="FF0000"/>
              </w:rPr>
              <w:t>Beginner</w:t>
            </w:r>
          </w:p>
          <w:p w14:paraId="4E2405DD" w14:textId="77777777" w:rsidR="00D24D8E" w:rsidRDefault="00D24D8E">
            <w:pPr>
              <w:spacing w:after="0"/>
              <w:rPr>
                <w:sz w:val="21"/>
                <w:szCs w:val="21"/>
              </w:rPr>
            </w:pPr>
          </w:p>
        </w:tc>
      </w:tr>
      <w:tr w:rsidR="00D24D8E" w14:paraId="5E973BDC" w14:textId="77777777">
        <w:trPr>
          <w:trHeight w:val="200"/>
        </w:trPr>
        <w:tc>
          <w:tcPr>
            <w:tcW w:w="1467" w:type="dxa"/>
          </w:tcPr>
          <w:p w14:paraId="7AB3009D" w14:textId="77777777" w:rsidR="00D24D8E" w:rsidRDefault="00105591">
            <w:pPr>
              <w:spacing w:after="0"/>
              <w:jc w:val="right"/>
            </w:pPr>
            <w:r>
              <w:rPr>
                <w:sz w:val="21"/>
                <w:szCs w:val="21"/>
              </w:rPr>
              <w:t xml:space="preserve">Cancellations: </w:t>
            </w:r>
          </w:p>
        </w:tc>
        <w:tc>
          <w:tcPr>
            <w:tcW w:w="8876" w:type="dxa"/>
            <w:vAlign w:val="center"/>
          </w:tcPr>
          <w:p w14:paraId="402B7794" w14:textId="77777777" w:rsidR="00D24D8E" w:rsidRDefault="00105591">
            <w:pPr>
              <w:spacing w:after="0" w:line="256" w:lineRule="auto"/>
              <w:rPr>
                <w:rFonts w:ascii="Arial" w:eastAsia="Arial" w:hAnsi="Arial" w:cs="Arial"/>
                <w:color w:val="70AD47"/>
              </w:rPr>
            </w:pPr>
            <w:r>
              <w:rPr>
                <w:rFonts w:ascii="Arial" w:eastAsia="Arial" w:hAnsi="Arial" w:cs="Arial"/>
                <w:sz w:val="21"/>
                <w:szCs w:val="21"/>
              </w:rPr>
              <w:t>We will provide a full refund if you cancel your place more than 14 days in advance of the course start date.  Please note that we will be unable to refund your course fee or transfer you to another course if you cancel your place less than 14 days before the start of the course.</w:t>
            </w:r>
          </w:p>
        </w:tc>
      </w:tr>
      <w:tr w:rsidR="00D24D8E" w14:paraId="5C176E74" w14:textId="77777777">
        <w:trPr>
          <w:trHeight w:val="160"/>
        </w:trPr>
        <w:tc>
          <w:tcPr>
            <w:tcW w:w="1467" w:type="dxa"/>
          </w:tcPr>
          <w:p w14:paraId="6AE0519E" w14:textId="77777777" w:rsidR="00D24D8E" w:rsidRDefault="00105591">
            <w:pPr>
              <w:spacing w:after="0"/>
              <w:jc w:val="right"/>
            </w:pPr>
            <w:r>
              <w:rPr>
                <w:sz w:val="21"/>
                <w:szCs w:val="21"/>
              </w:rPr>
              <w:t>What to wear:</w:t>
            </w:r>
          </w:p>
        </w:tc>
        <w:tc>
          <w:tcPr>
            <w:tcW w:w="8876" w:type="dxa"/>
            <w:vAlign w:val="center"/>
          </w:tcPr>
          <w:p w14:paraId="3AA80D6A" w14:textId="77777777" w:rsidR="00D24D8E" w:rsidRDefault="00105591">
            <w:pPr>
              <w:spacing w:after="0"/>
            </w:pPr>
            <w:bookmarkStart w:id="0" w:name="_gjdgxs" w:colFirst="0" w:colLast="0"/>
            <w:bookmarkEnd w:id="0"/>
            <w:r>
              <w:rPr>
                <w:rFonts w:ascii="Arial" w:eastAsia="Arial" w:hAnsi="Arial" w:cs="Arial"/>
                <w:sz w:val="21"/>
                <w:szCs w:val="21"/>
              </w:rPr>
              <w:t>You should wear loose comfortable clothes that you can move freely in and do not mind getting a little dirty. You will be inside for most of the course depending on weather. Please note that for most of the day you will be sitting on chairs. Also the use of a table to keep things straight is needed occasionally when making the sides.</w:t>
            </w:r>
          </w:p>
        </w:tc>
      </w:tr>
      <w:tr w:rsidR="00D24D8E" w14:paraId="2B3E3BAF" w14:textId="77777777">
        <w:trPr>
          <w:trHeight w:val="40"/>
        </w:trPr>
        <w:tc>
          <w:tcPr>
            <w:tcW w:w="1467" w:type="dxa"/>
            <w:vAlign w:val="center"/>
          </w:tcPr>
          <w:p w14:paraId="09F534E8" w14:textId="77777777" w:rsidR="00D24D8E" w:rsidRDefault="00105591">
            <w:pPr>
              <w:spacing w:after="0"/>
              <w:jc w:val="right"/>
            </w:pPr>
            <w:r>
              <w:rPr>
                <w:sz w:val="21"/>
                <w:szCs w:val="21"/>
              </w:rPr>
              <w:t>Course size:</w:t>
            </w:r>
          </w:p>
        </w:tc>
        <w:tc>
          <w:tcPr>
            <w:tcW w:w="8876" w:type="dxa"/>
            <w:vAlign w:val="center"/>
          </w:tcPr>
          <w:p w14:paraId="1EFB56D0" w14:textId="77777777" w:rsidR="00D24D8E" w:rsidRDefault="00105591">
            <w:pPr>
              <w:spacing w:after="0"/>
              <w:rPr>
                <w:rFonts w:ascii="Arial" w:eastAsia="Arial" w:hAnsi="Arial" w:cs="Arial"/>
              </w:rPr>
            </w:pPr>
            <w:r>
              <w:rPr>
                <w:rFonts w:ascii="Arial" w:eastAsia="Arial" w:hAnsi="Arial" w:cs="Arial"/>
              </w:rPr>
              <w:t>maximum of 8 participants</w:t>
            </w:r>
          </w:p>
        </w:tc>
      </w:tr>
      <w:tr w:rsidR="00D24D8E" w14:paraId="613DBFBA" w14:textId="77777777">
        <w:trPr>
          <w:trHeight w:val="160"/>
        </w:trPr>
        <w:tc>
          <w:tcPr>
            <w:tcW w:w="1467" w:type="dxa"/>
          </w:tcPr>
          <w:p w14:paraId="0D84856A" w14:textId="77777777" w:rsidR="00D24D8E" w:rsidRDefault="00105591">
            <w:pPr>
              <w:spacing w:after="0"/>
              <w:jc w:val="right"/>
            </w:pPr>
            <w:r>
              <w:rPr>
                <w:sz w:val="21"/>
                <w:szCs w:val="21"/>
              </w:rPr>
              <w:t>How to book:</w:t>
            </w:r>
          </w:p>
        </w:tc>
        <w:tc>
          <w:tcPr>
            <w:tcW w:w="8876" w:type="dxa"/>
            <w:vAlign w:val="center"/>
          </w:tcPr>
          <w:p w14:paraId="2FFEE902" w14:textId="77777777" w:rsidR="00D24D8E" w:rsidRDefault="00105591">
            <w:pPr>
              <w:spacing w:after="0"/>
            </w:pPr>
            <w:r>
              <w:rPr>
                <w:rFonts w:ascii="Arial" w:eastAsia="Arial" w:hAnsi="Arial" w:cs="Arial"/>
                <w:sz w:val="21"/>
                <w:szCs w:val="21"/>
              </w:rPr>
              <w:t xml:space="preserve">To secure the place, you will need to complete a booking form this can either be returned by email, along with payment by bank transfer </w:t>
            </w:r>
            <w:r>
              <w:rPr>
                <w:rFonts w:ascii="Arial" w:eastAsia="Arial" w:hAnsi="Arial" w:cs="Arial"/>
                <w:b/>
              </w:rPr>
              <w:t>sort code: 09-01-32 and account number: 80340087</w:t>
            </w:r>
            <w:r>
              <w:rPr>
                <w:rFonts w:ascii="Arial" w:eastAsia="Arial" w:hAnsi="Arial" w:cs="Arial"/>
                <w:sz w:val="21"/>
                <w:szCs w:val="21"/>
              </w:rPr>
              <w:t>, or returned in the post with a cheque made out to Stephen Caulfield.</w:t>
            </w:r>
            <w:r>
              <w:rPr>
                <w:rFonts w:ascii="Arial" w:eastAsia="Arial" w:hAnsi="Arial" w:cs="Arial"/>
                <w:sz w:val="21"/>
                <w:szCs w:val="21"/>
              </w:rPr>
              <w:br/>
              <w:t>You will then be emailed a confirmation of booking, If you haven’t received confirmation with 10 days of sending in your booking form, please contact me on 01903 695958. Please note that once payment has been banked, the course will run as advertised, and we will expect to see you on the day unless you have notified us otherwise. We will provide a full refund if you cancel your place more t</w:t>
            </w:r>
            <w:r>
              <w:rPr>
                <w:rFonts w:ascii="Arial" w:eastAsia="Arial" w:hAnsi="Arial" w:cs="Arial"/>
                <w:sz w:val="21"/>
                <w:szCs w:val="21"/>
              </w:rPr>
              <w:t>han 14 days in advance of the course start date.  Please note that we will be unable to refund your course fee or transfer you to another course if you cancel your place less than 14 days before the start of the course</w:t>
            </w:r>
          </w:p>
        </w:tc>
      </w:tr>
      <w:tr w:rsidR="00D24D8E" w14:paraId="0ED4FD66" w14:textId="77777777">
        <w:trPr>
          <w:trHeight w:val="900"/>
        </w:trPr>
        <w:tc>
          <w:tcPr>
            <w:tcW w:w="1467" w:type="dxa"/>
          </w:tcPr>
          <w:p w14:paraId="18F11FC9" w14:textId="77777777" w:rsidR="00D24D8E" w:rsidRDefault="00D24D8E">
            <w:pPr>
              <w:spacing w:after="0"/>
              <w:jc w:val="right"/>
            </w:pPr>
          </w:p>
        </w:tc>
        <w:tc>
          <w:tcPr>
            <w:tcW w:w="8876" w:type="dxa"/>
            <w:vAlign w:val="center"/>
          </w:tcPr>
          <w:p w14:paraId="755D13FE" w14:textId="77777777" w:rsidR="00D24D8E" w:rsidRDefault="00105591">
            <w:pPr>
              <w:spacing w:after="0"/>
            </w:pPr>
            <w:r>
              <w:rPr>
                <w:rFonts w:ascii="Arial" w:eastAsia="Arial" w:hAnsi="Arial" w:cs="Arial"/>
                <w:sz w:val="21"/>
                <w:szCs w:val="21"/>
              </w:rPr>
              <w:t xml:space="preserve"> </w:t>
            </w:r>
          </w:p>
        </w:tc>
      </w:tr>
    </w:tbl>
    <w:p w14:paraId="1C09EAC7" w14:textId="77777777" w:rsidR="00D24D8E" w:rsidRDefault="00D24D8E">
      <w:pPr>
        <w:tabs>
          <w:tab w:val="left" w:pos="945"/>
        </w:tabs>
      </w:pPr>
    </w:p>
    <w:sectPr w:rsidR="00D24D8E">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7D57" w14:textId="77777777" w:rsidR="00105591" w:rsidRDefault="00105591">
      <w:pPr>
        <w:spacing w:after="0" w:line="240" w:lineRule="auto"/>
      </w:pPr>
      <w:r>
        <w:separator/>
      </w:r>
    </w:p>
  </w:endnote>
  <w:endnote w:type="continuationSeparator" w:id="0">
    <w:p w14:paraId="57A094AC" w14:textId="77777777" w:rsidR="00105591" w:rsidRDefault="0010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82101" w14:textId="77777777" w:rsidR="00105591" w:rsidRDefault="00105591">
      <w:pPr>
        <w:spacing w:after="0" w:line="240" w:lineRule="auto"/>
      </w:pPr>
      <w:r>
        <w:separator/>
      </w:r>
    </w:p>
  </w:footnote>
  <w:footnote w:type="continuationSeparator" w:id="0">
    <w:p w14:paraId="04BD4E90" w14:textId="77777777" w:rsidR="00105591" w:rsidRDefault="00105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2E3F" w14:textId="77777777" w:rsidR="00D24D8E" w:rsidRDefault="00105591">
    <w:pPr>
      <w:tabs>
        <w:tab w:val="left" w:pos="3360"/>
      </w:tabs>
      <w:jc w:val="center"/>
      <w:rPr>
        <w:rFonts w:eastAsia="Calibri"/>
        <w:b/>
        <w:sz w:val="36"/>
        <w:szCs w:val="36"/>
        <w:u w:val="single"/>
      </w:rPr>
    </w:pPr>
    <w:r>
      <w:rPr>
        <w:rFonts w:eastAsia="Calibri"/>
        <w:b/>
        <w:sz w:val="36"/>
        <w:szCs w:val="36"/>
        <w:u w:val="single"/>
      </w:rPr>
      <w:t>SUSSEX WILLOW BASKETS</w:t>
    </w:r>
  </w:p>
  <w:p w14:paraId="5E602B95" w14:textId="77777777" w:rsidR="00D24D8E" w:rsidRDefault="00105591">
    <w:pPr>
      <w:jc w:val="center"/>
      <w:rPr>
        <w:rFonts w:ascii="Arial" w:eastAsia="Arial" w:hAnsi="Arial" w:cs="Arial"/>
        <w:sz w:val="24"/>
        <w:szCs w:val="24"/>
      </w:rPr>
    </w:pPr>
    <w:r>
      <w:rPr>
        <w:rFonts w:ascii="Arial" w:eastAsia="Arial" w:hAnsi="Arial" w:cs="Arial"/>
        <w:sz w:val="24"/>
        <w:szCs w:val="24"/>
      </w:rPr>
      <w:t>Terms and conditions 2019</w:t>
    </w:r>
  </w:p>
  <w:p w14:paraId="2A74E758" w14:textId="77777777" w:rsidR="00D24D8E" w:rsidRDefault="00105591">
    <w:pPr>
      <w:jc w:val="center"/>
    </w:pPr>
    <w:r>
      <w:rPr>
        <w:b/>
      </w:rPr>
      <w:t>Home:</w:t>
    </w:r>
    <w:r>
      <w:t xml:space="preserve"> 01903 695958     </w:t>
    </w:r>
    <w:r>
      <w:rPr>
        <w:b/>
      </w:rPr>
      <w:t>Mobile:</w:t>
    </w:r>
    <w:r>
      <w:t xml:space="preserve"> 07908004380      </w:t>
    </w:r>
    <w:r>
      <w:rPr>
        <w:b/>
      </w:rPr>
      <w:t>email:</w:t>
    </w:r>
    <w:r>
      <w:t xml:space="preserve"> </w:t>
    </w:r>
    <w:hyperlink r:id="rId1">
      <w:r>
        <w:rPr>
          <w:color w:val="0563C1"/>
          <w:u w:val="single"/>
        </w:rPr>
        <w:t>quote.sussexwillowbaskets@yahoo.com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D8E"/>
    <w:rsid w:val="00005DF4"/>
    <w:rsid w:val="00013B70"/>
    <w:rsid w:val="000676E6"/>
    <w:rsid w:val="00105591"/>
    <w:rsid w:val="002500BA"/>
    <w:rsid w:val="00522AA6"/>
    <w:rsid w:val="005D2DAF"/>
    <w:rsid w:val="005F537C"/>
    <w:rsid w:val="006A45B6"/>
    <w:rsid w:val="008E09F2"/>
    <w:rsid w:val="00900B71"/>
    <w:rsid w:val="009D7DD7"/>
    <w:rsid w:val="00A54463"/>
    <w:rsid w:val="00AB5037"/>
    <w:rsid w:val="00D24D8E"/>
    <w:rsid w:val="00D32126"/>
    <w:rsid w:val="00D91B6E"/>
    <w:rsid w:val="00DA2E9F"/>
    <w:rsid w:val="00E82A20"/>
    <w:rsid w:val="00F505DB"/>
    <w:rsid w:val="00FE0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4F8F0E"/>
  <w15:docId w15:val="{11E1153E-DEF6-BF4F-A6CE-B5C12445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3C7"/>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47319B"/>
    <w:pPr>
      <w:keepNext/>
      <w:tabs>
        <w:tab w:val="right" w:leader="underscore" w:pos="10206"/>
      </w:tabs>
      <w:spacing w:after="0" w:line="240" w:lineRule="auto"/>
      <w:ind w:left="-360" w:right="-283"/>
      <w:outlineLvl w:val="2"/>
    </w:pPr>
    <w:rPr>
      <w:rFonts w:ascii="Arial" w:eastAsia="Times New Roman" w:hAnsi="Arial" w:cs="Arial"/>
      <w:b/>
      <w:sz w:val="20"/>
      <w:szCs w:val="24"/>
      <w:lang w:eastAsia="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8823C7"/>
    <w:rPr>
      <w:color w:val="0563C1" w:themeColor="hyperlink"/>
      <w:u w:val="single"/>
    </w:rPr>
  </w:style>
  <w:style w:type="paragraph" w:styleId="Header">
    <w:name w:val="header"/>
    <w:basedOn w:val="Normal"/>
    <w:link w:val="HeaderChar"/>
    <w:uiPriority w:val="99"/>
    <w:unhideWhenUsed/>
    <w:rsid w:val="00EC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7D8"/>
    <w:rPr>
      <w:rFonts w:eastAsiaTheme="minorEastAsia"/>
      <w:lang w:eastAsia="en-GB"/>
    </w:rPr>
  </w:style>
  <w:style w:type="paragraph" w:styleId="Footer">
    <w:name w:val="footer"/>
    <w:basedOn w:val="Normal"/>
    <w:link w:val="FooterChar"/>
    <w:uiPriority w:val="99"/>
    <w:unhideWhenUsed/>
    <w:rsid w:val="00EC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7D8"/>
    <w:rPr>
      <w:rFonts w:eastAsiaTheme="minorEastAsia"/>
      <w:lang w:eastAsia="en-GB"/>
    </w:rPr>
  </w:style>
  <w:style w:type="character" w:customStyle="1" w:styleId="Heading3Char">
    <w:name w:val="Heading 3 Char"/>
    <w:basedOn w:val="DefaultParagraphFont"/>
    <w:link w:val="Heading3"/>
    <w:rsid w:val="0047319B"/>
    <w:rPr>
      <w:rFonts w:ascii="Arial" w:eastAsia="Times New Roman" w:hAnsi="Arial" w:cs="Arial"/>
      <w:b/>
      <w:sz w:val="20"/>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6" w:type="dxa"/>
        <w:left w:w="16" w:type="dxa"/>
        <w:bottom w:w="16" w:type="dxa"/>
        <w:right w:w="16"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www.sussexwillowbaskets.co.uk"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hyperlink" Target="mailto:quote.sussexwillowbaskets@yaho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caulfield</dc:creator>
  <cp:lastModifiedBy>Stephen Caulfield</cp:lastModifiedBy>
  <cp:revision>2</cp:revision>
  <dcterms:created xsi:type="dcterms:W3CDTF">2026-03-12T20:28:00Z</dcterms:created>
  <dcterms:modified xsi:type="dcterms:W3CDTF">2026-03-12T20:28:00Z</dcterms:modified>
</cp:coreProperties>
</file>