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FD6C32" w:rsidRPr="00FD6C32" w14:paraId="3EA45510" w14:textId="77777777" w:rsidTr="00FD6C32">
        <w:trPr>
          <w:jc w:val="center"/>
        </w:trPr>
        <w:tc>
          <w:tcPr>
            <w:tcW w:w="0" w:type="auto"/>
            <w:shd w:val="clear" w:color="auto" w:fill="auto"/>
            <w:hideMark/>
          </w:tcPr>
          <w:tbl>
            <w:tblPr>
              <w:tblW w:w="5000" w:type="pct"/>
              <w:tblCellMar>
                <w:left w:w="0" w:type="dxa"/>
                <w:right w:w="0" w:type="dxa"/>
              </w:tblCellMar>
              <w:tblLook w:val="04A0" w:firstRow="1" w:lastRow="0" w:firstColumn="1" w:lastColumn="0" w:noHBand="0" w:noVBand="1"/>
            </w:tblPr>
            <w:tblGrid>
              <w:gridCol w:w="9000"/>
            </w:tblGrid>
            <w:tr w:rsidR="00FD6C32" w:rsidRPr="00FD6C32" w14:paraId="4CF78F43" w14:textId="77777777">
              <w:tc>
                <w:tcPr>
                  <w:tcW w:w="0" w:type="auto"/>
                  <w:tcMar>
                    <w:top w:w="225" w:type="dxa"/>
                    <w:left w:w="225" w:type="dxa"/>
                    <w:bottom w:w="225" w:type="dxa"/>
                    <w:right w:w="225" w:type="dxa"/>
                  </w:tcMar>
                  <w:vAlign w:val="center"/>
                  <w:hideMark/>
                </w:tcPr>
                <w:p w14:paraId="69E68E8C" w14:textId="77777777" w:rsidR="00FD6C32" w:rsidRPr="00FD6C32" w:rsidRDefault="00FD6C32" w:rsidP="00FD6C32">
                  <w:pPr>
                    <w:spacing w:after="0" w:line="240" w:lineRule="auto"/>
                    <w:jc w:val="center"/>
                    <w:rPr>
                      <w:rFonts w:ascii="Times New Roman" w:eastAsia="Times New Roman" w:hAnsi="Times New Roman" w:cs="Times New Roman"/>
                      <w:sz w:val="24"/>
                      <w:szCs w:val="24"/>
                      <w:lang w:eastAsia="en-AU"/>
                    </w:rPr>
                  </w:pPr>
                  <w:r w:rsidRPr="00FD6C32">
                    <w:rPr>
                      <w:rFonts w:ascii="Helvetica" w:eastAsia="Times New Roman" w:hAnsi="Helvetica" w:cs="Times New Roman"/>
                      <w:b/>
                      <w:bCs/>
                      <w:color w:val="1A242E"/>
                      <w:sz w:val="36"/>
                      <w:szCs w:val="36"/>
                      <w:lang w:eastAsia="en-AU"/>
                    </w:rPr>
                    <w:t>MELBOURNE'S "ugly duckling" outer west &amp; north are leading the whole nation for house price growth, recording gains of up to 33 per cent in a year (2018).</w:t>
                  </w:r>
                </w:p>
              </w:tc>
            </w:tr>
          </w:tbl>
          <w:p w14:paraId="503FE796" w14:textId="77777777" w:rsidR="00FD6C32" w:rsidRPr="00FD6C32" w:rsidRDefault="00FD6C32" w:rsidP="00FD6C32">
            <w:pPr>
              <w:spacing w:after="0" w:line="240" w:lineRule="auto"/>
              <w:rPr>
                <w:rFonts w:ascii="Times New Roman" w:eastAsia="Times New Roman" w:hAnsi="Times New Roman" w:cs="Times New Roman"/>
                <w:sz w:val="24"/>
                <w:szCs w:val="24"/>
                <w:lang w:eastAsia="en-AU"/>
              </w:rPr>
            </w:pPr>
          </w:p>
        </w:tc>
      </w:tr>
    </w:tbl>
    <w:p w14:paraId="41600C0C" w14:textId="6ABE41DF" w:rsidR="00FD6C32" w:rsidRPr="00FD6C32" w:rsidRDefault="00FD6C32" w:rsidP="00FD6C32">
      <w:pPr>
        <w:shd w:val="clear" w:color="auto" w:fill="FFFFFF"/>
        <w:spacing w:after="0" w:line="240" w:lineRule="auto"/>
        <w:jc w:val="right"/>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April 2018</w:t>
      </w: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FD6C32" w:rsidRPr="00FD6C32" w14:paraId="0C6B26D9" w14:textId="77777777" w:rsidTr="00FD6C32">
        <w:trPr>
          <w:jc w:val="center"/>
        </w:trPr>
        <w:tc>
          <w:tcPr>
            <w:tcW w:w="0" w:type="auto"/>
            <w:shd w:val="clear" w:color="auto" w:fill="auto"/>
            <w:hideMark/>
          </w:tcPr>
          <w:tbl>
            <w:tblPr>
              <w:tblW w:w="5000" w:type="pct"/>
              <w:tblCellMar>
                <w:left w:w="0" w:type="dxa"/>
                <w:right w:w="0" w:type="dxa"/>
              </w:tblCellMar>
              <w:tblLook w:val="04A0" w:firstRow="1" w:lastRow="0" w:firstColumn="1" w:lastColumn="0" w:noHBand="0" w:noVBand="1"/>
            </w:tblPr>
            <w:tblGrid>
              <w:gridCol w:w="9000"/>
            </w:tblGrid>
            <w:tr w:rsidR="00FD6C32" w:rsidRPr="00FD6C32" w14:paraId="3EEBE671" w14:textId="77777777">
              <w:tc>
                <w:tcPr>
                  <w:tcW w:w="0" w:type="auto"/>
                  <w:tcMar>
                    <w:top w:w="225" w:type="dxa"/>
                    <w:left w:w="225" w:type="dxa"/>
                    <w:bottom w:w="225" w:type="dxa"/>
                    <w:right w:w="225" w:type="dxa"/>
                  </w:tcMar>
                  <w:vAlign w:val="center"/>
                  <w:hideMark/>
                </w:tcPr>
                <w:p w14:paraId="1CBAFBE8" w14:textId="77777777" w:rsidR="00FD6C32" w:rsidRPr="00FD6C32" w:rsidRDefault="00FD6C32" w:rsidP="00FD6C32">
                  <w:pPr>
                    <w:spacing w:after="0" w:line="240" w:lineRule="auto"/>
                    <w:rPr>
                      <w:rFonts w:ascii="Helvetica" w:eastAsia="Times New Roman" w:hAnsi="Helvetica" w:cs="Times New Roman"/>
                      <w:color w:val="000000"/>
                      <w:sz w:val="20"/>
                      <w:szCs w:val="20"/>
                      <w:lang w:eastAsia="en-AU"/>
                    </w:rPr>
                  </w:pPr>
                  <w:r w:rsidRPr="00FD6C32">
                    <w:rPr>
                      <w:rFonts w:ascii="Helvetica" w:eastAsia="Times New Roman" w:hAnsi="Helvetica" w:cs="Times New Roman"/>
                      <w:color w:val="000000"/>
                      <w:sz w:val="20"/>
                      <w:szCs w:val="20"/>
                      <w:lang w:eastAsia="en-AU"/>
                    </w:rPr>
                    <w:t>Melbourne suburbs such as Wyndham, Melton, Hume and Whittlesea areas, as well as Casey in the outer southeast, are the best performing boomtowns in a very strong Melbourne market.</w:t>
                  </w:r>
                </w:p>
                <w:p w14:paraId="4C5EBB10" w14:textId="77777777" w:rsidR="00FD6C32" w:rsidRPr="00FD6C32" w:rsidRDefault="00FD6C32" w:rsidP="00FD6C32">
                  <w:pPr>
                    <w:spacing w:after="0" w:line="240" w:lineRule="auto"/>
                    <w:rPr>
                      <w:rFonts w:ascii="Helvetica" w:eastAsia="Times New Roman" w:hAnsi="Helvetica" w:cs="Times New Roman"/>
                      <w:color w:val="000000"/>
                      <w:sz w:val="20"/>
                      <w:szCs w:val="20"/>
                      <w:lang w:eastAsia="en-AU"/>
                    </w:rPr>
                  </w:pPr>
                  <w:r w:rsidRPr="00FD6C32">
                    <w:rPr>
                      <w:rFonts w:ascii="Helvetica" w:eastAsia="Times New Roman" w:hAnsi="Helvetica" w:cs="Times New Roman"/>
                      <w:color w:val="000000"/>
                      <w:sz w:val="20"/>
                      <w:szCs w:val="20"/>
                      <w:lang w:eastAsia="en-AU"/>
                    </w:rPr>
                    <w:t> </w:t>
                  </w:r>
                </w:p>
                <w:p w14:paraId="693B2F19" w14:textId="77777777" w:rsidR="00FD6C32" w:rsidRPr="00FD6C32" w:rsidRDefault="00FD6C32" w:rsidP="00FD6C32">
                  <w:pPr>
                    <w:spacing w:after="0" w:line="240" w:lineRule="auto"/>
                    <w:rPr>
                      <w:rFonts w:ascii="Times New Roman" w:eastAsia="Times New Roman" w:hAnsi="Times New Roman" w:cs="Times New Roman"/>
                      <w:sz w:val="24"/>
                      <w:szCs w:val="24"/>
                      <w:lang w:eastAsia="en-AU"/>
                    </w:rPr>
                  </w:pPr>
                  <w:r w:rsidRPr="00FD6C32">
                    <w:rPr>
                      <w:rFonts w:ascii="Helvetica" w:eastAsia="Times New Roman" w:hAnsi="Helvetica" w:cs="Times New Roman"/>
                      <w:color w:val="000000"/>
                      <w:sz w:val="20"/>
                      <w:szCs w:val="20"/>
                      <w:lang w:eastAsia="en-AU"/>
                    </w:rPr>
                    <w:t>Notable stars were Thomastown in Whittlesea, with 33 per cent annual gains, Broadmeadows in Hume, 29 per cent, and the Melton region's Melton and Melton South, both 27 per cent.</w:t>
                  </w:r>
                </w:p>
                <w:p w14:paraId="1E8ACD91" w14:textId="77777777" w:rsidR="00FD6C32" w:rsidRPr="00FD6C32" w:rsidRDefault="00FD6C32" w:rsidP="00FD6C32">
                  <w:pPr>
                    <w:spacing w:after="0" w:line="240" w:lineRule="auto"/>
                    <w:rPr>
                      <w:rFonts w:ascii="Times New Roman" w:eastAsia="Times New Roman" w:hAnsi="Times New Roman" w:cs="Times New Roman"/>
                      <w:sz w:val="24"/>
                      <w:szCs w:val="24"/>
                      <w:lang w:eastAsia="en-AU"/>
                    </w:rPr>
                  </w:pPr>
                  <w:r w:rsidRPr="00FD6C32">
                    <w:rPr>
                      <w:rFonts w:ascii="Times New Roman" w:eastAsia="Times New Roman" w:hAnsi="Times New Roman" w:cs="Times New Roman"/>
                      <w:sz w:val="24"/>
                      <w:szCs w:val="24"/>
                      <w:lang w:eastAsia="en-AU"/>
                    </w:rPr>
                    <w:t> </w:t>
                  </w:r>
                </w:p>
                <w:p w14:paraId="4DFCF457" w14:textId="77777777" w:rsidR="00FD6C32" w:rsidRPr="00FD6C32" w:rsidRDefault="00FD6C32" w:rsidP="00FD6C32">
                  <w:pPr>
                    <w:spacing w:after="0" w:line="240" w:lineRule="auto"/>
                    <w:rPr>
                      <w:rFonts w:ascii="Helvetica" w:eastAsia="Times New Roman" w:hAnsi="Helvetica" w:cs="Times New Roman"/>
                      <w:color w:val="000000"/>
                      <w:sz w:val="20"/>
                      <w:szCs w:val="20"/>
                      <w:lang w:eastAsia="en-AU"/>
                    </w:rPr>
                  </w:pPr>
                  <w:r w:rsidRPr="00FD6C32">
                    <w:rPr>
                      <w:rFonts w:ascii="Helvetica" w:eastAsia="Times New Roman" w:hAnsi="Helvetica" w:cs="Times New Roman"/>
                      <w:color w:val="000000"/>
                      <w:sz w:val="20"/>
                      <w:szCs w:val="20"/>
                      <w:lang w:eastAsia="en-AU"/>
                    </w:rPr>
                    <w:t>The regions also racked up substantial sales activity over the past year - an indication of demand and FUTURE price boom  - none more so than Wyndham's Point Cook, with a whopping 953 house sales, Werribee, 791, and Tarneit and Hoppers Crossing, 680-odd each.</w:t>
                  </w:r>
                </w:p>
                <w:p w14:paraId="7C367E13" w14:textId="77777777" w:rsidR="00FD6C32" w:rsidRPr="00FD6C32" w:rsidRDefault="00FD6C32" w:rsidP="00FD6C32">
                  <w:pPr>
                    <w:spacing w:after="0" w:line="240" w:lineRule="auto"/>
                    <w:rPr>
                      <w:rFonts w:ascii="Helvetica" w:eastAsia="Times New Roman" w:hAnsi="Helvetica" w:cs="Times New Roman"/>
                      <w:color w:val="000000"/>
                      <w:sz w:val="20"/>
                      <w:szCs w:val="20"/>
                      <w:lang w:eastAsia="en-AU"/>
                    </w:rPr>
                  </w:pPr>
                  <w:r w:rsidRPr="00FD6C32">
                    <w:rPr>
                      <w:rFonts w:ascii="Helvetica" w:eastAsia="Times New Roman" w:hAnsi="Helvetica" w:cs="Times New Roman"/>
                      <w:color w:val="000000"/>
                      <w:sz w:val="20"/>
                      <w:szCs w:val="20"/>
                      <w:lang w:eastAsia="en-AU"/>
                    </w:rPr>
                    <w:t>The strongest price growth anywhere in Australia in the past 12 months has been those outer suburbs of Melbourne, challenged only by Newcastle in NSW.</w:t>
                  </w:r>
                </w:p>
                <w:p w14:paraId="518FA240" w14:textId="77777777" w:rsidR="00FD6C32" w:rsidRPr="00FD6C32" w:rsidRDefault="00FD6C32" w:rsidP="00FD6C32">
                  <w:pPr>
                    <w:spacing w:after="0" w:line="240" w:lineRule="auto"/>
                    <w:rPr>
                      <w:rFonts w:ascii="Helvetica" w:eastAsia="Times New Roman" w:hAnsi="Helvetica" w:cs="Times New Roman"/>
                      <w:color w:val="000000"/>
                      <w:sz w:val="20"/>
                      <w:szCs w:val="20"/>
                      <w:lang w:eastAsia="en-AU"/>
                    </w:rPr>
                  </w:pPr>
                  <w:r w:rsidRPr="00FD6C32">
                    <w:rPr>
                      <w:rFonts w:ascii="Helvetica" w:eastAsia="Times New Roman" w:hAnsi="Helvetica" w:cs="Times New Roman"/>
                      <w:color w:val="000000"/>
                      <w:sz w:val="20"/>
                      <w:szCs w:val="20"/>
                      <w:lang w:eastAsia="en-AU"/>
                    </w:rPr>
                    <w:t> </w:t>
                  </w:r>
                </w:p>
                <w:p w14:paraId="0E505B21" w14:textId="77777777" w:rsidR="00FD6C32" w:rsidRPr="00FD6C32" w:rsidRDefault="00FD6C32" w:rsidP="00FD6C32">
                  <w:pPr>
                    <w:spacing w:after="0" w:line="240" w:lineRule="auto"/>
                    <w:rPr>
                      <w:rFonts w:ascii="Helvetica" w:eastAsia="Times New Roman" w:hAnsi="Helvetica" w:cs="Times New Roman"/>
                      <w:color w:val="000000"/>
                      <w:sz w:val="20"/>
                      <w:szCs w:val="20"/>
                      <w:lang w:eastAsia="en-AU"/>
                    </w:rPr>
                  </w:pPr>
                  <w:r w:rsidRPr="00FD6C32">
                    <w:rPr>
                      <w:rFonts w:ascii="Helvetica" w:eastAsia="Times New Roman" w:hAnsi="Helvetica" w:cs="Times New Roman"/>
                      <w:color w:val="000000"/>
                      <w:sz w:val="20"/>
                      <w:szCs w:val="20"/>
                      <w:lang w:eastAsia="en-AU"/>
                    </w:rPr>
                    <w:t>Affordability, improving infrastructure and access to jobs was driving the boom, along with a resurgence in Victoria's first-home buyer sector sparked by State Government incentives.</w:t>
                  </w:r>
                </w:p>
                <w:p w14:paraId="3BC4A75A" w14:textId="77777777" w:rsidR="00FD6C32" w:rsidRPr="00FD6C32" w:rsidRDefault="00FD6C32" w:rsidP="00FD6C32">
                  <w:pPr>
                    <w:spacing w:after="0" w:line="240" w:lineRule="auto"/>
                    <w:rPr>
                      <w:rFonts w:ascii="Helvetica" w:eastAsia="Times New Roman" w:hAnsi="Helvetica" w:cs="Times New Roman"/>
                      <w:color w:val="000000"/>
                      <w:sz w:val="20"/>
                      <w:szCs w:val="20"/>
                      <w:lang w:eastAsia="en-AU"/>
                    </w:rPr>
                  </w:pPr>
                  <w:r w:rsidRPr="00FD6C32">
                    <w:rPr>
                      <w:rFonts w:ascii="Helvetica" w:eastAsia="Times New Roman" w:hAnsi="Helvetica" w:cs="Times New Roman"/>
                      <w:color w:val="000000"/>
                      <w:sz w:val="20"/>
                      <w:szCs w:val="20"/>
                      <w:lang w:eastAsia="en-AU"/>
                    </w:rPr>
                    <w:t>Melbourne suburbs such as Wyndham, Melton, Hume, Whittlesea and Casey areas are still hot.</w:t>
                  </w:r>
                </w:p>
                <w:p w14:paraId="0255018A" w14:textId="77777777" w:rsidR="00FD6C32" w:rsidRPr="00FD6C32" w:rsidRDefault="00FD6C32" w:rsidP="00FD6C32">
                  <w:pPr>
                    <w:spacing w:after="0" w:line="240" w:lineRule="auto"/>
                    <w:rPr>
                      <w:rFonts w:ascii="Helvetica" w:eastAsia="Times New Roman" w:hAnsi="Helvetica" w:cs="Times New Roman"/>
                      <w:color w:val="000000"/>
                      <w:sz w:val="20"/>
                      <w:szCs w:val="20"/>
                      <w:lang w:eastAsia="en-AU"/>
                    </w:rPr>
                  </w:pPr>
                  <w:r w:rsidRPr="00FD6C32">
                    <w:rPr>
                      <w:rFonts w:ascii="Helvetica" w:eastAsia="Times New Roman" w:hAnsi="Helvetica" w:cs="Times New Roman"/>
                      <w:color w:val="000000"/>
                      <w:sz w:val="20"/>
                      <w:szCs w:val="20"/>
                      <w:lang w:eastAsia="en-AU"/>
                    </w:rPr>
                    <w:t> </w:t>
                  </w:r>
                </w:p>
                <w:p w14:paraId="1228B672" w14:textId="77777777" w:rsidR="00FD6C32" w:rsidRPr="00FD6C32" w:rsidRDefault="00FD6C32" w:rsidP="00FD6C32">
                  <w:pPr>
                    <w:spacing w:after="0" w:line="240" w:lineRule="auto"/>
                    <w:rPr>
                      <w:rFonts w:ascii="Times New Roman" w:eastAsia="Times New Roman" w:hAnsi="Times New Roman" w:cs="Times New Roman"/>
                      <w:sz w:val="24"/>
                      <w:szCs w:val="24"/>
                      <w:lang w:eastAsia="en-AU"/>
                    </w:rPr>
                  </w:pPr>
                  <w:r w:rsidRPr="00FD6C32">
                    <w:rPr>
                      <w:rFonts w:ascii="Helvetica" w:eastAsia="Times New Roman" w:hAnsi="Helvetica" w:cs="Times New Roman"/>
                      <w:color w:val="000000"/>
                      <w:sz w:val="20"/>
                      <w:szCs w:val="20"/>
                      <w:lang w:eastAsia="en-AU"/>
                    </w:rPr>
                    <w:t>Cheap property offerings outweighed their potential "stigmas", including distance from the CBD, low socio-economic status and perceived crime rate.  Buyers are not put off as these places change through gentrification, huge infrastructure developments like the tunnel projects, widened freeways, more train stations, the education precinct in the west and new airports.</w:t>
                  </w:r>
                </w:p>
              </w:tc>
            </w:tr>
          </w:tbl>
          <w:p w14:paraId="7AF46247" w14:textId="77777777" w:rsidR="00FD6C32" w:rsidRPr="00FD6C32" w:rsidRDefault="00FD6C32" w:rsidP="00FD6C32">
            <w:pPr>
              <w:spacing w:after="0" w:line="240" w:lineRule="auto"/>
              <w:rPr>
                <w:rFonts w:ascii="Times New Roman" w:eastAsia="Times New Roman" w:hAnsi="Times New Roman" w:cs="Times New Roman"/>
                <w:sz w:val="24"/>
                <w:szCs w:val="24"/>
                <w:lang w:eastAsia="en-AU"/>
              </w:rPr>
            </w:pPr>
          </w:p>
        </w:tc>
      </w:tr>
      <w:tr w:rsidR="00FD6C32" w:rsidRPr="00FD6C32" w14:paraId="17A83045" w14:textId="77777777" w:rsidTr="00FD6C32">
        <w:trPr>
          <w:jc w:val="center"/>
        </w:trPr>
        <w:tc>
          <w:tcPr>
            <w:tcW w:w="0" w:type="auto"/>
            <w:shd w:val="clear" w:color="auto" w:fill="auto"/>
            <w:hideMark/>
          </w:tcPr>
          <w:tbl>
            <w:tblPr>
              <w:tblW w:w="5000" w:type="pct"/>
              <w:tblCellMar>
                <w:left w:w="0" w:type="dxa"/>
                <w:right w:w="0" w:type="dxa"/>
              </w:tblCellMar>
              <w:tblLook w:val="04A0" w:firstRow="1" w:lastRow="0" w:firstColumn="1" w:lastColumn="0" w:noHBand="0" w:noVBand="1"/>
            </w:tblPr>
            <w:tblGrid>
              <w:gridCol w:w="9000"/>
            </w:tblGrid>
            <w:tr w:rsidR="00FD6C32" w:rsidRPr="00FD6C32" w14:paraId="64166C9D" w14:textId="77777777">
              <w:tc>
                <w:tcPr>
                  <w:tcW w:w="0" w:type="auto"/>
                  <w:vAlign w:val="center"/>
                  <w:hideMark/>
                </w:tcPr>
                <w:p w14:paraId="05BDF96D" w14:textId="77777777" w:rsidR="00FD6C32" w:rsidRPr="00FD6C32" w:rsidRDefault="00FD6C32" w:rsidP="00FD6C32">
                  <w:pPr>
                    <w:spacing w:after="0" w:line="240" w:lineRule="auto"/>
                    <w:rPr>
                      <w:rFonts w:ascii="Times New Roman" w:eastAsia="Times New Roman" w:hAnsi="Times New Roman" w:cs="Times New Roman"/>
                      <w:sz w:val="20"/>
                      <w:szCs w:val="20"/>
                      <w:lang w:eastAsia="en-AU"/>
                    </w:rPr>
                  </w:pPr>
                </w:p>
              </w:tc>
            </w:tr>
          </w:tbl>
          <w:p w14:paraId="4B51AEB5" w14:textId="77777777" w:rsidR="00FD6C32" w:rsidRPr="00FD6C32" w:rsidRDefault="00FD6C32" w:rsidP="00FD6C32">
            <w:pPr>
              <w:spacing w:after="0" w:line="240" w:lineRule="auto"/>
              <w:rPr>
                <w:rFonts w:ascii="Times New Roman" w:eastAsia="Times New Roman" w:hAnsi="Times New Roman" w:cs="Times New Roman"/>
                <w:sz w:val="24"/>
                <w:szCs w:val="24"/>
                <w:lang w:eastAsia="en-AU"/>
              </w:rPr>
            </w:pPr>
          </w:p>
        </w:tc>
      </w:tr>
    </w:tbl>
    <w:p w14:paraId="2A508ABA" w14:textId="77777777" w:rsidR="00FD6C32" w:rsidRPr="00FD6C32" w:rsidRDefault="00FD6C32" w:rsidP="00FD6C32">
      <w:pPr>
        <w:shd w:val="clear" w:color="auto" w:fill="FFFFFF"/>
        <w:spacing w:after="0" w:line="240" w:lineRule="auto"/>
        <w:rPr>
          <w:rFonts w:ascii="Calibri" w:eastAsia="Times New Roman" w:hAnsi="Calibri" w:cs="Calibri"/>
          <w:color w:val="000000"/>
          <w:sz w:val="24"/>
          <w:szCs w:val="24"/>
          <w:lang w:eastAsia="en-AU"/>
        </w:rPr>
      </w:pPr>
      <w:r w:rsidRPr="00FD6C32">
        <w:rPr>
          <w:rFonts w:ascii="Times New Roman" w:eastAsia="Times New Roman" w:hAnsi="Times New Roman" w:cs="Times New Roman"/>
          <w:color w:val="212121"/>
          <w:sz w:val="23"/>
          <w:szCs w:val="23"/>
          <w:shd w:val="clear" w:color="auto" w:fill="FFFFFF"/>
          <w:lang w:eastAsia="en-AU"/>
        </w:rPr>
        <w:t> </w:t>
      </w: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FD6C32" w:rsidRPr="00FD6C32" w14:paraId="7AD65FF1" w14:textId="77777777" w:rsidTr="00FD6C32">
        <w:trPr>
          <w:jc w:val="center"/>
        </w:trPr>
        <w:tc>
          <w:tcPr>
            <w:tcW w:w="0" w:type="auto"/>
            <w:shd w:val="clear" w:color="auto" w:fill="auto"/>
            <w:hideMark/>
          </w:tcPr>
          <w:tbl>
            <w:tblPr>
              <w:tblW w:w="5000" w:type="pct"/>
              <w:tblCellMar>
                <w:left w:w="0" w:type="dxa"/>
                <w:right w:w="0" w:type="dxa"/>
              </w:tblCellMar>
              <w:tblLook w:val="04A0" w:firstRow="1" w:lastRow="0" w:firstColumn="1" w:lastColumn="0" w:noHBand="0" w:noVBand="1"/>
            </w:tblPr>
            <w:tblGrid>
              <w:gridCol w:w="9000"/>
            </w:tblGrid>
            <w:tr w:rsidR="00FD6C32" w:rsidRPr="00FD6C32" w14:paraId="31B00D54" w14:textId="77777777">
              <w:tc>
                <w:tcPr>
                  <w:tcW w:w="0" w:type="auto"/>
                  <w:tcMar>
                    <w:top w:w="225" w:type="dxa"/>
                    <w:left w:w="225" w:type="dxa"/>
                    <w:bottom w:w="225" w:type="dxa"/>
                    <w:right w:w="225" w:type="dxa"/>
                  </w:tcMar>
                  <w:vAlign w:val="center"/>
                  <w:hideMark/>
                </w:tcPr>
                <w:p w14:paraId="6EE6DC3B" w14:textId="77777777" w:rsidR="00FD6C32" w:rsidRPr="00FD6C32" w:rsidRDefault="00FD6C32" w:rsidP="00FD6C32">
                  <w:pPr>
                    <w:spacing w:after="0" w:line="240" w:lineRule="auto"/>
                    <w:rPr>
                      <w:rFonts w:ascii="Times New Roman" w:eastAsia="Times New Roman" w:hAnsi="Times New Roman" w:cs="Times New Roman"/>
                      <w:sz w:val="24"/>
                      <w:szCs w:val="24"/>
                      <w:lang w:eastAsia="en-AU"/>
                    </w:rPr>
                  </w:pPr>
                  <w:r w:rsidRPr="00FD6C32">
                    <w:rPr>
                      <w:rFonts w:ascii="Helvetica" w:eastAsia="Times New Roman" w:hAnsi="Helvetica" w:cs="Times New Roman"/>
                      <w:b/>
                      <w:bCs/>
                      <w:color w:val="000000"/>
                      <w:sz w:val="20"/>
                      <w:szCs w:val="20"/>
                      <w:u w:val="single"/>
                      <w:lang w:eastAsia="en-AU"/>
                    </w:rPr>
                    <w:t>MELBOURNE'S 2018 HOTSPOTS</w:t>
                  </w:r>
                </w:p>
                <w:p w14:paraId="299BBB65" w14:textId="77777777" w:rsidR="00FD6C32" w:rsidRPr="00FD6C32" w:rsidRDefault="00FD6C32" w:rsidP="00FD6C32">
                  <w:pPr>
                    <w:spacing w:after="0" w:line="240" w:lineRule="auto"/>
                    <w:rPr>
                      <w:rFonts w:ascii="Times New Roman" w:eastAsia="Times New Roman" w:hAnsi="Times New Roman" w:cs="Times New Roman"/>
                      <w:sz w:val="24"/>
                      <w:szCs w:val="24"/>
                      <w:lang w:eastAsia="en-AU"/>
                    </w:rPr>
                  </w:pPr>
                  <w:r w:rsidRPr="00FD6C32">
                    <w:rPr>
                      <w:rFonts w:ascii="Helvetica" w:eastAsia="Times New Roman" w:hAnsi="Helvetica" w:cs="Times New Roman"/>
                      <w:b/>
                      <w:bCs/>
                      <w:color w:val="000000"/>
                      <w:sz w:val="20"/>
                      <w:szCs w:val="20"/>
                      <w:lang w:eastAsia="en-AU"/>
                    </w:rPr>
                    <w:t>Wyndham</w:t>
                  </w:r>
                </w:p>
                <w:p w14:paraId="5670E430" w14:textId="77777777" w:rsidR="00FD6C32" w:rsidRPr="00FD6C32" w:rsidRDefault="00FD6C32" w:rsidP="00FD6C32">
                  <w:pPr>
                    <w:spacing w:after="0" w:line="240" w:lineRule="auto"/>
                    <w:rPr>
                      <w:rFonts w:ascii="Times New Roman" w:eastAsia="Times New Roman" w:hAnsi="Times New Roman" w:cs="Times New Roman"/>
                      <w:sz w:val="24"/>
                      <w:szCs w:val="24"/>
                      <w:lang w:eastAsia="en-AU"/>
                    </w:rPr>
                  </w:pPr>
                  <w:r w:rsidRPr="00FD6C32">
                    <w:rPr>
                      <w:rFonts w:ascii="Helvetica" w:eastAsia="Times New Roman" w:hAnsi="Helvetica" w:cs="Times New Roman"/>
                      <w:b/>
                      <w:bCs/>
                      <w:color w:val="000000"/>
                      <w:sz w:val="20"/>
                      <w:szCs w:val="20"/>
                      <w:lang w:eastAsia="en-AU"/>
                    </w:rPr>
                    <w:t>Top annual growth suburbs:</w:t>
                  </w:r>
                  <w:r w:rsidRPr="00FD6C32">
                    <w:rPr>
                      <w:rFonts w:ascii="Helvetica" w:eastAsia="Times New Roman" w:hAnsi="Helvetica" w:cs="Times New Roman"/>
                      <w:color w:val="000000"/>
                      <w:sz w:val="20"/>
                      <w:szCs w:val="20"/>
                      <w:lang w:eastAsia="en-AU"/>
                    </w:rPr>
                    <w:t> </w:t>
                  </w:r>
                  <w:r w:rsidRPr="00FD6C32">
                    <w:rPr>
                      <w:rFonts w:ascii="Helvetica" w:eastAsia="Times New Roman" w:hAnsi="Helvetica" w:cs="Times New Roman"/>
                      <w:color w:val="000000"/>
                      <w:sz w:val="20"/>
                      <w:szCs w:val="20"/>
                      <w:lang w:eastAsia="en-AU"/>
                    </w:rPr>
                    <w:br/>
                    <w:t>Werribee (up 22% to $450,000 median house price)</w:t>
                  </w:r>
                  <w:r w:rsidRPr="00FD6C32">
                    <w:rPr>
                      <w:rFonts w:ascii="Helvetica" w:eastAsia="Times New Roman" w:hAnsi="Helvetica" w:cs="Times New Roman"/>
                      <w:color w:val="000000"/>
                      <w:sz w:val="20"/>
                      <w:szCs w:val="20"/>
                      <w:lang w:eastAsia="en-AU"/>
                    </w:rPr>
                    <w:br/>
                    <w:t>Hoppers Crossing (21% to $491,000)</w:t>
                  </w:r>
                  <w:r w:rsidRPr="00FD6C32">
                    <w:rPr>
                      <w:rFonts w:ascii="Helvetica" w:eastAsia="Times New Roman" w:hAnsi="Helvetica" w:cs="Times New Roman"/>
                      <w:color w:val="000000"/>
                      <w:sz w:val="20"/>
                      <w:szCs w:val="20"/>
                      <w:lang w:eastAsia="en-AU"/>
                    </w:rPr>
                    <w:br/>
                    <w:t>Tarneit (16% to $506,000)</w:t>
                  </w:r>
                </w:p>
                <w:p w14:paraId="43EEDEC1" w14:textId="77777777" w:rsidR="00FD6C32" w:rsidRPr="00FD6C32" w:rsidRDefault="00FD6C32" w:rsidP="00FD6C32">
                  <w:pPr>
                    <w:spacing w:after="0" w:line="240" w:lineRule="auto"/>
                    <w:rPr>
                      <w:rFonts w:ascii="Times New Roman" w:eastAsia="Times New Roman" w:hAnsi="Times New Roman" w:cs="Times New Roman"/>
                      <w:sz w:val="24"/>
                      <w:szCs w:val="24"/>
                      <w:lang w:eastAsia="en-AU"/>
                    </w:rPr>
                  </w:pPr>
                  <w:r w:rsidRPr="00FD6C32">
                    <w:rPr>
                      <w:rFonts w:ascii="Times New Roman" w:eastAsia="Times New Roman" w:hAnsi="Times New Roman" w:cs="Times New Roman"/>
                      <w:sz w:val="24"/>
                      <w:szCs w:val="24"/>
                      <w:lang w:eastAsia="en-AU"/>
                    </w:rPr>
                    <w:t> </w:t>
                  </w:r>
                </w:p>
                <w:p w14:paraId="3DE4595F" w14:textId="77777777" w:rsidR="00FD6C32" w:rsidRPr="00FD6C32" w:rsidRDefault="00FD6C32" w:rsidP="00FD6C32">
                  <w:pPr>
                    <w:spacing w:after="0" w:line="240" w:lineRule="auto"/>
                    <w:rPr>
                      <w:rFonts w:ascii="Times New Roman" w:eastAsia="Times New Roman" w:hAnsi="Times New Roman" w:cs="Times New Roman"/>
                      <w:sz w:val="24"/>
                      <w:szCs w:val="24"/>
                      <w:lang w:eastAsia="en-AU"/>
                    </w:rPr>
                  </w:pPr>
                  <w:r w:rsidRPr="00FD6C32">
                    <w:rPr>
                      <w:rFonts w:ascii="Helvetica" w:eastAsia="Times New Roman" w:hAnsi="Helvetica" w:cs="Times New Roman"/>
                      <w:b/>
                      <w:bCs/>
                      <w:color w:val="000000"/>
                      <w:sz w:val="20"/>
                      <w:szCs w:val="20"/>
                      <w:lang w:eastAsia="en-AU"/>
                    </w:rPr>
                    <w:t>Top sales activity suburbs:</w:t>
                  </w:r>
                  <w:r w:rsidRPr="00FD6C32">
                    <w:rPr>
                      <w:rFonts w:ascii="Helvetica" w:eastAsia="Times New Roman" w:hAnsi="Helvetica" w:cs="Times New Roman"/>
                      <w:b/>
                      <w:bCs/>
                      <w:color w:val="000000"/>
                      <w:sz w:val="20"/>
                      <w:szCs w:val="20"/>
                      <w:lang w:eastAsia="en-AU"/>
                    </w:rPr>
                    <w:br/>
                  </w:r>
                  <w:r w:rsidRPr="00FD6C32">
                    <w:rPr>
                      <w:rFonts w:ascii="Helvetica" w:eastAsia="Times New Roman" w:hAnsi="Helvetica" w:cs="Times New Roman"/>
                      <w:color w:val="000000"/>
                      <w:sz w:val="20"/>
                      <w:szCs w:val="20"/>
                      <w:lang w:eastAsia="en-AU"/>
                    </w:rPr>
                    <w:t>Point Cook (953 house sales)</w:t>
                  </w:r>
                  <w:r w:rsidRPr="00FD6C32">
                    <w:rPr>
                      <w:rFonts w:ascii="Helvetica" w:eastAsia="Times New Roman" w:hAnsi="Helvetica" w:cs="Times New Roman"/>
                      <w:color w:val="000000"/>
                      <w:sz w:val="20"/>
                      <w:szCs w:val="20"/>
                      <w:lang w:eastAsia="en-AU"/>
                    </w:rPr>
                    <w:br/>
                    <w:t>Werribee (791)</w:t>
                  </w:r>
                  <w:r w:rsidRPr="00FD6C32">
                    <w:rPr>
                      <w:rFonts w:ascii="Helvetica" w:eastAsia="Times New Roman" w:hAnsi="Helvetica" w:cs="Times New Roman"/>
                      <w:color w:val="000000"/>
                      <w:sz w:val="20"/>
                      <w:szCs w:val="20"/>
                      <w:lang w:eastAsia="en-AU"/>
                    </w:rPr>
                    <w:br/>
                    <w:t>Tarneit (684)</w:t>
                  </w:r>
                  <w:r w:rsidRPr="00FD6C32">
                    <w:rPr>
                      <w:rFonts w:ascii="Helvetica" w:eastAsia="Times New Roman" w:hAnsi="Helvetica" w:cs="Times New Roman"/>
                      <w:color w:val="000000"/>
                      <w:sz w:val="20"/>
                      <w:szCs w:val="20"/>
                      <w:lang w:eastAsia="en-AU"/>
                    </w:rPr>
                    <w:br/>
                    <w:t>Hoppers Crossing (682)</w:t>
                  </w:r>
                </w:p>
                <w:p w14:paraId="7C456162" w14:textId="77777777" w:rsidR="00FD6C32" w:rsidRPr="00FD6C32" w:rsidRDefault="00FD6C32" w:rsidP="00FD6C32">
                  <w:pPr>
                    <w:spacing w:after="0" w:line="240" w:lineRule="auto"/>
                    <w:rPr>
                      <w:rFonts w:ascii="Times New Roman" w:eastAsia="Times New Roman" w:hAnsi="Times New Roman" w:cs="Times New Roman"/>
                      <w:sz w:val="24"/>
                      <w:szCs w:val="24"/>
                      <w:lang w:eastAsia="en-AU"/>
                    </w:rPr>
                  </w:pPr>
                  <w:r w:rsidRPr="00FD6C32">
                    <w:rPr>
                      <w:rFonts w:ascii="Times New Roman" w:eastAsia="Times New Roman" w:hAnsi="Times New Roman" w:cs="Times New Roman"/>
                      <w:sz w:val="24"/>
                      <w:szCs w:val="24"/>
                      <w:lang w:eastAsia="en-AU"/>
                    </w:rPr>
                    <w:t> </w:t>
                  </w:r>
                </w:p>
                <w:p w14:paraId="0CB5DE92" w14:textId="77777777" w:rsidR="00FD6C32" w:rsidRPr="00FD6C32" w:rsidRDefault="00FD6C32" w:rsidP="00FD6C32">
                  <w:pPr>
                    <w:spacing w:after="0" w:line="240" w:lineRule="auto"/>
                    <w:rPr>
                      <w:rFonts w:ascii="Times New Roman" w:eastAsia="Times New Roman" w:hAnsi="Times New Roman" w:cs="Times New Roman"/>
                      <w:sz w:val="24"/>
                      <w:szCs w:val="24"/>
                      <w:lang w:eastAsia="en-AU"/>
                    </w:rPr>
                  </w:pPr>
                  <w:r w:rsidRPr="00FD6C32">
                    <w:rPr>
                      <w:rFonts w:ascii="Helvetica" w:eastAsia="Times New Roman" w:hAnsi="Helvetica" w:cs="Times New Roman"/>
                      <w:b/>
                      <w:bCs/>
                      <w:color w:val="000000"/>
                      <w:sz w:val="20"/>
                      <w:szCs w:val="20"/>
                      <w:lang w:eastAsia="en-AU"/>
                    </w:rPr>
                    <w:t>Melton</w:t>
                  </w:r>
                </w:p>
                <w:p w14:paraId="38284528" w14:textId="77777777" w:rsidR="00FD6C32" w:rsidRPr="00FD6C32" w:rsidRDefault="00FD6C32" w:rsidP="00FD6C32">
                  <w:pPr>
                    <w:spacing w:after="0" w:line="240" w:lineRule="auto"/>
                    <w:rPr>
                      <w:rFonts w:ascii="Times New Roman" w:eastAsia="Times New Roman" w:hAnsi="Times New Roman" w:cs="Times New Roman"/>
                      <w:sz w:val="24"/>
                      <w:szCs w:val="24"/>
                      <w:lang w:eastAsia="en-AU"/>
                    </w:rPr>
                  </w:pPr>
                  <w:r w:rsidRPr="00FD6C32">
                    <w:rPr>
                      <w:rFonts w:ascii="Helvetica" w:eastAsia="Times New Roman" w:hAnsi="Helvetica" w:cs="Times New Roman"/>
                      <w:b/>
                      <w:bCs/>
                      <w:color w:val="000000"/>
                      <w:sz w:val="20"/>
                      <w:szCs w:val="20"/>
                      <w:lang w:eastAsia="en-AU"/>
                    </w:rPr>
                    <w:t>Annual growth:</w:t>
                  </w:r>
                  <w:r w:rsidRPr="00FD6C32">
                    <w:rPr>
                      <w:rFonts w:ascii="Helvetica" w:eastAsia="Times New Roman" w:hAnsi="Helvetica" w:cs="Times New Roman"/>
                      <w:color w:val="000000"/>
                      <w:sz w:val="20"/>
                      <w:szCs w:val="20"/>
                      <w:lang w:eastAsia="en-AU"/>
                    </w:rPr>
                    <w:br/>
                    <w:t>Melton and Melton South (both up 27% to $350,000, $363,000 median house prices respectively)</w:t>
                  </w:r>
                  <w:r w:rsidRPr="00FD6C32">
                    <w:rPr>
                      <w:rFonts w:ascii="Helvetica" w:eastAsia="Times New Roman" w:hAnsi="Helvetica" w:cs="Times New Roman"/>
                      <w:color w:val="000000"/>
                      <w:sz w:val="20"/>
                      <w:szCs w:val="20"/>
                      <w:lang w:eastAsia="en-AU"/>
                    </w:rPr>
                    <w:br/>
                    <w:t>Hillside and Kurunjang (15% to $601,000, $355,000)</w:t>
                  </w:r>
                </w:p>
                <w:p w14:paraId="7BF1D942" w14:textId="77777777" w:rsidR="00FD6C32" w:rsidRPr="00FD6C32" w:rsidRDefault="00FD6C32" w:rsidP="00FD6C32">
                  <w:pPr>
                    <w:spacing w:after="0" w:line="240" w:lineRule="auto"/>
                    <w:rPr>
                      <w:rFonts w:ascii="Times New Roman" w:eastAsia="Times New Roman" w:hAnsi="Times New Roman" w:cs="Times New Roman"/>
                      <w:sz w:val="24"/>
                      <w:szCs w:val="24"/>
                      <w:lang w:eastAsia="en-AU"/>
                    </w:rPr>
                  </w:pPr>
                  <w:r w:rsidRPr="00FD6C32">
                    <w:rPr>
                      <w:rFonts w:ascii="Helvetica" w:eastAsia="Times New Roman" w:hAnsi="Helvetica" w:cs="Times New Roman"/>
                      <w:b/>
                      <w:bCs/>
                      <w:color w:val="000000"/>
                      <w:sz w:val="20"/>
                      <w:szCs w:val="20"/>
                      <w:lang w:eastAsia="en-AU"/>
                    </w:rPr>
                    <w:t>Sales activity:</w:t>
                  </w:r>
                  <w:r w:rsidRPr="00FD6C32">
                    <w:rPr>
                      <w:rFonts w:ascii="Helvetica" w:eastAsia="Times New Roman" w:hAnsi="Helvetica" w:cs="Times New Roman"/>
                      <w:color w:val="000000"/>
                      <w:sz w:val="20"/>
                      <w:szCs w:val="20"/>
                      <w:lang w:eastAsia="en-AU"/>
                    </w:rPr>
                    <w:br/>
                    <w:t>Caroline Springs (343 house sales)</w:t>
                  </w:r>
                  <w:r w:rsidRPr="00FD6C32">
                    <w:rPr>
                      <w:rFonts w:ascii="Helvetica" w:eastAsia="Times New Roman" w:hAnsi="Helvetica" w:cs="Times New Roman"/>
                      <w:color w:val="000000"/>
                      <w:sz w:val="20"/>
                      <w:szCs w:val="20"/>
                      <w:lang w:eastAsia="en-AU"/>
                    </w:rPr>
                    <w:br/>
                    <w:t>Melton West (353)</w:t>
                  </w:r>
                  <w:r w:rsidRPr="00FD6C32">
                    <w:rPr>
                      <w:rFonts w:ascii="Helvetica" w:eastAsia="Times New Roman" w:hAnsi="Helvetica" w:cs="Times New Roman"/>
                      <w:color w:val="000000"/>
                      <w:sz w:val="20"/>
                      <w:szCs w:val="20"/>
                      <w:lang w:eastAsia="en-AU"/>
                    </w:rPr>
                    <w:br/>
                    <w:t>Melton South (271)</w:t>
                  </w:r>
                </w:p>
                <w:p w14:paraId="0828AEFE" w14:textId="2D9B29C2" w:rsidR="00FD6C32" w:rsidRDefault="00FD6C32" w:rsidP="00FD6C32">
                  <w:pPr>
                    <w:spacing w:after="0" w:line="240" w:lineRule="auto"/>
                    <w:rPr>
                      <w:rFonts w:ascii="Times New Roman" w:eastAsia="Times New Roman" w:hAnsi="Times New Roman" w:cs="Times New Roman"/>
                      <w:sz w:val="24"/>
                      <w:szCs w:val="24"/>
                      <w:lang w:eastAsia="en-AU"/>
                    </w:rPr>
                  </w:pPr>
                  <w:r w:rsidRPr="00FD6C32">
                    <w:rPr>
                      <w:rFonts w:ascii="Times New Roman" w:eastAsia="Times New Roman" w:hAnsi="Times New Roman" w:cs="Times New Roman"/>
                      <w:sz w:val="24"/>
                      <w:szCs w:val="24"/>
                      <w:lang w:eastAsia="en-AU"/>
                    </w:rPr>
                    <w:t> </w:t>
                  </w:r>
                </w:p>
                <w:p w14:paraId="349DB6A4" w14:textId="77777777" w:rsidR="00FD6C32" w:rsidRPr="00FD6C32" w:rsidRDefault="00FD6C32" w:rsidP="00FD6C32">
                  <w:pPr>
                    <w:spacing w:after="0" w:line="240" w:lineRule="auto"/>
                    <w:rPr>
                      <w:rFonts w:ascii="Times New Roman" w:eastAsia="Times New Roman" w:hAnsi="Times New Roman" w:cs="Times New Roman"/>
                      <w:sz w:val="24"/>
                      <w:szCs w:val="24"/>
                      <w:lang w:eastAsia="en-AU"/>
                    </w:rPr>
                  </w:pPr>
                </w:p>
                <w:p w14:paraId="1BCDFD0C" w14:textId="77777777" w:rsidR="00FD6C32" w:rsidRPr="00FD6C32" w:rsidRDefault="00FD6C32" w:rsidP="00FD6C32">
                  <w:pPr>
                    <w:spacing w:after="0" w:line="240" w:lineRule="auto"/>
                    <w:rPr>
                      <w:rFonts w:ascii="Times New Roman" w:eastAsia="Times New Roman" w:hAnsi="Times New Roman" w:cs="Times New Roman"/>
                      <w:sz w:val="24"/>
                      <w:szCs w:val="24"/>
                      <w:lang w:eastAsia="en-AU"/>
                    </w:rPr>
                  </w:pPr>
                  <w:r w:rsidRPr="00FD6C32">
                    <w:rPr>
                      <w:rFonts w:ascii="Helvetica" w:eastAsia="Times New Roman" w:hAnsi="Helvetica" w:cs="Times New Roman"/>
                      <w:b/>
                      <w:bCs/>
                      <w:color w:val="000000"/>
                      <w:sz w:val="20"/>
                      <w:szCs w:val="20"/>
                      <w:lang w:eastAsia="en-AU"/>
                    </w:rPr>
                    <w:lastRenderedPageBreak/>
                    <w:t>Whittlesea</w:t>
                  </w:r>
                </w:p>
                <w:p w14:paraId="487186BB" w14:textId="77777777" w:rsidR="00FD6C32" w:rsidRPr="00FD6C32" w:rsidRDefault="00FD6C32" w:rsidP="00FD6C32">
                  <w:pPr>
                    <w:spacing w:after="0" w:line="240" w:lineRule="auto"/>
                    <w:rPr>
                      <w:rFonts w:ascii="Times New Roman" w:eastAsia="Times New Roman" w:hAnsi="Times New Roman" w:cs="Times New Roman"/>
                      <w:sz w:val="24"/>
                      <w:szCs w:val="24"/>
                      <w:lang w:eastAsia="en-AU"/>
                    </w:rPr>
                  </w:pPr>
                  <w:r w:rsidRPr="00FD6C32">
                    <w:rPr>
                      <w:rFonts w:ascii="Helvetica" w:eastAsia="Times New Roman" w:hAnsi="Helvetica" w:cs="Times New Roman"/>
                      <w:b/>
                      <w:bCs/>
                      <w:color w:val="000000"/>
                      <w:sz w:val="20"/>
                      <w:szCs w:val="20"/>
                      <w:lang w:eastAsia="en-AU"/>
                    </w:rPr>
                    <w:t>Annual growth:</w:t>
                  </w:r>
                  <w:r w:rsidRPr="00FD6C32">
                    <w:rPr>
                      <w:rFonts w:ascii="Helvetica" w:eastAsia="Times New Roman" w:hAnsi="Helvetica" w:cs="Times New Roman"/>
                      <w:b/>
                      <w:bCs/>
                      <w:color w:val="000000"/>
                      <w:sz w:val="20"/>
                      <w:szCs w:val="20"/>
                      <w:lang w:eastAsia="en-AU"/>
                    </w:rPr>
                    <w:br/>
                  </w:r>
                  <w:r w:rsidRPr="00FD6C32">
                    <w:rPr>
                      <w:rFonts w:ascii="Helvetica" w:eastAsia="Times New Roman" w:hAnsi="Helvetica" w:cs="Times New Roman"/>
                      <w:color w:val="000000"/>
                      <w:sz w:val="20"/>
                      <w:szCs w:val="20"/>
                      <w:lang w:eastAsia="en-AU"/>
                    </w:rPr>
                    <w:t>Thomastown (up 33% to $636,000 median house price)</w:t>
                  </w:r>
                  <w:r w:rsidRPr="00FD6C32">
                    <w:rPr>
                      <w:rFonts w:ascii="Helvetica" w:eastAsia="Times New Roman" w:hAnsi="Helvetica" w:cs="Times New Roman"/>
                      <w:color w:val="000000"/>
                      <w:sz w:val="20"/>
                      <w:szCs w:val="20"/>
                      <w:lang w:eastAsia="en-AU"/>
                    </w:rPr>
                    <w:br/>
                    <w:t>Lalor (25% to $610,000)</w:t>
                  </w:r>
                  <w:r w:rsidRPr="00FD6C32">
                    <w:rPr>
                      <w:rFonts w:ascii="Helvetica" w:eastAsia="Times New Roman" w:hAnsi="Helvetica" w:cs="Times New Roman"/>
                      <w:color w:val="000000"/>
                      <w:sz w:val="20"/>
                      <w:szCs w:val="20"/>
                      <w:lang w:eastAsia="en-AU"/>
                    </w:rPr>
                    <w:br/>
                    <w:t>Mernda (22% to $520,000)</w:t>
                  </w:r>
                </w:p>
                <w:p w14:paraId="464A97D0" w14:textId="77777777" w:rsidR="00FD6C32" w:rsidRPr="00FD6C32" w:rsidRDefault="00FD6C32" w:rsidP="00FD6C32">
                  <w:pPr>
                    <w:spacing w:after="0" w:line="240" w:lineRule="auto"/>
                    <w:rPr>
                      <w:rFonts w:ascii="Times New Roman" w:eastAsia="Times New Roman" w:hAnsi="Times New Roman" w:cs="Times New Roman"/>
                      <w:sz w:val="24"/>
                      <w:szCs w:val="24"/>
                      <w:lang w:eastAsia="en-AU"/>
                    </w:rPr>
                  </w:pPr>
                  <w:r w:rsidRPr="00FD6C32">
                    <w:rPr>
                      <w:rFonts w:ascii="Helvetica" w:eastAsia="Times New Roman" w:hAnsi="Helvetica" w:cs="Times New Roman"/>
                      <w:b/>
                      <w:bCs/>
                      <w:color w:val="000000"/>
                      <w:sz w:val="20"/>
                      <w:szCs w:val="20"/>
                      <w:lang w:eastAsia="en-AU"/>
                    </w:rPr>
                    <w:t>Sales activity:</w:t>
                  </w:r>
                  <w:r w:rsidRPr="00FD6C32">
                    <w:rPr>
                      <w:rFonts w:ascii="Helvetica" w:eastAsia="Times New Roman" w:hAnsi="Helvetica" w:cs="Times New Roman"/>
                      <w:color w:val="000000"/>
                      <w:sz w:val="20"/>
                      <w:szCs w:val="20"/>
                      <w:lang w:eastAsia="en-AU"/>
                    </w:rPr>
                    <w:br/>
                    <w:t>Epping (461 house sales)</w:t>
                  </w:r>
                  <w:r w:rsidRPr="00FD6C32">
                    <w:rPr>
                      <w:rFonts w:ascii="Helvetica" w:eastAsia="Times New Roman" w:hAnsi="Helvetica" w:cs="Times New Roman"/>
                      <w:color w:val="000000"/>
                      <w:sz w:val="20"/>
                      <w:szCs w:val="20"/>
                      <w:lang w:eastAsia="en-AU"/>
                    </w:rPr>
                    <w:br/>
                    <w:t>Doreen (356)</w:t>
                  </w:r>
                  <w:r w:rsidRPr="00FD6C32">
                    <w:rPr>
                      <w:rFonts w:ascii="Helvetica" w:eastAsia="Times New Roman" w:hAnsi="Helvetica" w:cs="Times New Roman"/>
                      <w:color w:val="000000"/>
                      <w:sz w:val="20"/>
                      <w:szCs w:val="20"/>
                      <w:lang w:eastAsia="en-AU"/>
                    </w:rPr>
                    <w:br/>
                    <w:t>Mernda (22% to $520,000)</w:t>
                  </w:r>
                </w:p>
                <w:p w14:paraId="36AEE546" w14:textId="77777777" w:rsidR="00FD6C32" w:rsidRPr="00FD6C32" w:rsidRDefault="00FD6C32" w:rsidP="00FD6C32">
                  <w:pPr>
                    <w:spacing w:after="0" w:line="240" w:lineRule="auto"/>
                    <w:rPr>
                      <w:rFonts w:ascii="Times New Roman" w:eastAsia="Times New Roman" w:hAnsi="Times New Roman" w:cs="Times New Roman"/>
                      <w:sz w:val="24"/>
                      <w:szCs w:val="24"/>
                      <w:lang w:eastAsia="en-AU"/>
                    </w:rPr>
                  </w:pPr>
                  <w:r w:rsidRPr="00FD6C32">
                    <w:rPr>
                      <w:rFonts w:ascii="Times New Roman" w:eastAsia="Times New Roman" w:hAnsi="Times New Roman" w:cs="Times New Roman"/>
                      <w:sz w:val="24"/>
                      <w:szCs w:val="24"/>
                      <w:lang w:eastAsia="en-AU"/>
                    </w:rPr>
                    <w:t> </w:t>
                  </w:r>
                </w:p>
                <w:p w14:paraId="6E9E78AE" w14:textId="77777777" w:rsidR="00FD6C32" w:rsidRPr="00FD6C32" w:rsidRDefault="00FD6C32" w:rsidP="00FD6C32">
                  <w:pPr>
                    <w:spacing w:after="0" w:line="240" w:lineRule="auto"/>
                    <w:rPr>
                      <w:rFonts w:ascii="Times New Roman" w:eastAsia="Times New Roman" w:hAnsi="Times New Roman" w:cs="Times New Roman"/>
                      <w:sz w:val="24"/>
                      <w:szCs w:val="24"/>
                      <w:lang w:eastAsia="en-AU"/>
                    </w:rPr>
                  </w:pPr>
                  <w:r w:rsidRPr="00FD6C32">
                    <w:rPr>
                      <w:rFonts w:ascii="Helvetica" w:eastAsia="Times New Roman" w:hAnsi="Helvetica" w:cs="Times New Roman"/>
                      <w:b/>
                      <w:bCs/>
                      <w:color w:val="000000"/>
                      <w:sz w:val="20"/>
                      <w:szCs w:val="20"/>
                      <w:lang w:eastAsia="en-AU"/>
                    </w:rPr>
                    <w:t>Hume</w:t>
                  </w:r>
                </w:p>
                <w:p w14:paraId="5088ABA3" w14:textId="7B19F363" w:rsidR="00FD6C32" w:rsidRPr="00FD6C32" w:rsidRDefault="00FD6C32" w:rsidP="00FD6C32">
                  <w:pPr>
                    <w:spacing w:after="0" w:line="240" w:lineRule="auto"/>
                    <w:rPr>
                      <w:rFonts w:ascii="Times New Roman" w:eastAsia="Times New Roman" w:hAnsi="Times New Roman" w:cs="Times New Roman"/>
                      <w:sz w:val="24"/>
                      <w:szCs w:val="24"/>
                      <w:lang w:eastAsia="en-AU"/>
                    </w:rPr>
                  </w:pPr>
                  <w:r w:rsidRPr="00FD6C32">
                    <w:rPr>
                      <w:rFonts w:ascii="Helvetica" w:eastAsia="Times New Roman" w:hAnsi="Helvetica" w:cs="Times New Roman"/>
                      <w:b/>
                      <w:bCs/>
                      <w:color w:val="000000"/>
                      <w:sz w:val="20"/>
                      <w:szCs w:val="20"/>
                      <w:lang w:eastAsia="en-AU"/>
                    </w:rPr>
                    <w:t>Annual growth:</w:t>
                  </w:r>
                  <w:r w:rsidRPr="00FD6C32">
                    <w:rPr>
                      <w:rFonts w:ascii="Helvetica" w:eastAsia="Times New Roman" w:hAnsi="Helvetica" w:cs="Times New Roman"/>
                      <w:color w:val="000000"/>
                      <w:sz w:val="20"/>
                      <w:szCs w:val="20"/>
                      <w:lang w:eastAsia="en-AU"/>
                    </w:rPr>
                    <w:br/>
                    <w:t>Broadmeadows (up 29% to $520,000 median house price)</w:t>
                  </w:r>
                  <w:r w:rsidRPr="00FD6C32">
                    <w:rPr>
                      <w:rFonts w:ascii="Helvetica" w:eastAsia="Times New Roman" w:hAnsi="Helvetica" w:cs="Times New Roman"/>
                      <w:color w:val="000000"/>
                      <w:sz w:val="20"/>
                      <w:szCs w:val="20"/>
                      <w:lang w:eastAsia="en-AU"/>
                    </w:rPr>
                    <w:br/>
                    <w:t>Jacana (26% to $521,000)</w:t>
                  </w:r>
                  <w:r w:rsidRPr="00FD6C32">
                    <w:rPr>
                      <w:rFonts w:ascii="Helvetica" w:eastAsia="Times New Roman" w:hAnsi="Helvetica" w:cs="Times New Roman"/>
                      <w:color w:val="000000"/>
                      <w:sz w:val="20"/>
                      <w:szCs w:val="20"/>
                      <w:lang w:eastAsia="en-AU"/>
                    </w:rPr>
                    <w:br/>
                    <w:t>Gladston</w:t>
                  </w:r>
                  <w:r>
                    <w:rPr>
                      <w:rFonts w:ascii="Helvetica" w:eastAsia="Times New Roman" w:hAnsi="Helvetica" w:cs="Times New Roman"/>
                      <w:color w:val="000000"/>
                      <w:sz w:val="20"/>
                      <w:szCs w:val="20"/>
                      <w:lang w:eastAsia="en-AU"/>
                    </w:rPr>
                    <w:t>e</w:t>
                  </w:r>
                  <w:r w:rsidRPr="00FD6C32">
                    <w:rPr>
                      <w:rFonts w:ascii="Helvetica" w:eastAsia="Times New Roman" w:hAnsi="Helvetica" w:cs="Times New Roman"/>
                      <w:color w:val="000000"/>
                      <w:sz w:val="20"/>
                      <w:szCs w:val="20"/>
                      <w:lang w:eastAsia="en-AU"/>
                    </w:rPr>
                    <w:t xml:space="preserve"> Park (24% to $628,000)</w:t>
                  </w:r>
                </w:p>
                <w:p w14:paraId="262D72F2" w14:textId="77777777" w:rsidR="00FD6C32" w:rsidRPr="00FD6C32" w:rsidRDefault="00FD6C32" w:rsidP="00FD6C32">
                  <w:pPr>
                    <w:spacing w:after="0" w:line="240" w:lineRule="auto"/>
                    <w:rPr>
                      <w:rFonts w:ascii="Times New Roman" w:eastAsia="Times New Roman" w:hAnsi="Times New Roman" w:cs="Times New Roman"/>
                      <w:sz w:val="24"/>
                      <w:szCs w:val="24"/>
                      <w:lang w:eastAsia="en-AU"/>
                    </w:rPr>
                  </w:pPr>
                  <w:r w:rsidRPr="00FD6C32">
                    <w:rPr>
                      <w:rFonts w:ascii="Helvetica" w:eastAsia="Times New Roman" w:hAnsi="Helvetica" w:cs="Times New Roman"/>
                      <w:b/>
                      <w:bCs/>
                      <w:color w:val="000000"/>
                      <w:sz w:val="20"/>
                      <w:szCs w:val="20"/>
                      <w:lang w:eastAsia="en-AU"/>
                    </w:rPr>
                    <w:t>Sales activity:</w:t>
                  </w:r>
                  <w:r w:rsidRPr="00FD6C32">
                    <w:rPr>
                      <w:rFonts w:ascii="Helvetica" w:eastAsia="Times New Roman" w:hAnsi="Helvetica" w:cs="Times New Roman"/>
                      <w:color w:val="000000"/>
                      <w:sz w:val="20"/>
                      <w:szCs w:val="20"/>
                      <w:lang w:eastAsia="en-AU"/>
                    </w:rPr>
                    <w:br/>
                    <w:t>Craigieburn (571 house sales)</w:t>
                  </w:r>
                  <w:r w:rsidRPr="00FD6C32">
                    <w:rPr>
                      <w:rFonts w:ascii="Helvetica" w:eastAsia="Times New Roman" w:hAnsi="Helvetica" w:cs="Times New Roman"/>
                      <w:color w:val="000000"/>
                      <w:sz w:val="20"/>
                      <w:szCs w:val="20"/>
                      <w:lang w:eastAsia="en-AU"/>
                    </w:rPr>
                    <w:br/>
                    <w:t>Roxburgh Park (342)</w:t>
                  </w:r>
                  <w:r w:rsidRPr="00FD6C32">
                    <w:rPr>
                      <w:rFonts w:ascii="Helvetica" w:eastAsia="Times New Roman" w:hAnsi="Helvetica" w:cs="Times New Roman"/>
                      <w:color w:val="000000"/>
                      <w:sz w:val="20"/>
                      <w:szCs w:val="20"/>
                      <w:lang w:eastAsia="en-AU"/>
                    </w:rPr>
                    <w:br/>
                    <w:t>Greenvale (272)</w:t>
                  </w:r>
                </w:p>
                <w:p w14:paraId="389F6284" w14:textId="77777777" w:rsidR="00FD6C32" w:rsidRPr="00FD6C32" w:rsidRDefault="00FD6C32" w:rsidP="00FD6C32">
                  <w:pPr>
                    <w:spacing w:after="0" w:line="240" w:lineRule="auto"/>
                    <w:rPr>
                      <w:rFonts w:ascii="Times New Roman" w:eastAsia="Times New Roman" w:hAnsi="Times New Roman" w:cs="Times New Roman"/>
                      <w:sz w:val="24"/>
                      <w:szCs w:val="24"/>
                      <w:lang w:eastAsia="en-AU"/>
                    </w:rPr>
                  </w:pPr>
                  <w:r w:rsidRPr="00FD6C32">
                    <w:rPr>
                      <w:rFonts w:ascii="Times New Roman" w:eastAsia="Times New Roman" w:hAnsi="Times New Roman" w:cs="Times New Roman"/>
                      <w:sz w:val="24"/>
                      <w:szCs w:val="24"/>
                      <w:lang w:eastAsia="en-AU"/>
                    </w:rPr>
                    <w:t> </w:t>
                  </w:r>
                </w:p>
                <w:p w14:paraId="5593290F" w14:textId="77777777" w:rsidR="00FD6C32" w:rsidRPr="00FD6C32" w:rsidRDefault="00FD6C32" w:rsidP="00FD6C32">
                  <w:pPr>
                    <w:spacing w:after="0" w:line="240" w:lineRule="auto"/>
                    <w:rPr>
                      <w:rFonts w:ascii="Times New Roman" w:eastAsia="Times New Roman" w:hAnsi="Times New Roman" w:cs="Times New Roman"/>
                      <w:sz w:val="24"/>
                      <w:szCs w:val="24"/>
                      <w:lang w:eastAsia="en-AU"/>
                    </w:rPr>
                  </w:pPr>
                  <w:r w:rsidRPr="00FD6C32">
                    <w:rPr>
                      <w:rFonts w:ascii="Helvetica" w:eastAsia="Times New Roman" w:hAnsi="Helvetica" w:cs="Times New Roman"/>
                      <w:b/>
                      <w:bCs/>
                      <w:color w:val="000000"/>
                      <w:sz w:val="20"/>
                      <w:szCs w:val="20"/>
                      <w:lang w:eastAsia="en-AU"/>
                    </w:rPr>
                    <w:t>Casey</w:t>
                  </w:r>
                </w:p>
                <w:p w14:paraId="099B0CC1" w14:textId="77777777" w:rsidR="00FD6C32" w:rsidRPr="00FD6C32" w:rsidRDefault="00FD6C32" w:rsidP="00FD6C32">
                  <w:pPr>
                    <w:spacing w:after="0" w:line="240" w:lineRule="auto"/>
                    <w:rPr>
                      <w:rFonts w:ascii="Times New Roman" w:eastAsia="Times New Roman" w:hAnsi="Times New Roman" w:cs="Times New Roman"/>
                      <w:sz w:val="24"/>
                      <w:szCs w:val="24"/>
                      <w:lang w:eastAsia="en-AU"/>
                    </w:rPr>
                  </w:pPr>
                  <w:r w:rsidRPr="00FD6C32">
                    <w:rPr>
                      <w:rFonts w:ascii="Helvetica" w:eastAsia="Times New Roman" w:hAnsi="Helvetica" w:cs="Times New Roman"/>
                      <w:b/>
                      <w:bCs/>
                      <w:color w:val="000000"/>
                      <w:sz w:val="20"/>
                      <w:szCs w:val="20"/>
                      <w:lang w:eastAsia="en-AU"/>
                    </w:rPr>
                    <w:t>Annual growth:</w:t>
                  </w:r>
                  <w:r w:rsidRPr="00FD6C32">
                    <w:rPr>
                      <w:rFonts w:ascii="Helvetica" w:eastAsia="Times New Roman" w:hAnsi="Helvetica" w:cs="Times New Roman"/>
                      <w:color w:val="000000"/>
                      <w:sz w:val="20"/>
                      <w:szCs w:val="20"/>
                      <w:lang w:eastAsia="en-AU"/>
                    </w:rPr>
                    <w:br/>
                    <w:t>Cranbourne and Cranbourne West (both up 24% to $495,000, $500,000 median house prices respectively)</w:t>
                  </w:r>
                  <w:r w:rsidRPr="00FD6C32">
                    <w:rPr>
                      <w:rFonts w:ascii="Helvetica" w:eastAsia="Times New Roman" w:hAnsi="Helvetica" w:cs="Times New Roman"/>
                      <w:color w:val="000000"/>
                      <w:sz w:val="20"/>
                      <w:szCs w:val="20"/>
                      <w:lang w:eastAsia="en-AU"/>
                    </w:rPr>
                    <w:br/>
                    <w:t>Hallam and Narre Warren (both up 23% to $560,000, $590,000)</w:t>
                  </w:r>
                </w:p>
                <w:p w14:paraId="1C44F599" w14:textId="77777777" w:rsidR="00FD6C32" w:rsidRPr="00FD6C32" w:rsidRDefault="00FD6C32" w:rsidP="00FD6C32">
                  <w:pPr>
                    <w:spacing w:after="0" w:line="240" w:lineRule="auto"/>
                    <w:rPr>
                      <w:rFonts w:ascii="Times New Roman" w:eastAsia="Times New Roman" w:hAnsi="Times New Roman" w:cs="Times New Roman"/>
                      <w:sz w:val="24"/>
                      <w:szCs w:val="24"/>
                      <w:lang w:eastAsia="en-AU"/>
                    </w:rPr>
                  </w:pPr>
                  <w:r w:rsidRPr="00FD6C32">
                    <w:rPr>
                      <w:rFonts w:ascii="Helvetica" w:eastAsia="Times New Roman" w:hAnsi="Helvetica" w:cs="Times New Roman"/>
                      <w:b/>
                      <w:bCs/>
                      <w:color w:val="000000"/>
                      <w:sz w:val="20"/>
                      <w:szCs w:val="20"/>
                      <w:lang w:eastAsia="en-AU"/>
                    </w:rPr>
                    <w:t>Sales activity:</w:t>
                  </w:r>
                  <w:r w:rsidRPr="00FD6C32">
                    <w:rPr>
                      <w:rFonts w:ascii="Helvetica" w:eastAsia="Times New Roman" w:hAnsi="Helvetica" w:cs="Times New Roman"/>
                      <w:color w:val="000000"/>
                      <w:sz w:val="20"/>
                      <w:szCs w:val="20"/>
                      <w:lang w:eastAsia="en-AU"/>
                    </w:rPr>
                    <w:br/>
                    <w:t>Berwick (738 house sales)</w:t>
                  </w:r>
                  <w:r w:rsidRPr="00FD6C32">
                    <w:rPr>
                      <w:rFonts w:ascii="Helvetica" w:eastAsia="Times New Roman" w:hAnsi="Helvetica" w:cs="Times New Roman"/>
                      <w:color w:val="000000"/>
                      <w:sz w:val="20"/>
                      <w:szCs w:val="20"/>
                      <w:lang w:eastAsia="en-AU"/>
                    </w:rPr>
                    <w:br/>
                    <w:t>Cranbourne North (458)</w:t>
                  </w:r>
                  <w:r w:rsidRPr="00FD6C32">
                    <w:rPr>
                      <w:rFonts w:ascii="Helvetica" w:eastAsia="Times New Roman" w:hAnsi="Helvetica" w:cs="Times New Roman"/>
                      <w:color w:val="000000"/>
                      <w:sz w:val="20"/>
                      <w:szCs w:val="20"/>
                      <w:lang w:eastAsia="en-AU"/>
                    </w:rPr>
                    <w:br/>
                    <w:t>Narre Warren (453)</w:t>
                  </w:r>
                  <w:r w:rsidRPr="00FD6C32">
                    <w:rPr>
                      <w:rFonts w:ascii="Helvetica" w:eastAsia="Times New Roman" w:hAnsi="Helvetica" w:cs="Times New Roman"/>
                      <w:color w:val="000000"/>
                      <w:sz w:val="20"/>
                      <w:szCs w:val="20"/>
                      <w:lang w:eastAsia="en-AU"/>
                    </w:rPr>
                    <w:br/>
                    <w:t>Clyde North (458)</w:t>
                  </w:r>
                </w:p>
                <w:p w14:paraId="1C8EABE0" w14:textId="77777777" w:rsidR="00FD6C32" w:rsidRPr="00FD6C32" w:rsidRDefault="00FD6C32" w:rsidP="00FD6C32">
                  <w:pPr>
                    <w:spacing w:after="0" w:line="240" w:lineRule="auto"/>
                    <w:rPr>
                      <w:rFonts w:ascii="Times New Roman" w:eastAsia="Times New Roman" w:hAnsi="Times New Roman" w:cs="Times New Roman"/>
                      <w:sz w:val="24"/>
                      <w:szCs w:val="24"/>
                      <w:lang w:eastAsia="en-AU"/>
                    </w:rPr>
                  </w:pPr>
                </w:p>
                <w:p w14:paraId="28647A2E" w14:textId="77777777" w:rsidR="00FD6C32" w:rsidRPr="00FD6C32" w:rsidRDefault="00FD6C32" w:rsidP="00FD6C32">
                  <w:pPr>
                    <w:spacing w:after="0" w:line="240" w:lineRule="auto"/>
                    <w:jc w:val="center"/>
                    <w:rPr>
                      <w:rFonts w:ascii="Times New Roman" w:eastAsia="Times New Roman" w:hAnsi="Times New Roman" w:cs="Times New Roman"/>
                      <w:sz w:val="24"/>
                      <w:szCs w:val="24"/>
                      <w:lang w:eastAsia="en-AU"/>
                    </w:rPr>
                  </w:pPr>
                  <w:r w:rsidRPr="00FD6C32">
                    <w:rPr>
                      <w:rFonts w:ascii="Helvetica" w:eastAsia="Times New Roman" w:hAnsi="Helvetica" w:cs="Times New Roman"/>
                      <w:i/>
                      <w:iCs/>
                      <w:color w:val="000000"/>
                      <w:sz w:val="36"/>
                      <w:szCs w:val="36"/>
                      <w:lang w:eastAsia="en-AU"/>
                    </w:rPr>
                    <w:t>Source: CoreLogic for year to April 2018</w:t>
                  </w:r>
                </w:p>
              </w:tc>
            </w:tr>
            <w:tr w:rsidR="00FD6C32" w:rsidRPr="00FD6C32" w14:paraId="69A8DB48" w14:textId="77777777">
              <w:tc>
                <w:tcPr>
                  <w:tcW w:w="0" w:type="auto"/>
                  <w:tcMar>
                    <w:top w:w="225" w:type="dxa"/>
                    <w:left w:w="225" w:type="dxa"/>
                    <w:bottom w:w="225" w:type="dxa"/>
                    <w:right w:w="225" w:type="dxa"/>
                  </w:tcMar>
                  <w:vAlign w:val="center"/>
                  <w:hideMark/>
                </w:tcPr>
                <w:p w14:paraId="49FC2875" w14:textId="77777777" w:rsidR="00FD6C32" w:rsidRPr="00FD6C32" w:rsidRDefault="00FD6C32" w:rsidP="00FD6C32">
                  <w:pPr>
                    <w:spacing w:after="0" w:line="240" w:lineRule="auto"/>
                    <w:rPr>
                      <w:rFonts w:ascii="Times New Roman" w:eastAsia="Times New Roman" w:hAnsi="Times New Roman" w:cs="Times New Roman"/>
                      <w:sz w:val="24"/>
                      <w:szCs w:val="24"/>
                      <w:lang w:eastAsia="en-AU"/>
                    </w:rPr>
                  </w:pPr>
                </w:p>
              </w:tc>
            </w:tr>
          </w:tbl>
          <w:p w14:paraId="0DF13DA3" w14:textId="77777777" w:rsidR="00FD6C32" w:rsidRPr="00FD6C32" w:rsidRDefault="00FD6C32" w:rsidP="00FD6C32">
            <w:pPr>
              <w:spacing w:after="0" w:line="240" w:lineRule="auto"/>
              <w:rPr>
                <w:rFonts w:ascii="Times New Roman" w:eastAsia="Times New Roman" w:hAnsi="Times New Roman" w:cs="Times New Roman"/>
                <w:sz w:val="24"/>
                <w:szCs w:val="24"/>
                <w:lang w:eastAsia="en-AU"/>
              </w:rPr>
            </w:pPr>
          </w:p>
        </w:tc>
      </w:tr>
      <w:tr w:rsidR="00FD6C32" w:rsidRPr="00FD6C32" w14:paraId="666CF5AF" w14:textId="77777777" w:rsidTr="00FD6C32">
        <w:trPr>
          <w:jc w:val="center"/>
        </w:trPr>
        <w:tc>
          <w:tcPr>
            <w:tcW w:w="0" w:type="auto"/>
            <w:shd w:val="clear" w:color="auto" w:fill="auto"/>
            <w:hideMark/>
          </w:tcPr>
          <w:tbl>
            <w:tblPr>
              <w:tblW w:w="5000" w:type="pct"/>
              <w:tblCellMar>
                <w:left w:w="0" w:type="dxa"/>
                <w:right w:w="0" w:type="dxa"/>
              </w:tblCellMar>
              <w:tblLook w:val="04A0" w:firstRow="1" w:lastRow="0" w:firstColumn="1" w:lastColumn="0" w:noHBand="0" w:noVBand="1"/>
            </w:tblPr>
            <w:tblGrid>
              <w:gridCol w:w="9000"/>
            </w:tblGrid>
            <w:tr w:rsidR="00FD6C32" w:rsidRPr="00FD6C32" w14:paraId="5C3BEF72" w14:textId="77777777">
              <w:tc>
                <w:tcPr>
                  <w:tcW w:w="0" w:type="auto"/>
                  <w:tcMar>
                    <w:top w:w="225" w:type="dxa"/>
                    <w:left w:w="225" w:type="dxa"/>
                    <w:bottom w:w="225" w:type="dxa"/>
                    <w:right w:w="225" w:type="dxa"/>
                  </w:tcMar>
                  <w:vAlign w:val="center"/>
                  <w:hideMark/>
                </w:tcPr>
                <w:p w14:paraId="0D2B9691" w14:textId="77777777" w:rsidR="00FD6C32" w:rsidRPr="00FD6C32" w:rsidRDefault="00FD6C32" w:rsidP="00FD6C32">
                  <w:pPr>
                    <w:spacing w:after="0" w:line="240" w:lineRule="auto"/>
                    <w:rPr>
                      <w:rFonts w:ascii="Times New Roman" w:eastAsia="Times New Roman" w:hAnsi="Times New Roman" w:cs="Times New Roman"/>
                      <w:sz w:val="24"/>
                      <w:szCs w:val="24"/>
                      <w:lang w:eastAsia="en-AU"/>
                    </w:rPr>
                  </w:pPr>
                </w:p>
              </w:tc>
            </w:tr>
          </w:tbl>
          <w:p w14:paraId="025DE027" w14:textId="77777777" w:rsidR="00FD6C32" w:rsidRPr="00FD6C32" w:rsidRDefault="00FD6C32" w:rsidP="00FD6C32">
            <w:pPr>
              <w:spacing w:after="0" w:line="240" w:lineRule="auto"/>
              <w:rPr>
                <w:rFonts w:ascii="Times New Roman" w:eastAsia="Times New Roman" w:hAnsi="Times New Roman" w:cs="Times New Roman"/>
                <w:sz w:val="24"/>
                <w:szCs w:val="24"/>
                <w:lang w:eastAsia="en-AU"/>
              </w:rPr>
            </w:pPr>
          </w:p>
        </w:tc>
      </w:tr>
      <w:tr w:rsidR="002A228B" w:rsidRPr="002A228B" w14:paraId="694300A2" w14:textId="77777777" w:rsidTr="00FD6C32">
        <w:trPr>
          <w:jc w:val="center"/>
        </w:trPr>
        <w:tc>
          <w:tcPr>
            <w:tcW w:w="0" w:type="auto"/>
            <w:shd w:val="clear" w:color="auto" w:fill="auto"/>
            <w:hideMark/>
          </w:tcPr>
          <w:tbl>
            <w:tblPr>
              <w:tblW w:w="5000" w:type="pct"/>
              <w:tblCellMar>
                <w:left w:w="0" w:type="dxa"/>
                <w:right w:w="0" w:type="dxa"/>
              </w:tblCellMar>
              <w:tblLook w:val="04A0" w:firstRow="1" w:lastRow="0" w:firstColumn="1" w:lastColumn="0" w:noHBand="0" w:noVBand="1"/>
            </w:tblPr>
            <w:tblGrid>
              <w:gridCol w:w="9000"/>
            </w:tblGrid>
            <w:tr w:rsidR="002A228B" w:rsidRPr="002A228B" w14:paraId="07D78B1B" w14:textId="77777777">
              <w:tc>
                <w:tcPr>
                  <w:tcW w:w="0" w:type="auto"/>
                  <w:tcMar>
                    <w:top w:w="225" w:type="dxa"/>
                    <w:left w:w="225" w:type="dxa"/>
                    <w:bottom w:w="225" w:type="dxa"/>
                    <w:right w:w="225" w:type="dxa"/>
                  </w:tcMar>
                  <w:vAlign w:val="center"/>
                  <w:hideMark/>
                </w:tcPr>
                <w:p w14:paraId="6D48E6C6" w14:textId="5F09B438" w:rsidR="00FD6C32" w:rsidRPr="002A228B" w:rsidRDefault="00FD6C32" w:rsidP="00FD6C32">
                  <w:pPr>
                    <w:spacing w:after="0" w:line="240" w:lineRule="auto"/>
                    <w:rPr>
                      <w:rFonts w:ascii="Times New Roman" w:eastAsia="Times New Roman" w:hAnsi="Times New Roman" w:cs="Times New Roman"/>
                      <w:color w:val="FF0000"/>
                      <w:sz w:val="24"/>
                      <w:szCs w:val="24"/>
                      <w:lang w:eastAsia="en-AU"/>
                    </w:rPr>
                  </w:pPr>
                  <w:r w:rsidRPr="002A228B">
                    <w:rPr>
                      <w:rFonts w:ascii="Helvetica" w:eastAsia="Times New Roman" w:hAnsi="Helvetica" w:cs="Times New Roman"/>
                      <w:color w:val="FF0000"/>
                      <w:sz w:val="20"/>
                      <w:szCs w:val="20"/>
                      <w:lang w:eastAsia="en-AU"/>
                    </w:rPr>
                    <w:t>Contact us to learn how to research the property market and understand the strategy other clients are using to get more than 10 properties in 10 years and retire like kings or queens.</w:t>
                  </w:r>
                </w:p>
                <w:p w14:paraId="4D00DA86" w14:textId="77777777" w:rsidR="00FD6C32" w:rsidRPr="002A228B" w:rsidRDefault="00FD6C32" w:rsidP="00FD6C32">
                  <w:pPr>
                    <w:spacing w:after="0" w:line="240" w:lineRule="auto"/>
                    <w:rPr>
                      <w:rFonts w:ascii="Helvetica" w:eastAsia="Times New Roman" w:hAnsi="Helvetica" w:cs="Times New Roman"/>
                      <w:color w:val="FF0000"/>
                      <w:sz w:val="20"/>
                      <w:szCs w:val="20"/>
                      <w:lang w:eastAsia="en-AU"/>
                    </w:rPr>
                  </w:pPr>
                  <w:r w:rsidRPr="002A228B">
                    <w:rPr>
                      <w:rFonts w:ascii="Helvetica" w:eastAsia="Times New Roman" w:hAnsi="Helvetica" w:cs="Times New Roman"/>
                      <w:color w:val="FF0000"/>
                      <w:sz w:val="20"/>
                      <w:szCs w:val="20"/>
                      <w:lang w:eastAsia="en-AU"/>
                    </w:rPr>
                    <w:t>Remember our generous referral program as there is no point retiring all alone, bring your friends and family along the path to success with you too.</w:t>
                  </w:r>
                </w:p>
                <w:p w14:paraId="44D8CE19" w14:textId="77777777" w:rsidR="00D218B6" w:rsidRPr="00BE3D36" w:rsidRDefault="00D218B6" w:rsidP="00BE3D36">
                  <w:pPr>
                    <w:spacing w:after="0" w:line="240" w:lineRule="auto"/>
                    <w:jc w:val="center"/>
                    <w:rPr>
                      <w:rFonts w:ascii="Times New Roman" w:eastAsia="Times New Roman" w:hAnsi="Times New Roman" w:cs="Times New Roman"/>
                      <w:color w:val="000000" w:themeColor="text1"/>
                      <w:sz w:val="24"/>
                      <w:szCs w:val="24"/>
                      <w:lang w:eastAsia="en-AU"/>
                    </w:rPr>
                  </w:pPr>
                  <w:r w:rsidRPr="002A228B">
                    <w:rPr>
                      <w:rFonts w:ascii="Calibri" w:eastAsia="Times New Roman" w:hAnsi="Calibri" w:cs="Calibri"/>
                      <w:color w:val="FF0000"/>
                      <w:sz w:val="24"/>
                      <w:szCs w:val="24"/>
                      <w:lang w:eastAsia="en-AU"/>
                    </w:rPr>
                    <w:br/>
                  </w:r>
                  <w:r w:rsidR="00BE3D36" w:rsidRPr="00BE3D36">
                    <w:rPr>
                      <w:rFonts w:ascii="Times New Roman" w:eastAsia="Times New Roman" w:hAnsi="Times New Roman" w:cs="Times New Roman"/>
                      <w:color w:val="000000" w:themeColor="text1"/>
                      <w:sz w:val="24"/>
                      <w:szCs w:val="24"/>
                      <w:lang w:eastAsia="en-AU"/>
                    </w:rPr>
                    <w:t>Capital Investment Ideas</w:t>
                  </w:r>
                </w:p>
                <w:p w14:paraId="3816F9E6" w14:textId="77777777" w:rsidR="00BE3D36" w:rsidRPr="00BE3D36" w:rsidRDefault="00BE3D36" w:rsidP="00BE3D36">
                  <w:pPr>
                    <w:spacing w:after="0" w:line="240" w:lineRule="auto"/>
                    <w:jc w:val="center"/>
                    <w:rPr>
                      <w:rFonts w:ascii="Times New Roman" w:eastAsia="Times New Roman" w:hAnsi="Times New Roman" w:cs="Times New Roman"/>
                      <w:color w:val="000000" w:themeColor="text1"/>
                      <w:sz w:val="24"/>
                      <w:szCs w:val="24"/>
                      <w:lang w:eastAsia="en-AU"/>
                    </w:rPr>
                  </w:pPr>
                  <w:bookmarkStart w:id="0" w:name="_GoBack"/>
                  <w:bookmarkEnd w:id="0"/>
                  <w:r w:rsidRPr="00BE3D36">
                    <w:rPr>
                      <w:rFonts w:ascii="Times New Roman" w:eastAsia="Times New Roman" w:hAnsi="Times New Roman" w:cs="Times New Roman"/>
                      <w:color w:val="000000" w:themeColor="text1"/>
                      <w:sz w:val="24"/>
                      <w:szCs w:val="24"/>
                      <w:lang w:eastAsia="en-AU"/>
                    </w:rPr>
                    <w:t>Level 8</w:t>
                  </w:r>
                </w:p>
                <w:p w14:paraId="44E6A841" w14:textId="77777777" w:rsidR="00BE3D36" w:rsidRPr="00BE3D36" w:rsidRDefault="00BE3D36" w:rsidP="00BE3D36">
                  <w:pPr>
                    <w:spacing w:after="0" w:line="240" w:lineRule="auto"/>
                    <w:jc w:val="center"/>
                    <w:rPr>
                      <w:rFonts w:ascii="Times New Roman" w:eastAsia="Times New Roman" w:hAnsi="Times New Roman" w:cs="Times New Roman"/>
                      <w:color w:val="000000" w:themeColor="text1"/>
                      <w:sz w:val="24"/>
                      <w:szCs w:val="24"/>
                      <w:lang w:eastAsia="en-AU"/>
                    </w:rPr>
                  </w:pPr>
                  <w:r w:rsidRPr="00BE3D36">
                    <w:rPr>
                      <w:rFonts w:ascii="Times New Roman" w:eastAsia="Times New Roman" w:hAnsi="Times New Roman" w:cs="Times New Roman"/>
                      <w:color w:val="000000" w:themeColor="text1"/>
                      <w:sz w:val="24"/>
                      <w:szCs w:val="24"/>
                      <w:lang w:eastAsia="en-AU"/>
                    </w:rPr>
                    <w:t>555 St Kilda Road</w:t>
                  </w:r>
                </w:p>
                <w:p w14:paraId="0A88382A" w14:textId="77777777" w:rsidR="00BE3D36" w:rsidRPr="00BE3D36" w:rsidRDefault="00BE3D36" w:rsidP="00BE3D36">
                  <w:pPr>
                    <w:spacing w:after="0" w:line="240" w:lineRule="auto"/>
                    <w:jc w:val="center"/>
                    <w:rPr>
                      <w:rFonts w:ascii="Times New Roman" w:eastAsia="Times New Roman" w:hAnsi="Times New Roman" w:cs="Times New Roman"/>
                      <w:color w:val="000000" w:themeColor="text1"/>
                      <w:sz w:val="24"/>
                      <w:szCs w:val="24"/>
                      <w:lang w:eastAsia="en-AU"/>
                    </w:rPr>
                  </w:pPr>
                  <w:r w:rsidRPr="00BE3D36">
                    <w:rPr>
                      <w:rFonts w:ascii="Times New Roman" w:eastAsia="Times New Roman" w:hAnsi="Times New Roman" w:cs="Times New Roman"/>
                      <w:color w:val="000000" w:themeColor="text1"/>
                      <w:sz w:val="24"/>
                      <w:szCs w:val="24"/>
                      <w:lang w:eastAsia="en-AU"/>
                    </w:rPr>
                    <w:t>MELBOURNE   VIC   3004</w:t>
                  </w:r>
                </w:p>
                <w:p w14:paraId="5D068ADA" w14:textId="77777777" w:rsidR="00BE3D36" w:rsidRPr="00BE3D36" w:rsidRDefault="00BE3D36" w:rsidP="00BE3D36">
                  <w:pPr>
                    <w:spacing w:after="0" w:line="240" w:lineRule="auto"/>
                    <w:jc w:val="center"/>
                    <w:rPr>
                      <w:rFonts w:ascii="Times New Roman" w:eastAsia="Times New Roman" w:hAnsi="Times New Roman" w:cs="Times New Roman"/>
                      <w:color w:val="000000" w:themeColor="text1"/>
                      <w:sz w:val="24"/>
                      <w:szCs w:val="24"/>
                      <w:lang w:eastAsia="en-AU"/>
                    </w:rPr>
                  </w:pPr>
                  <w:r w:rsidRPr="00BE3D36">
                    <w:rPr>
                      <w:rFonts w:ascii="Times New Roman" w:eastAsia="Times New Roman" w:hAnsi="Times New Roman" w:cs="Times New Roman"/>
                      <w:color w:val="000000" w:themeColor="text1"/>
                      <w:sz w:val="24"/>
                      <w:szCs w:val="24"/>
                      <w:lang w:eastAsia="en-AU"/>
                    </w:rPr>
                    <w:t>0422 939 724</w:t>
                  </w:r>
                </w:p>
                <w:p w14:paraId="7E453E05" w14:textId="33F9F278" w:rsidR="00BE3D36" w:rsidRPr="00BE3D36" w:rsidRDefault="00BE3D36" w:rsidP="00BE3D36">
                  <w:pPr>
                    <w:spacing w:after="0" w:line="240" w:lineRule="auto"/>
                    <w:jc w:val="center"/>
                    <w:rPr>
                      <w:rFonts w:ascii="Times New Roman" w:eastAsia="Times New Roman" w:hAnsi="Times New Roman" w:cs="Times New Roman"/>
                      <w:color w:val="000000" w:themeColor="text1"/>
                      <w:sz w:val="24"/>
                      <w:szCs w:val="24"/>
                      <w:lang w:eastAsia="en-AU"/>
                    </w:rPr>
                  </w:pPr>
                  <w:hyperlink r:id="rId5" w:history="1">
                    <w:r w:rsidRPr="00BE3D36">
                      <w:rPr>
                        <w:rStyle w:val="Hyperlink"/>
                        <w:rFonts w:ascii="Times New Roman" w:eastAsia="Times New Roman" w:hAnsi="Times New Roman" w:cs="Times New Roman"/>
                        <w:color w:val="000000" w:themeColor="text1"/>
                        <w:sz w:val="24"/>
                        <w:szCs w:val="24"/>
                        <w:lang w:eastAsia="en-AU"/>
                      </w:rPr>
                      <w:t>www.capitalinvestmentideas.com.au</w:t>
                    </w:r>
                  </w:hyperlink>
                </w:p>
                <w:p w14:paraId="5D9B9041" w14:textId="16D7ABCE" w:rsidR="00BE3D36" w:rsidRPr="00BE3D36" w:rsidRDefault="00BE3D36" w:rsidP="00BE3D36">
                  <w:pPr>
                    <w:spacing w:after="0" w:line="240" w:lineRule="auto"/>
                    <w:jc w:val="center"/>
                    <w:rPr>
                      <w:rFonts w:ascii="Times New Roman" w:eastAsia="Times New Roman" w:hAnsi="Times New Roman" w:cs="Times New Roman"/>
                      <w:color w:val="000000" w:themeColor="text1"/>
                      <w:sz w:val="24"/>
                      <w:szCs w:val="24"/>
                      <w:lang w:eastAsia="en-AU"/>
                    </w:rPr>
                  </w:pPr>
                  <w:hyperlink r:id="rId6" w:history="1">
                    <w:r w:rsidRPr="00BE3D36">
                      <w:rPr>
                        <w:rStyle w:val="Hyperlink"/>
                        <w:rFonts w:ascii="Times New Roman" w:eastAsia="Times New Roman" w:hAnsi="Times New Roman" w:cs="Times New Roman"/>
                        <w:color w:val="000000" w:themeColor="text1"/>
                        <w:sz w:val="24"/>
                        <w:szCs w:val="24"/>
                        <w:lang w:eastAsia="en-AU"/>
                      </w:rPr>
                      <w:t>sales@capitalinvestmentideas.com.au</w:t>
                    </w:r>
                  </w:hyperlink>
                </w:p>
                <w:p w14:paraId="20CA3171" w14:textId="4129046D" w:rsidR="00BE3D36" w:rsidRPr="002A228B" w:rsidRDefault="00BE3D36" w:rsidP="002A228B">
                  <w:pPr>
                    <w:spacing w:after="0" w:line="240" w:lineRule="auto"/>
                    <w:rPr>
                      <w:rFonts w:ascii="Times New Roman" w:eastAsia="Times New Roman" w:hAnsi="Times New Roman" w:cs="Times New Roman"/>
                      <w:color w:val="FF0000"/>
                      <w:sz w:val="24"/>
                      <w:szCs w:val="24"/>
                      <w:lang w:eastAsia="en-AU"/>
                    </w:rPr>
                  </w:pPr>
                </w:p>
              </w:tc>
            </w:tr>
          </w:tbl>
          <w:p w14:paraId="7300301F" w14:textId="77777777" w:rsidR="00FD6C32" w:rsidRPr="002A228B" w:rsidRDefault="00FD6C32" w:rsidP="00FD6C32">
            <w:pPr>
              <w:spacing w:after="0" w:line="240" w:lineRule="auto"/>
              <w:rPr>
                <w:rFonts w:ascii="Times New Roman" w:eastAsia="Times New Roman" w:hAnsi="Times New Roman" w:cs="Times New Roman"/>
                <w:color w:val="FF0000"/>
                <w:sz w:val="24"/>
                <w:szCs w:val="24"/>
                <w:lang w:eastAsia="en-AU"/>
              </w:rPr>
            </w:pPr>
          </w:p>
        </w:tc>
      </w:tr>
    </w:tbl>
    <w:p w14:paraId="0313916A" w14:textId="77777777" w:rsidR="002B59CD" w:rsidRDefault="002B59CD"/>
    <w:sectPr w:rsidR="002B59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C32"/>
    <w:rsid w:val="00074C84"/>
    <w:rsid w:val="002A228B"/>
    <w:rsid w:val="002B59CD"/>
    <w:rsid w:val="00BE3D36"/>
    <w:rsid w:val="00D218B6"/>
    <w:rsid w:val="00FD6C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D3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80288">
      <w:bodyDiv w:val="1"/>
      <w:marLeft w:val="0"/>
      <w:marRight w:val="0"/>
      <w:marTop w:val="0"/>
      <w:marBottom w:val="0"/>
      <w:divBdr>
        <w:top w:val="none" w:sz="0" w:space="0" w:color="auto"/>
        <w:left w:val="none" w:sz="0" w:space="0" w:color="auto"/>
        <w:bottom w:val="none" w:sz="0" w:space="0" w:color="auto"/>
        <w:right w:val="none" w:sz="0" w:space="0" w:color="auto"/>
      </w:divBdr>
      <w:divsChild>
        <w:div w:id="179780481">
          <w:marLeft w:val="0"/>
          <w:marRight w:val="0"/>
          <w:marTop w:val="0"/>
          <w:marBottom w:val="0"/>
          <w:divBdr>
            <w:top w:val="none" w:sz="0" w:space="0" w:color="auto"/>
            <w:left w:val="none" w:sz="0" w:space="0" w:color="auto"/>
            <w:bottom w:val="none" w:sz="0" w:space="0" w:color="auto"/>
            <w:right w:val="none" w:sz="0" w:space="0" w:color="auto"/>
          </w:divBdr>
        </w:div>
        <w:div w:id="1338464633">
          <w:marLeft w:val="0"/>
          <w:marRight w:val="0"/>
          <w:marTop w:val="0"/>
          <w:marBottom w:val="0"/>
          <w:divBdr>
            <w:top w:val="none" w:sz="0" w:space="0" w:color="auto"/>
            <w:left w:val="none" w:sz="0" w:space="0" w:color="auto"/>
            <w:bottom w:val="none" w:sz="0" w:space="0" w:color="auto"/>
            <w:right w:val="none" w:sz="0" w:space="0" w:color="auto"/>
          </w:divBdr>
        </w:div>
        <w:div w:id="559169905">
          <w:marLeft w:val="0"/>
          <w:marRight w:val="0"/>
          <w:marTop w:val="0"/>
          <w:marBottom w:val="0"/>
          <w:divBdr>
            <w:top w:val="none" w:sz="0" w:space="0" w:color="auto"/>
            <w:left w:val="none" w:sz="0" w:space="0" w:color="auto"/>
            <w:bottom w:val="none" w:sz="0" w:space="0" w:color="auto"/>
            <w:right w:val="none" w:sz="0" w:space="0" w:color="auto"/>
          </w:divBdr>
        </w:div>
        <w:div w:id="839393946">
          <w:marLeft w:val="0"/>
          <w:marRight w:val="0"/>
          <w:marTop w:val="0"/>
          <w:marBottom w:val="0"/>
          <w:divBdr>
            <w:top w:val="none" w:sz="0" w:space="0" w:color="auto"/>
            <w:left w:val="none" w:sz="0" w:space="0" w:color="auto"/>
            <w:bottom w:val="none" w:sz="0" w:space="0" w:color="auto"/>
            <w:right w:val="none" w:sz="0" w:space="0" w:color="auto"/>
          </w:divBdr>
        </w:div>
        <w:div w:id="140853391">
          <w:marLeft w:val="0"/>
          <w:marRight w:val="0"/>
          <w:marTop w:val="0"/>
          <w:marBottom w:val="0"/>
          <w:divBdr>
            <w:top w:val="none" w:sz="0" w:space="0" w:color="auto"/>
            <w:left w:val="none" w:sz="0" w:space="0" w:color="auto"/>
            <w:bottom w:val="none" w:sz="0" w:space="0" w:color="auto"/>
            <w:right w:val="none" w:sz="0" w:space="0" w:color="auto"/>
          </w:divBdr>
        </w:div>
        <w:div w:id="957447595">
          <w:marLeft w:val="0"/>
          <w:marRight w:val="0"/>
          <w:marTop w:val="0"/>
          <w:marBottom w:val="0"/>
          <w:divBdr>
            <w:top w:val="none" w:sz="0" w:space="0" w:color="auto"/>
            <w:left w:val="none" w:sz="0" w:space="0" w:color="auto"/>
            <w:bottom w:val="none" w:sz="0" w:space="0" w:color="auto"/>
            <w:right w:val="none" w:sz="0" w:space="0" w:color="auto"/>
          </w:divBdr>
        </w:div>
        <w:div w:id="972516402">
          <w:marLeft w:val="0"/>
          <w:marRight w:val="0"/>
          <w:marTop w:val="0"/>
          <w:marBottom w:val="0"/>
          <w:divBdr>
            <w:top w:val="none" w:sz="0" w:space="0" w:color="auto"/>
            <w:left w:val="none" w:sz="0" w:space="0" w:color="auto"/>
            <w:bottom w:val="none" w:sz="0" w:space="0" w:color="auto"/>
            <w:right w:val="none" w:sz="0" w:space="0" w:color="auto"/>
          </w:divBdr>
        </w:div>
        <w:div w:id="1469277489">
          <w:marLeft w:val="0"/>
          <w:marRight w:val="0"/>
          <w:marTop w:val="0"/>
          <w:marBottom w:val="0"/>
          <w:divBdr>
            <w:top w:val="none" w:sz="0" w:space="0" w:color="auto"/>
            <w:left w:val="none" w:sz="0" w:space="0" w:color="auto"/>
            <w:bottom w:val="none" w:sz="0" w:space="0" w:color="auto"/>
            <w:right w:val="none" w:sz="0" w:space="0" w:color="auto"/>
          </w:divBdr>
        </w:div>
        <w:div w:id="568925088">
          <w:marLeft w:val="0"/>
          <w:marRight w:val="0"/>
          <w:marTop w:val="0"/>
          <w:marBottom w:val="0"/>
          <w:divBdr>
            <w:top w:val="none" w:sz="0" w:space="0" w:color="auto"/>
            <w:left w:val="none" w:sz="0" w:space="0" w:color="auto"/>
            <w:bottom w:val="none" w:sz="0" w:space="0" w:color="auto"/>
            <w:right w:val="none" w:sz="0" w:space="0" w:color="auto"/>
          </w:divBdr>
        </w:div>
        <w:div w:id="1317614509">
          <w:marLeft w:val="0"/>
          <w:marRight w:val="0"/>
          <w:marTop w:val="0"/>
          <w:marBottom w:val="0"/>
          <w:divBdr>
            <w:top w:val="none" w:sz="0" w:space="0" w:color="auto"/>
            <w:left w:val="none" w:sz="0" w:space="0" w:color="auto"/>
            <w:bottom w:val="none" w:sz="0" w:space="0" w:color="auto"/>
            <w:right w:val="none" w:sz="0" w:space="0" w:color="auto"/>
          </w:divBdr>
        </w:div>
        <w:div w:id="155995883">
          <w:marLeft w:val="0"/>
          <w:marRight w:val="0"/>
          <w:marTop w:val="0"/>
          <w:marBottom w:val="0"/>
          <w:divBdr>
            <w:top w:val="none" w:sz="0" w:space="0" w:color="auto"/>
            <w:left w:val="none" w:sz="0" w:space="0" w:color="auto"/>
            <w:bottom w:val="none" w:sz="0" w:space="0" w:color="auto"/>
            <w:right w:val="none" w:sz="0" w:space="0" w:color="auto"/>
          </w:divBdr>
        </w:div>
        <w:div w:id="171720456">
          <w:marLeft w:val="0"/>
          <w:marRight w:val="0"/>
          <w:marTop w:val="0"/>
          <w:marBottom w:val="0"/>
          <w:divBdr>
            <w:top w:val="none" w:sz="0" w:space="0" w:color="auto"/>
            <w:left w:val="none" w:sz="0" w:space="0" w:color="auto"/>
            <w:bottom w:val="none" w:sz="0" w:space="0" w:color="auto"/>
            <w:right w:val="none" w:sz="0" w:space="0" w:color="auto"/>
          </w:divBdr>
        </w:div>
        <w:div w:id="1051811615">
          <w:marLeft w:val="0"/>
          <w:marRight w:val="0"/>
          <w:marTop w:val="0"/>
          <w:marBottom w:val="0"/>
          <w:divBdr>
            <w:top w:val="none" w:sz="0" w:space="0" w:color="auto"/>
            <w:left w:val="none" w:sz="0" w:space="0" w:color="auto"/>
            <w:bottom w:val="none" w:sz="0" w:space="0" w:color="auto"/>
            <w:right w:val="none" w:sz="0" w:space="0" w:color="auto"/>
          </w:divBdr>
        </w:div>
        <w:div w:id="1212423715">
          <w:marLeft w:val="0"/>
          <w:marRight w:val="0"/>
          <w:marTop w:val="0"/>
          <w:marBottom w:val="0"/>
          <w:divBdr>
            <w:top w:val="none" w:sz="0" w:space="0" w:color="auto"/>
            <w:left w:val="none" w:sz="0" w:space="0" w:color="auto"/>
            <w:bottom w:val="none" w:sz="0" w:space="0" w:color="auto"/>
            <w:right w:val="none" w:sz="0" w:space="0" w:color="auto"/>
          </w:divBdr>
        </w:div>
        <w:div w:id="760222567">
          <w:marLeft w:val="0"/>
          <w:marRight w:val="0"/>
          <w:marTop w:val="0"/>
          <w:marBottom w:val="0"/>
          <w:divBdr>
            <w:top w:val="none" w:sz="0" w:space="0" w:color="auto"/>
            <w:left w:val="none" w:sz="0" w:space="0" w:color="auto"/>
            <w:bottom w:val="none" w:sz="0" w:space="0" w:color="auto"/>
            <w:right w:val="none" w:sz="0" w:space="0" w:color="auto"/>
          </w:divBdr>
        </w:div>
        <w:div w:id="1773013498">
          <w:marLeft w:val="0"/>
          <w:marRight w:val="0"/>
          <w:marTop w:val="0"/>
          <w:marBottom w:val="0"/>
          <w:divBdr>
            <w:top w:val="none" w:sz="0" w:space="0" w:color="auto"/>
            <w:left w:val="none" w:sz="0" w:space="0" w:color="auto"/>
            <w:bottom w:val="none" w:sz="0" w:space="0" w:color="auto"/>
            <w:right w:val="none" w:sz="0" w:space="0" w:color="auto"/>
          </w:divBdr>
        </w:div>
        <w:div w:id="1239172430">
          <w:marLeft w:val="0"/>
          <w:marRight w:val="0"/>
          <w:marTop w:val="0"/>
          <w:marBottom w:val="0"/>
          <w:divBdr>
            <w:top w:val="none" w:sz="0" w:space="0" w:color="auto"/>
            <w:left w:val="none" w:sz="0" w:space="0" w:color="auto"/>
            <w:bottom w:val="none" w:sz="0" w:space="0" w:color="auto"/>
            <w:right w:val="none" w:sz="0" w:space="0" w:color="auto"/>
          </w:divBdr>
        </w:div>
        <w:div w:id="1864438680">
          <w:marLeft w:val="0"/>
          <w:marRight w:val="0"/>
          <w:marTop w:val="0"/>
          <w:marBottom w:val="0"/>
          <w:divBdr>
            <w:top w:val="none" w:sz="0" w:space="0" w:color="auto"/>
            <w:left w:val="none" w:sz="0" w:space="0" w:color="auto"/>
            <w:bottom w:val="none" w:sz="0" w:space="0" w:color="auto"/>
            <w:right w:val="none" w:sz="0" w:space="0" w:color="auto"/>
          </w:divBdr>
        </w:div>
        <w:div w:id="806356579">
          <w:marLeft w:val="0"/>
          <w:marRight w:val="0"/>
          <w:marTop w:val="0"/>
          <w:marBottom w:val="0"/>
          <w:divBdr>
            <w:top w:val="none" w:sz="0" w:space="0" w:color="auto"/>
            <w:left w:val="none" w:sz="0" w:space="0" w:color="auto"/>
            <w:bottom w:val="none" w:sz="0" w:space="0" w:color="auto"/>
            <w:right w:val="none" w:sz="0" w:space="0" w:color="auto"/>
          </w:divBdr>
        </w:div>
        <w:div w:id="193620463">
          <w:marLeft w:val="0"/>
          <w:marRight w:val="0"/>
          <w:marTop w:val="0"/>
          <w:marBottom w:val="0"/>
          <w:divBdr>
            <w:top w:val="none" w:sz="0" w:space="0" w:color="auto"/>
            <w:left w:val="none" w:sz="0" w:space="0" w:color="auto"/>
            <w:bottom w:val="none" w:sz="0" w:space="0" w:color="auto"/>
            <w:right w:val="none" w:sz="0" w:space="0" w:color="auto"/>
          </w:divBdr>
        </w:div>
        <w:div w:id="705914387">
          <w:marLeft w:val="0"/>
          <w:marRight w:val="0"/>
          <w:marTop w:val="0"/>
          <w:marBottom w:val="0"/>
          <w:divBdr>
            <w:top w:val="none" w:sz="0" w:space="0" w:color="auto"/>
            <w:left w:val="none" w:sz="0" w:space="0" w:color="auto"/>
            <w:bottom w:val="none" w:sz="0" w:space="0" w:color="auto"/>
            <w:right w:val="none" w:sz="0" w:space="0" w:color="auto"/>
          </w:divBdr>
        </w:div>
        <w:div w:id="388067733">
          <w:marLeft w:val="0"/>
          <w:marRight w:val="0"/>
          <w:marTop w:val="0"/>
          <w:marBottom w:val="0"/>
          <w:divBdr>
            <w:top w:val="none" w:sz="0" w:space="0" w:color="auto"/>
            <w:left w:val="none" w:sz="0" w:space="0" w:color="auto"/>
            <w:bottom w:val="none" w:sz="0" w:space="0" w:color="auto"/>
            <w:right w:val="none" w:sz="0" w:space="0" w:color="auto"/>
          </w:divBdr>
        </w:div>
        <w:div w:id="459032020">
          <w:marLeft w:val="0"/>
          <w:marRight w:val="0"/>
          <w:marTop w:val="0"/>
          <w:marBottom w:val="0"/>
          <w:divBdr>
            <w:top w:val="none" w:sz="0" w:space="0" w:color="auto"/>
            <w:left w:val="none" w:sz="0" w:space="0" w:color="auto"/>
            <w:bottom w:val="none" w:sz="0" w:space="0" w:color="auto"/>
            <w:right w:val="none" w:sz="0" w:space="0" w:color="auto"/>
          </w:divBdr>
        </w:div>
        <w:div w:id="1827824072">
          <w:marLeft w:val="0"/>
          <w:marRight w:val="0"/>
          <w:marTop w:val="0"/>
          <w:marBottom w:val="0"/>
          <w:divBdr>
            <w:top w:val="none" w:sz="0" w:space="0" w:color="auto"/>
            <w:left w:val="none" w:sz="0" w:space="0" w:color="auto"/>
            <w:bottom w:val="none" w:sz="0" w:space="0" w:color="auto"/>
            <w:right w:val="none" w:sz="0" w:space="0" w:color="auto"/>
          </w:divBdr>
        </w:div>
        <w:div w:id="1660845507">
          <w:marLeft w:val="0"/>
          <w:marRight w:val="0"/>
          <w:marTop w:val="0"/>
          <w:marBottom w:val="0"/>
          <w:divBdr>
            <w:top w:val="none" w:sz="0" w:space="0" w:color="auto"/>
            <w:left w:val="none" w:sz="0" w:space="0" w:color="auto"/>
            <w:bottom w:val="none" w:sz="0" w:space="0" w:color="auto"/>
            <w:right w:val="none" w:sz="0" w:space="0" w:color="auto"/>
          </w:divBdr>
        </w:div>
        <w:div w:id="1304429066">
          <w:marLeft w:val="0"/>
          <w:marRight w:val="0"/>
          <w:marTop w:val="0"/>
          <w:marBottom w:val="0"/>
          <w:divBdr>
            <w:top w:val="none" w:sz="0" w:space="0" w:color="auto"/>
            <w:left w:val="none" w:sz="0" w:space="0" w:color="auto"/>
            <w:bottom w:val="none" w:sz="0" w:space="0" w:color="auto"/>
            <w:right w:val="none" w:sz="0" w:space="0" w:color="auto"/>
          </w:divBdr>
        </w:div>
        <w:div w:id="1360859722">
          <w:marLeft w:val="0"/>
          <w:marRight w:val="0"/>
          <w:marTop w:val="0"/>
          <w:marBottom w:val="0"/>
          <w:divBdr>
            <w:top w:val="none" w:sz="0" w:space="0" w:color="auto"/>
            <w:left w:val="none" w:sz="0" w:space="0" w:color="auto"/>
            <w:bottom w:val="none" w:sz="0" w:space="0" w:color="auto"/>
            <w:right w:val="none" w:sz="0" w:space="0" w:color="auto"/>
          </w:divBdr>
        </w:div>
        <w:div w:id="723256570">
          <w:marLeft w:val="0"/>
          <w:marRight w:val="0"/>
          <w:marTop w:val="0"/>
          <w:marBottom w:val="0"/>
          <w:divBdr>
            <w:top w:val="none" w:sz="0" w:space="0" w:color="auto"/>
            <w:left w:val="none" w:sz="0" w:space="0" w:color="auto"/>
            <w:bottom w:val="none" w:sz="0" w:space="0" w:color="auto"/>
            <w:right w:val="none" w:sz="0" w:space="0" w:color="auto"/>
          </w:divBdr>
        </w:div>
        <w:div w:id="1834686629">
          <w:marLeft w:val="0"/>
          <w:marRight w:val="0"/>
          <w:marTop w:val="0"/>
          <w:marBottom w:val="0"/>
          <w:divBdr>
            <w:top w:val="none" w:sz="0" w:space="0" w:color="auto"/>
            <w:left w:val="none" w:sz="0" w:space="0" w:color="auto"/>
            <w:bottom w:val="none" w:sz="0" w:space="0" w:color="auto"/>
            <w:right w:val="none" w:sz="0" w:space="0" w:color="auto"/>
          </w:divBdr>
        </w:div>
        <w:div w:id="64184105">
          <w:marLeft w:val="0"/>
          <w:marRight w:val="0"/>
          <w:marTop w:val="0"/>
          <w:marBottom w:val="0"/>
          <w:divBdr>
            <w:top w:val="none" w:sz="0" w:space="0" w:color="auto"/>
            <w:left w:val="none" w:sz="0" w:space="0" w:color="auto"/>
            <w:bottom w:val="none" w:sz="0" w:space="0" w:color="auto"/>
            <w:right w:val="none" w:sz="0" w:space="0" w:color="auto"/>
          </w:divBdr>
        </w:div>
        <w:div w:id="1363437108">
          <w:marLeft w:val="0"/>
          <w:marRight w:val="0"/>
          <w:marTop w:val="0"/>
          <w:marBottom w:val="0"/>
          <w:divBdr>
            <w:top w:val="none" w:sz="0" w:space="0" w:color="auto"/>
            <w:left w:val="none" w:sz="0" w:space="0" w:color="auto"/>
            <w:bottom w:val="none" w:sz="0" w:space="0" w:color="auto"/>
            <w:right w:val="none" w:sz="0" w:space="0" w:color="auto"/>
          </w:divBdr>
        </w:div>
        <w:div w:id="3099591">
          <w:marLeft w:val="0"/>
          <w:marRight w:val="0"/>
          <w:marTop w:val="0"/>
          <w:marBottom w:val="0"/>
          <w:divBdr>
            <w:top w:val="none" w:sz="0" w:space="0" w:color="auto"/>
            <w:left w:val="none" w:sz="0" w:space="0" w:color="auto"/>
            <w:bottom w:val="none" w:sz="0" w:space="0" w:color="auto"/>
            <w:right w:val="none" w:sz="0" w:space="0" w:color="auto"/>
          </w:divBdr>
        </w:div>
        <w:div w:id="518397431">
          <w:marLeft w:val="0"/>
          <w:marRight w:val="0"/>
          <w:marTop w:val="0"/>
          <w:marBottom w:val="0"/>
          <w:divBdr>
            <w:top w:val="none" w:sz="0" w:space="0" w:color="auto"/>
            <w:left w:val="none" w:sz="0" w:space="0" w:color="auto"/>
            <w:bottom w:val="none" w:sz="0" w:space="0" w:color="auto"/>
            <w:right w:val="none" w:sz="0" w:space="0" w:color="auto"/>
          </w:divBdr>
        </w:div>
        <w:div w:id="1107233789">
          <w:marLeft w:val="0"/>
          <w:marRight w:val="0"/>
          <w:marTop w:val="0"/>
          <w:marBottom w:val="0"/>
          <w:divBdr>
            <w:top w:val="none" w:sz="0" w:space="0" w:color="auto"/>
            <w:left w:val="none" w:sz="0" w:space="0" w:color="auto"/>
            <w:bottom w:val="none" w:sz="0" w:space="0" w:color="auto"/>
            <w:right w:val="none" w:sz="0" w:space="0" w:color="auto"/>
          </w:divBdr>
        </w:div>
        <w:div w:id="2130120901">
          <w:marLeft w:val="0"/>
          <w:marRight w:val="0"/>
          <w:marTop w:val="0"/>
          <w:marBottom w:val="0"/>
          <w:divBdr>
            <w:top w:val="none" w:sz="0" w:space="0" w:color="auto"/>
            <w:left w:val="none" w:sz="0" w:space="0" w:color="auto"/>
            <w:bottom w:val="none" w:sz="0" w:space="0" w:color="auto"/>
            <w:right w:val="none" w:sz="0" w:space="0" w:color="auto"/>
          </w:divBdr>
        </w:div>
      </w:divsChild>
    </w:div>
    <w:div w:id="97622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ales@capitalinvestmentideas.com.au" TargetMode="External"/><Relationship Id="rId5" Type="http://schemas.openxmlformats.org/officeDocument/2006/relationships/hyperlink" Target="http://www.capitalinvestmentideas.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Gavan</dc:creator>
  <cp:lastModifiedBy>joe i5</cp:lastModifiedBy>
  <cp:revision>2</cp:revision>
  <dcterms:created xsi:type="dcterms:W3CDTF">2018-11-06T04:48:00Z</dcterms:created>
  <dcterms:modified xsi:type="dcterms:W3CDTF">2018-11-06T04:48:00Z</dcterms:modified>
</cp:coreProperties>
</file>