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42A0165" w14:textId="3E339BD6" w:rsidR="007A213E" w:rsidRPr="00F8457F" w:rsidRDefault="00F8457F" w:rsidP="00F8457F">
      <w:pPr>
        <w:jc w:val="center"/>
        <w:rPr>
          <w:b/>
          <w:bCs/>
        </w:rPr>
      </w:pPr>
      <w:r w:rsidRPr="00F8457F">
        <w:rPr>
          <w:b/>
          <w:bCs/>
        </w:rPr>
        <w:t>CSL Fall 2026 Procedures</w:t>
      </w:r>
    </w:p>
    <w:p w14:paraId="370E5D0C" w14:textId="77777777" w:rsidR="00F8457F" w:rsidRDefault="00F8457F"/>
    <w:p w14:paraId="095E7D39" w14:textId="77777777" w:rsidR="00F8457F" w:rsidRPr="00F8457F" w:rsidRDefault="00F8457F" w:rsidP="00F8457F">
      <w:pPr>
        <w:spacing w:line="276" w:lineRule="atLeast"/>
        <w:rPr>
          <w:rFonts w:ascii="Aptos" w:eastAsia="Times New Roman" w:hAnsi="Aptos" w:cs="Times New Roman"/>
          <w:color w:val="1D1D1D"/>
          <w:kern w:val="0"/>
          <w14:ligatures w14:val="none"/>
        </w:rPr>
      </w:pPr>
      <w:r w:rsidRPr="00F8457F">
        <w:rPr>
          <w:rFonts w:ascii="Aptos" w:eastAsia="Times New Roman" w:hAnsi="Aptos" w:cs="Times New Roman"/>
          <w:color w:val="1D1D1D"/>
          <w:kern w:val="0"/>
          <w14:ligatures w14:val="none"/>
        </w:rPr>
        <w:t>Welcome to the upcoming Coast Soccer League (CSL) season. Please review the following matchday guidelines and requirements to ensure smooth administration across all games.</w:t>
      </w:r>
    </w:p>
    <w:p w14:paraId="08F6B37A" w14:textId="77777777" w:rsidR="00F8457F" w:rsidRPr="00F8457F" w:rsidRDefault="00F8457F" w:rsidP="00F8457F">
      <w:pPr>
        <w:spacing w:line="276" w:lineRule="atLeast"/>
        <w:rPr>
          <w:rFonts w:ascii="Aptos" w:eastAsia="Times New Roman" w:hAnsi="Aptos" w:cs="Times New Roman"/>
          <w:color w:val="1D1D1D"/>
          <w:kern w:val="0"/>
          <w14:ligatures w14:val="none"/>
        </w:rPr>
      </w:pPr>
      <w:r w:rsidRPr="00F8457F">
        <w:rPr>
          <w:rFonts w:ascii="Aptos" w:eastAsia="Times New Roman" w:hAnsi="Aptos" w:cs="Times New Roman"/>
          <w:color w:val="1D1D1D"/>
          <w:kern w:val="0"/>
          <w14:ligatures w14:val="none"/>
        </w:rPr>
        <w:t> </w:t>
      </w:r>
    </w:p>
    <w:p w14:paraId="7B4FF289" w14:textId="11511DAE" w:rsidR="00F8457F" w:rsidRPr="00F8457F" w:rsidRDefault="00F8457F" w:rsidP="00F8457F">
      <w:pPr>
        <w:spacing w:line="276" w:lineRule="atLeast"/>
        <w:rPr>
          <w:rFonts w:ascii="Aptos" w:eastAsia="Times New Roman" w:hAnsi="Aptos" w:cs="Times New Roman"/>
          <w:color w:val="1D1D1D"/>
          <w:kern w:val="0"/>
          <w14:ligatures w14:val="none"/>
        </w:rPr>
      </w:pPr>
      <w:r w:rsidRPr="00F8457F">
        <w:rPr>
          <w:rFonts w:ascii="Aptos" w:eastAsia="Times New Roman" w:hAnsi="Aptos" w:cs="Times New Roman"/>
          <w:color w:val="1D1D1D"/>
          <w:kern w:val="0"/>
          <w14:ligatures w14:val="none"/>
        </w:rPr>
        <w:t>CSL REFEREE FEES</w:t>
      </w:r>
      <w:r>
        <w:rPr>
          <w:rFonts w:ascii="Aptos" w:eastAsia="Times New Roman" w:hAnsi="Aptos" w:cs="Times New Roman"/>
          <w:color w:val="1D1D1D"/>
          <w:kern w:val="0"/>
          <w14:ligatures w14:val="none"/>
        </w:rPr>
        <w:t>:</w:t>
      </w:r>
    </w:p>
    <w:p w14:paraId="451859D8" w14:textId="77777777" w:rsidR="00F8457F" w:rsidRPr="00F8457F" w:rsidRDefault="00F8457F" w:rsidP="00F8457F">
      <w:pPr>
        <w:spacing w:line="276" w:lineRule="atLeast"/>
        <w:rPr>
          <w:rFonts w:ascii="Aptos" w:eastAsia="Times New Roman" w:hAnsi="Aptos" w:cs="Times New Roman"/>
          <w:color w:val="1D1D1D"/>
          <w:kern w:val="0"/>
          <w14:ligatures w14:val="none"/>
        </w:rPr>
      </w:pPr>
      <w:hyperlink r:id="rId5" w:tgtFrame="_blank" w:history="1">
        <w:r w:rsidRPr="00F8457F">
          <w:rPr>
            <w:rFonts w:ascii="revert-layer" w:eastAsia="Times New Roman" w:hAnsi="revert-layer" w:cs="Times New Roman"/>
            <w:color w:val="0000FF"/>
            <w:kern w:val="0"/>
            <w14:ligatures w14:val="none"/>
          </w:rPr>
          <w:t>https://www.coastsoccer.com/info/referee-fees.html</w:t>
        </w:r>
      </w:hyperlink>
    </w:p>
    <w:p w14:paraId="138A0F4F" w14:textId="77777777" w:rsidR="00F8457F" w:rsidRDefault="00F8457F" w:rsidP="00F8457F">
      <w:pPr>
        <w:spacing w:line="276" w:lineRule="atLeast"/>
        <w:rPr>
          <w:rFonts w:ascii="Aptos" w:eastAsia="Times New Roman" w:hAnsi="Aptos" w:cs="Times New Roman"/>
          <w:color w:val="1D1D1D"/>
          <w:kern w:val="0"/>
          <w14:ligatures w14:val="none"/>
        </w:rPr>
      </w:pPr>
    </w:p>
    <w:p w14:paraId="523B98D9" w14:textId="5766885C" w:rsidR="00F8457F" w:rsidRPr="00F8457F" w:rsidRDefault="00F8457F" w:rsidP="00F8457F">
      <w:pPr>
        <w:spacing w:line="276" w:lineRule="atLeast"/>
        <w:rPr>
          <w:rFonts w:ascii="Aptos" w:eastAsia="Times New Roman" w:hAnsi="Aptos" w:cs="Times New Roman"/>
          <w:color w:val="1D1D1D"/>
          <w:kern w:val="0"/>
          <w14:ligatures w14:val="none"/>
        </w:rPr>
      </w:pPr>
      <w:r w:rsidRPr="00F8457F">
        <w:rPr>
          <w:rFonts w:ascii="Aptos" w:eastAsia="Times New Roman" w:hAnsi="Aptos" w:cs="Times New Roman"/>
          <w:color w:val="1D1D1D"/>
          <w:kern w:val="0"/>
          <w14:ligatures w14:val="none"/>
        </w:rPr>
        <w:t>CSL RULES AND PDI</w:t>
      </w:r>
      <w:r>
        <w:rPr>
          <w:rFonts w:ascii="Aptos" w:eastAsia="Times New Roman" w:hAnsi="Aptos" w:cs="Times New Roman"/>
          <w:color w:val="1D1D1D"/>
          <w:kern w:val="0"/>
          <w14:ligatures w14:val="none"/>
        </w:rPr>
        <w:t>:</w:t>
      </w:r>
    </w:p>
    <w:p w14:paraId="53638D74" w14:textId="77777777" w:rsidR="00F8457F" w:rsidRPr="00F8457F" w:rsidRDefault="00F8457F" w:rsidP="00F8457F">
      <w:pPr>
        <w:spacing w:line="276" w:lineRule="atLeast"/>
        <w:rPr>
          <w:rFonts w:ascii="Aptos" w:eastAsia="Times New Roman" w:hAnsi="Aptos" w:cs="Times New Roman"/>
          <w:color w:val="1D1D1D"/>
          <w:kern w:val="0"/>
          <w14:ligatures w14:val="none"/>
        </w:rPr>
      </w:pPr>
      <w:r w:rsidRPr="00F8457F">
        <w:rPr>
          <w:rFonts w:ascii="Aptos" w:eastAsia="Times New Roman" w:hAnsi="Aptos" w:cs="Times New Roman"/>
          <w:color w:val="1D1D1D"/>
          <w:kern w:val="0"/>
          <w14:ligatures w14:val="none"/>
        </w:rPr>
        <w:t> </w:t>
      </w:r>
      <w:hyperlink r:id="rId6" w:tgtFrame="_blank" w:history="1">
        <w:r w:rsidRPr="00F8457F">
          <w:rPr>
            <w:rFonts w:ascii="revert-layer" w:eastAsia="Times New Roman" w:hAnsi="revert-layer" w:cs="Times New Roman"/>
            <w:color w:val="0000FF"/>
            <w:kern w:val="0"/>
            <w14:ligatures w14:val="none"/>
          </w:rPr>
          <w:t>https://www.coastsoccer.com/info/csl-rules.html</w:t>
        </w:r>
      </w:hyperlink>
    </w:p>
    <w:p w14:paraId="2D368611" w14:textId="77777777" w:rsidR="00F8457F" w:rsidRPr="00F8457F" w:rsidRDefault="00F8457F" w:rsidP="00F8457F">
      <w:pPr>
        <w:spacing w:line="276" w:lineRule="atLeast"/>
        <w:rPr>
          <w:rFonts w:ascii="Aptos" w:eastAsia="Times New Roman" w:hAnsi="Aptos" w:cs="Times New Roman"/>
          <w:color w:val="1D1D1D"/>
          <w:kern w:val="0"/>
          <w14:ligatures w14:val="none"/>
        </w:rPr>
      </w:pPr>
      <w:r w:rsidRPr="00F8457F">
        <w:rPr>
          <w:rFonts w:ascii="Aptos" w:eastAsia="Times New Roman" w:hAnsi="Aptos" w:cs="Times New Roman"/>
          <w:color w:val="1D1D1D"/>
          <w:kern w:val="0"/>
          <w14:ligatures w14:val="none"/>
        </w:rPr>
        <w:t> </w:t>
      </w:r>
    </w:p>
    <w:p w14:paraId="1FC1F55F" w14:textId="77777777" w:rsidR="00F8457F" w:rsidRPr="00F8457F" w:rsidRDefault="00F8457F" w:rsidP="00F8457F">
      <w:pPr>
        <w:spacing w:line="276" w:lineRule="atLeast"/>
        <w:rPr>
          <w:rFonts w:ascii="Aptos" w:eastAsia="Times New Roman" w:hAnsi="Aptos" w:cs="Times New Roman"/>
          <w:color w:val="1D1D1D"/>
          <w:kern w:val="0"/>
          <w14:ligatures w14:val="none"/>
        </w:rPr>
      </w:pPr>
      <w:r w:rsidRPr="00F8457F">
        <w:rPr>
          <w:rFonts w:ascii="Aptos" w:eastAsia="Times New Roman" w:hAnsi="Aptos" w:cs="Times New Roman"/>
          <w:b/>
          <w:bCs/>
          <w:color w:val="1D1D1D"/>
          <w:kern w:val="0"/>
          <w14:ligatures w14:val="none"/>
        </w:rPr>
        <w:t>Pre-Game Setup &amp; Check-In</w:t>
      </w:r>
    </w:p>
    <w:p w14:paraId="6EEF0404" w14:textId="77777777" w:rsidR="00F8457F" w:rsidRPr="00F8457F" w:rsidRDefault="00F8457F" w:rsidP="00F8457F">
      <w:pPr>
        <w:numPr>
          <w:ilvl w:val="0"/>
          <w:numId w:val="1"/>
        </w:numPr>
        <w:spacing w:line="276" w:lineRule="atLeast"/>
        <w:rPr>
          <w:rFonts w:ascii="Aptos" w:eastAsia="Times New Roman" w:hAnsi="Aptos" w:cs="Times New Roman"/>
          <w:color w:val="1D1D1D"/>
          <w:kern w:val="0"/>
          <w14:ligatures w14:val="none"/>
        </w:rPr>
      </w:pPr>
      <w:r w:rsidRPr="00F8457F">
        <w:rPr>
          <w:rFonts w:ascii="Aptos" w:eastAsia="Times New Roman" w:hAnsi="Aptos" w:cs="Times New Roman"/>
          <w:b/>
          <w:bCs/>
          <w:color w:val="1D1D1D"/>
          <w:kern w:val="0"/>
          <w14:ligatures w14:val="none"/>
        </w:rPr>
        <w:t>Reporting Time:</w:t>
      </w:r>
      <w:r w:rsidRPr="00F8457F">
        <w:rPr>
          <w:rFonts w:ascii="Aptos" w:eastAsia="Times New Roman" w:hAnsi="Aptos" w:cs="Times New Roman"/>
          <w:color w:val="1D1D1D"/>
          <w:kern w:val="0"/>
          <w14:ligatures w14:val="none"/>
        </w:rPr>
        <w:t> Arrive at least 35 minutes prior to kickoff, especially given several new field locations this season.</w:t>
      </w:r>
    </w:p>
    <w:p w14:paraId="627A0ABB" w14:textId="77777777" w:rsidR="00F8457F" w:rsidRPr="00F8457F" w:rsidRDefault="00F8457F" w:rsidP="00F8457F">
      <w:pPr>
        <w:numPr>
          <w:ilvl w:val="0"/>
          <w:numId w:val="1"/>
        </w:numPr>
        <w:spacing w:line="276" w:lineRule="atLeast"/>
        <w:rPr>
          <w:rFonts w:ascii="Aptos" w:eastAsia="Times New Roman" w:hAnsi="Aptos" w:cs="Times New Roman"/>
          <w:color w:val="1D1D1D"/>
          <w:kern w:val="0"/>
          <w14:ligatures w14:val="none"/>
        </w:rPr>
      </w:pPr>
      <w:r w:rsidRPr="00F8457F">
        <w:rPr>
          <w:rFonts w:ascii="Aptos" w:eastAsia="Times New Roman" w:hAnsi="Aptos" w:cs="Times New Roman"/>
          <w:b/>
          <w:bCs/>
          <w:color w:val="1D1D1D"/>
          <w:kern w:val="0"/>
          <w14:ligatures w14:val="none"/>
        </w:rPr>
        <w:t>CSL Referee App:</w:t>
      </w:r>
      <w:r w:rsidRPr="00F8457F">
        <w:rPr>
          <w:rFonts w:ascii="Aptos" w:eastAsia="Times New Roman" w:hAnsi="Aptos" w:cs="Times New Roman"/>
          <w:color w:val="1D1D1D"/>
          <w:kern w:val="0"/>
          <w14:ligatures w14:val="none"/>
        </w:rPr>
        <w:t> Download the app before your first matchday to handle post-game reporting.</w:t>
      </w:r>
    </w:p>
    <w:p w14:paraId="7EFA9CBE" w14:textId="77777777" w:rsidR="00F8457F" w:rsidRPr="00F8457F" w:rsidRDefault="00F8457F" w:rsidP="00F8457F">
      <w:pPr>
        <w:numPr>
          <w:ilvl w:val="0"/>
          <w:numId w:val="1"/>
        </w:numPr>
        <w:spacing w:line="276" w:lineRule="atLeast"/>
        <w:rPr>
          <w:rFonts w:ascii="Aptos" w:eastAsia="Times New Roman" w:hAnsi="Aptos" w:cs="Times New Roman"/>
          <w:color w:val="1D1D1D"/>
          <w:kern w:val="0"/>
          <w14:ligatures w14:val="none"/>
        </w:rPr>
      </w:pPr>
      <w:r w:rsidRPr="00F8457F">
        <w:rPr>
          <w:rFonts w:ascii="Aptos" w:eastAsia="Times New Roman" w:hAnsi="Aptos" w:cs="Times New Roman"/>
          <w:b/>
          <w:bCs/>
          <w:color w:val="1D1D1D"/>
          <w:kern w:val="0"/>
          <w14:ligatures w14:val="none"/>
        </w:rPr>
        <w:t>Game Reports game fees:</w:t>
      </w:r>
      <w:r w:rsidRPr="00F8457F">
        <w:rPr>
          <w:rFonts w:ascii="Aptos" w:eastAsia="Times New Roman" w:hAnsi="Aptos" w:cs="Times New Roman"/>
          <w:color w:val="1D1D1D"/>
          <w:kern w:val="0"/>
          <w14:ligatures w14:val="none"/>
        </w:rPr>
        <w:t xml:space="preserve"> The home team must provide 3 match reports. The match report has the fees for # of refs and the minutes per half for the game </w:t>
      </w:r>
      <w:proofErr w:type="gramStart"/>
      <w:r w:rsidRPr="00F8457F">
        <w:rPr>
          <w:rFonts w:ascii="Aptos" w:eastAsia="Times New Roman" w:hAnsi="Aptos" w:cs="Times New Roman"/>
          <w:color w:val="1D1D1D"/>
          <w:kern w:val="0"/>
          <w14:ligatures w14:val="none"/>
        </w:rPr>
        <w:t>and also</w:t>
      </w:r>
      <w:proofErr w:type="gramEnd"/>
      <w:r w:rsidRPr="00F8457F">
        <w:rPr>
          <w:rFonts w:ascii="Aptos" w:eastAsia="Times New Roman" w:hAnsi="Aptos" w:cs="Times New Roman"/>
          <w:color w:val="1D1D1D"/>
          <w:kern w:val="0"/>
          <w14:ligatures w14:val="none"/>
        </w:rPr>
        <w:t xml:space="preserve"> # of max players allowed. </w:t>
      </w:r>
    </w:p>
    <w:p w14:paraId="6F5C2C0B" w14:textId="77777777" w:rsidR="00F8457F" w:rsidRPr="00F8457F" w:rsidRDefault="00F8457F" w:rsidP="00F8457F">
      <w:pPr>
        <w:numPr>
          <w:ilvl w:val="0"/>
          <w:numId w:val="1"/>
        </w:numPr>
        <w:spacing w:line="276" w:lineRule="atLeast"/>
        <w:rPr>
          <w:rFonts w:ascii="Aptos" w:eastAsia="Times New Roman" w:hAnsi="Aptos" w:cs="Times New Roman"/>
          <w:color w:val="1D1D1D"/>
          <w:kern w:val="0"/>
          <w14:ligatures w14:val="none"/>
        </w:rPr>
      </w:pPr>
      <w:r w:rsidRPr="00F8457F">
        <w:rPr>
          <w:rFonts w:ascii="Aptos" w:eastAsia="Times New Roman" w:hAnsi="Aptos" w:cs="Times New Roman"/>
          <w:b/>
          <w:bCs/>
          <w:color w:val="1D1D1D"/>
          <w:kern w:val="0"/>
          <w14:ligatures w14:val="none"/>
        </w:rPr>
        <w:t>Check-In &amp; Credentials:</w:t>
      </w:r>
      <w:r w:rsidRPr="00F8457F">
        <w:rPr>
          <w:rFonts w:ascii="Aptos" w:eastAsia="Times New Roman" w:hAnsi="Aptos" w:cs="Times New Roman"/>
          <w:color w:val="1D1D1D"/>
          <w:kern w:val="0"/>
          <w14:ligatures w14:val="none"/>
        </w:rPr>
        <w:t xml:space="preserve"> Verify player and staff IDs directly against the game report. Put a check mark next to the player and </w:t>
      </w:r>
      <w:proofErr w:type="gramStart"/>
      <w:r w:rsidRPr="00F8457F">
        <w:rPr>
          <w:rFonts w:ascii="Aptos" w:eastAsia="Times New Roman" w:hAnsi="Aptos" w:cs="Times New Roman"/>
          <w:color w:val="1D1D1D"/>
          <w:kern w:val="0"/>
          <w14:ligatures w14:val="none"/>
        </w:rPr>
        <w:t>coach .</w:t>
      </w:r>
      <w:proofErr w:type="gramEnd"/>
      <w:r w:rsidRPr="00F8457F">
        <w:rPr>
          <w:rFonts w:ascii="Aptos" w:eastAsia="Times New Roman" w:hAnsi="Aptos" w:cs="Times New Roman"/>
          <w:color w:val="1D1D1D"/>
          <w:kern w:val="0"/>
          <w14:ligatures w14:val="none"/>
        </w:rPr>
        <w:t> </w:t>
      </w:r>
    </w:p>
    <w:p w14:paraId="3E1287F9" w14:textId="77777777" w:rsidR="00F8457F" w:rsidRPr="00F8457F" w:rsidRDefault="00F8457F" w:rsidP="00F8457F">
      <w:pPr>
        <w:numPr>
          <w:ilvl w:val="1"/>
          <w:numId w:val="1"/>
        </w:numPr>
        <w:spacing w:line="276" w:lineRule="atLeast"/>
        <w:rPr>
          <w:rFonts w:ascii="Aptos" w:eastAsia="Times New Roman" w:hAnsi="Aptos" w:cs="Times New Roman"/>
          <w:color w:val="1D1D1D"/>
          <w:kern w:val="0"/>
          <w14:ligatures w14:val="none"/>
        </w:rPr>
      </w:pPr>
      <w:r w:rsidRPr="00F8457F">
        <w:rPr>
          <w:rFonts w:ascii="Aptos" w:eastAsia="Times New Roman" w:hAnsi="Aptos" w:cs="Times New Roman"/>
          <w:b/>
          <w:bCs/>
          <w:color w:val="1D1D1D"/>
          <w:kern w:val="0"/>
          <w14:ligatures w14:val="none"/>
        </w:rPr>
        <w:t>Strict No-Digital Policy:</w:t>
      </w:r>
      <w:r w:rsidRPr="00F8457F">
        <w:rPr>
          <w:rFonts w:ascii="Aptos" w:eastAsia="Times New Roman" w:hAnsi="Aptos" w:cs="Times New Roman"/>
          <w:color w:val="1D1D1D"/>
          <w:kern w:val="0"/>
          <w14:ligatures w14:val="none"/>
        </w:rPr>
        <w:t xml:space="preserve"> All player, coach, and staff </w:t>
      </w:r>
      <w:proofErr w:type="gramStart"/>
      <w:r w:rsidRPr="00F8457F">
        <w:rPr>
          <w:rFonts w:ascii="Aptos" w:eastAsia="Times New Roman" w:hAnsi="Aptos" w:cs="Times New Roman"/>
          <w:color w:val="1D1D1D"/>
          <w:kern w:val="0"/>
          <w14:ligatures w14:val="none"/>
        </w:rPr>
        <w:t>passes</w:t>
      </w:r>
      <w:proofErr w:type="gramEnd"/>
      <w:r w:rsidRPr="00F8457F">
        <w:rPr>
          <w:rFonts w:ascii="Aptos" w:eastAsia="Times New Roman" w:hAnsi="Aptos" w:cs="Times New Roman"/>
          <w:color w:val="1D1D1D"/>
          <w:kern w:val="0"/>
          <w14:ligatures w14:val="none"/>
        </w:rPr>
        <w:t> </w:t>
      </w:r>
      <w:r w:rsidRPr="00F8457F">
        <w:rPr>
          <w:rFonts w:ascii="Aptos" w:eastAsia="Times New Roman" w:hAnsi="Aptos" w:cs="Times New Roman"/>
          <w:b/>
          <w:bCs/>
          <w:color w:val="1D1D1D"/>
          <w:kern w:val="0"/>
          <w14:ligatures w14:val="none"/>
        </w:rPr>
        <w:t>must be physical hard copies</w:t>
      </w:r>
      <w:r w:rsidRPr="00F8457F">
        <w:rPr>
          <w:rFonts w:ascii="Aptos" w:eastAsia="Times New Roman" w:hAnsi="Aptos" w:cs="Times New Roman"/>
          <w:color w:val="1D1D1D"/>
          <w:kern w:val="0"/>
          <w14:ligatures w14:val="none"/>
        </w:rPr>
        <w:t>. Digital passes are strictly prohibited.</w:t>
      </w:r>
    </w:p>
    <w:p w14:paraId="67F73D89" w14:textId="77777777" w:rsidR="00F8457F" w:rsidRPr="00F8457F" w:rsidRDefault="00F8457F" w:rsidP="00F8457F">
      <w:pPr>
        <w:numPr>
          <w:ilvl w:val="1"/>
          <w:numId w:val="1"/>
        </w:numPr>
        <w:spacing w:line="276" w:lineRule="atLeast"/>
        <w:rPr>
          <w:rFonts w:ascii="Aptos" w:eastAsia="Times New Roman" w:hAnsi="Aptos" w:cs="Times New Roman"/>
          <w:color w:val="1D1D1D"/>
          <w:kern w:val="0"/>
          <w14:ligatures w14:val="none"/>
        </w:rPr>
      </w:pPr>
      <w:r w:rsidRPr="00F8457F">
        <w:rPr>
          <w:rFonts w:ascii="Aptos" w:eastAsia="Times New Roman" w:hAnsi="Aptos" w:cs="Times New Roman"/>
          <w:color w:val="1D1D1D"/>
          <w:kern w:val="0"/>
          <w14:ligatures w14:val="none"/>
        </w:rPr>
        <w:t>A team manager may step in as the coach, provided they present a valid physical pass.</w:t>
      </w:r>
    </w:p>
    <w:p w14:paraId="1300A80F" w14:textId="77777777" w:rsidR="00F8457F" w:rsidRPr="00F8457F" w:rsidRDefault="00F8457F" w:rsidP="00F8457F">
      <w:pPr>
        <w:numPr>
          <w:ilvl w:val="0"/>
          <w:numId w:val="1"/>
        </w:numPr>
        <w:spacing w:line="276" w:lineRule="atLeast"/>
        <w:rPr>
          <w:rFonts w:ascii="Aptos" w:eastAsia="Times New Roman" w:hAnsi="Aptos" w:cs="Times New Roman"/>
          <w:color w:val="1D1D1D"/>
          <w:kern w:val="0"/>
          <w14:ligatures w14:val="none"/>
        </w:rPr>
      </w:pPr>
      <w:r w:rsidRPr="00F8457F">
        <w:rPr>
          <w:rFonts w:ascii="Aptos" w:eastAsia="Times New Roman" w:hAnsi="Aptos" w:cs="Times New Roman"/>
          <w:b/>
          <w:bCs/>
          <w:color w:val="1D1D1D"/>
          <w:kern w:val="0"/>
          <w14:ligatures w14:val="none"/>
        </w:rPr>
        <w:t>Uniform Conflicts:</w:t>
      </w:r>
      <w:r w:rsidRPr="00F8457F">
        <w:rPr>
          <w:rFonts w:ascii="Aptos" w:eastAsia="Times New Roman" w:hAnsi="Aptos" w:cs="Times New Roman"/>
          <w:color w:val="1D1D1D"/>
          <w:kern w:val="0"/>
          <w14:ligatures w14:val="none"/>
        </w:rPr>
        <w:t> The home team is required to change jerseys in the event of a color conflict.</w:t>
      </w:r>
    </w:p>
    <w:p w14:paraId="105F3194" w14:textId="77777777" w:rsidR="00F8457F" w:rsidRDefault="00F8457F" w:rsidP="00F8457F">
      <w:pPr>
        <w:spacing w:line="276" w:lineRule="atLeast"/>
        <w:rPr>
          <w:rFonts w:ascii="Aptos" w:eastAsia="Times New Roman" w:hAnsi="Aptos" w:cs="Times New Roman"/>
          <w:b/>
          <w:bCs/>
          <w:color w:val="1D1D1D"/>
          <w:kern w:val="0"/>
          <w14:ligatures w14:val="none"/>
        </w:rPr>
      </w:pPr>
    </w:p>
    <w:p w14:paraId="1B3C0185" w14:textId="327A1407" w:rsidR="00F8457F" w:rsidRPr="00F8457F" w:rsidRDefault="00F8457F" w:rsidP="00F8457F">
      <w:pPr>
        <w:spacing w:line="276" w:lineRule="atLeast"/>
        <w:rPr>
          <w:rFonts w:ascii="Aptos" w:eastAsia="Times New Roman" w:hAnsi="Aptos" w:cs="Times New Roman"/>
          <w:color w:val="1D1D1D"/>
          <w:kern w:val="0"/>
          <w14:ligatures w14:val="none"/>
        </w:rPr>
      </w:pPr>
      <w:r w:rsidRPr="00F8457F">
        <w:rPr>
          <w:rFonts w:ascii="Aptos" w:eastAsia="Times New Roman" w:hAnsi="Aptos" w:cs="Times New Roman"/>
          <w:b/>
          <w:bCs/>
          <w:color w:val="1D1D1D"/>
          <w:kern w:val="0"/>
          <w14:ligatures w14:val="none"/>
        </w:rPr>
        <w:t>Spectator &amp; Field Layout</w:t>
      </w:r>
    </w:p>
    <w:p w14:paraId="68131C63" w14:textId="77777777" w:rsidR="00F8457F" w:rsidRPr="00F8457F" w:rsidRDefault="00F8457F" w:rsidP="00F8457F">
      <w:pPr>
        <w:numPr>
          <w:ilvl w:val="0"/>
          <w:numId w:val="2"/>
        </w:numPr>
        <w:spacing w:line="276" w:lineRule="atLeast"/>
        <w:rPr>
          <w:rFonts w:ascii="Aptos" w:eastAsia="Times New Roman" w:hAnsi="Aptos" w:cs="Times New Roman"/>
          <w:color w:val="1D1D1D"/>
          <w:kern w:val="0"/>
          <w14:ligatures w14:val="none"/>
        </w:rPr>
      </w:pPr>
      <w:r w:rsidRPr="00F8457F">
        <w:rPr>
          <w:rFonts w:ascii="Aptos" w:eastAsia="Times New Roman" w:hAnsi="Aptos" w:cs="Times New Roman"/>
          <w:color w:val="1D1D1D"/>
          <w:kern w:val="0"/>
          <w14:ligatures w14:val="none"/>
        </w:rPr>
        <w:t>Spectators and parents must sit to the left of their team’s bench.</w:t>
      </w:r>
    </w:p>
    <w:p w14:paraId="4034F056" w14:textId="77777777" w:rsidR="00F8457F" w:rsidRPr="00F8457F" w:rsidRDefault="00F8457F" w:rsidP="00F8457F">
      <w:pPr>
        <w:numPr>
          <w:ilvl w:val="0"/>
          <w:numId w:val="2"/>
        </w:numPr>
        <w:spacing w:line="276" w:lineRule="atLeast"/>
        <w:rPr>
          <w:rFonts w:ascii="Aptos" w:eastAsia="Times New Roman" w:hAnsi="Aptos" w:cs="Times New Roman"/>
          <w:color w:val="1D1D1D"/>
          <w:kern w:val="0"/>
          <w14:ligatures w14:val="none"/>
        </w:rPr>
      </w:pPr>
      <w:r w:rsidRPr="00F8457F">
        <w:rPr>
          <w:rFonts w:ascii="Aptos" w:eastAsia="Times New Roman" w:hAnsi="Aptos" w:cs="Times New Roman"/>
          <w:color w:val="1D1D1D"/>
          <w:kern w:val="0"/>
          <w14:ligatures w14:val="none"/>
        </w:rPr>
        <w:t>Spectators are strictly prohibited from sitting behind the Assistant Referee or behind the goal posts.</w:t>
      </w:r>
    </w:p>
    <w:p w14:paraId="49F4DC12" w14:textId="77777777" w:rsidR="00F8457F" w:rsidRPr="00F8457F" w:rsidRDefault="00F8457F" w:rsidP="00F8457F">
      <w:pPr>
        <w:spacing w:line="276" w:lineRule="atLeast"/>
        <w:rPr>
          <w:rFonts w:ascii="Aptos" w:eastAsia="Times New Roman" w:hAnsi="Aptos" w:cs="Times New Roman"/>
          <w:color w:val="1D1D1D"/>
          <w:kern w:val="0"/>
          <w14:ligatures w14:val="none"/>
        </w:rPr>
      </w:pPr>
      <w:r w:rsidRPr="00F8457F">
        <w:rPr>
          <w:rFonts w:ascii="Aptos" w:eastAsia="Times New Roman" w:hAnsi="Aptos" w:cs="Times New Roman"/>
          <w:b/>
          <w:bCs/>
          <w:color w:val="1D1D1D"/>
          <w:kern w:val="0"/>
          <w14:ligatures w14:val="none"/>
        </w:rPr>
        <w:lastRenderedPageBreak/>
        <w:t>Equipment &amp; Safety Constraints</w:t>
      </w:r>
    </w:p>
    <w:p w14:paraId="51AB8DA8" w14:textId="77777777" w:rsidR="00F8457F" w:rsidRPr="00F8457F" w:rsidRDefault="00F8457F" w:rsidP="00F8457F">
      <w:pPr>
        <w:numPr>
          <w:ilvl w:val="0"/>
          <w:numId w:val="3"/>
        </w:numPr>
        <w:spacing w:line="276" w:lineRule="atLeast"/>
        <w:rPr>
          <w:rFonts w:ascii="Aptos" w:eastAsia="Times New Roman" w:hAnsi="Aptos" w:cs="Times New Roman"/>
          <w:color w:val="1D1D1D"/>
          <w:kern w:val="0"/>
          <w14:ligatures w14:val="none"/>
        </w:rPr>
      </w:pPr>
      <w:r w:rsidRPr="00F8457F">
        <w:rPr>
          <w:rFonts w:ascii="Aptos" w:eastAsia="Times New Roman" w:hAnsi="Aptos" w:cs="Times New Roman"/>
          <w:b/>
          <w:bCs/>
          <w:color w:val="1D1D1D"/>
          <w:kern w:val="0"/>
          <w14:ligatures w14:val="none"/>
        </w:rPr>
        <w:t>Casts:</w:t>
      </w:r>
      <w:r w:rsidRPr="00F8457F">
        <w:rPr>
          <w:rFonts w:ascii="Aptos" w:eastAsia="Times New Roman" w:hAnsi="Aptos" w:cs="Times New Roman"/>
          <w:color w:val="1D1D1D"/>
          <w:kern w:val="0"/>
          <w14:ligatures w14:val="none"/>
        </w:rPr>
        <w:t> Hard casts are strictly forbidden. Soft casts are permitted only at the referee's discretion.</w:t>
      </w:r>
    </w:p>
    <w:p w14:paraId="04B24995" w14:textId="77777777" w:rsidR="00F8457F" w:rsidRDefault="00F8457F" w:rsidP="00F8457F">
      <w:pPr>
        <w:spacing w:line="276" w:lineRule="atLeast"/>
        <w:rPr>
          <w:rFonts w:ascii="Aptos" w:eastAsia="Times New Roman" w:hAnsi="Aptos" w:cs="Times New Roman"/>
          <w:b/>
          <w:bCs/>
          <w:color w:val="1D1D1D"/>
          <w:kern w:val="0"/>
          <w14:ligatures w14:val="none"/>
        </w:rPr>
      </w:pPr>
    </w:p>
    <w:p w14:paraId="3D664E2F" w14:textId="4433723C" w:rsidR="00F8457F" w:rsidRPr="00F8457F" w:rsidRDefault="00F8457F" w:rsidP="00F8457F">
      <w:pPr>
        <w:spacing w:line="276" w:lineRule="atLeast"/>
        <w:rPr>
          <w:rFonts w:ascii="Aptos" w:eastAsia="Times New Roman" w:hAnsi="Aptos" w:cs="Times New Roman"/>
          <w:color w:val="1D1D1D"/>
          <w:kern w:val="0"/>
          <w14:ligatures w14:val="none"/>
        </w:rPr>
      </w:pPr>
      <w:r w:rsidRPr="00F8457F">
        <w:rPr>
          <w:rFonts w:ascii="Aptos" w:eastAsia="Times New Roman" w:hAnsi="Aptos" w:cs="Times New Roman"/>
          <w:b/>
          <w:bCs/>
          <w:color w:val="1D1D1D"/>
          <w:kern w:val="0"/>
          <w14:ligatures w14:val="none"/>
        </w:rPr>
        <w:t>Substitutions</w:t>
      </w:r>
    </w:p>
    <w:p w14:paraId="18D226FC" w14:textId="77777777" w:rsidR="00F8457F" w:rsidRPr="00F8457F" w:rsidRDefault="00F8457F" w:rsidP="00F8457F">
      <w:pPr>
        <w:numPr>
          <w:ilvl w:val="0"/>
          <w:numId w:val="4"/>
        </w:numPr>
        <w:spacing w:line="276" w:lineRule="atLeast"/>
        <w:rPr>
          <w:rFonts w:ascii="Aptos" w:eastAsia="Times New Roman" w:hAnsi="Aptos" w:cs="Times New Roman"/>
          <w:color w:val="1D1D1D"/>
          <w:kern w:val="0"/>
          <w14:ligatures w14:val="none"/>
        </w:rPr>
      </w:pPr>
      <w:r w:rsidRPr="00F8457F">
        <w:rPr>
          <w:rFonts w:ascii="Aptos" w:eastAsia="Times New Roman" w:hAnsi="Aptos" w:cs="Times New Roman"/>
          <w:color w:val="1D1D1D"/>
          <w:kern w:val="0"/>
          <w14:ligatures w14:val="none"/>
        </w:rPr>
        <w:t>Either team may substitute on any stoppage, provided they have the referee's permission.</w:t>
      </w:r>
    </w:p>
    <w:p w14:paraId="71044543" w14:textId="77777777" w:rsidR="00F8457F" w:rsidRDefault="00F8457F" w:rsidP="00F8457F">
      <w:pPr>
        <w:spacing w:line="276" w:lineRule="atLeast"/>
        <w:rPr>
          <w:rFonts w:ascii="Aptos" w:eastAsia="Times New Roman" w:hAnsi="Aptos" w:cs="Times New Roman"/>
          <w:b/>
          <w:bCs/>
          <w:color w:val="1D1D1D"/>
          <w:kern w:val="0"/>
          <w14:ligatures w14:val="none"/>
        </w:rPr>
      </w:pPr>
    </w:p>
    <w:p w14:paraId="512E5714" w14:textId="46BD8E2E" w:rsidR="00F8457F" w:rsidRPr="00F8457F" w:rsidRDefault="00F8457F" w:rsidP="00F8457F">
      <w:pPr>
        <w:spacing w:line="276" w:lineRule="atLeast"/>
        <w:rPr>
          <w:rFonts w:ascii="Aptos" w:eastAsia="Times New Roman" w:hAnsi="Aptos" w:cs="Times New Roman"/>
          <w:color w:val="1D1D1D"/>
          <w:kern w:val="0"/>
          <w14:ligatures w14:val="none"/>
        </w:rPr>
      </w:pPr>
      <w:r w:rsidRPr="00F8457F">
        <w:rPr>
          <w:rFonts w:ascii="Aptos" w:eastAsia="Times New Roman" w:hAnsi="Aptos" w:cs="Times New Roman"/>
          <w:b/>
          <w:bCs/>
          <w:color w:val="1D1D1D"/>
          <w:kern w:val="0"/>
          <w14:ligatures w14:val="none"/>
        </w:rPr>
        <w:t>Age-Specific Rules &amp; Modifications</w:t>
      </w:r>
    </w:p>
    <w:tbl>
      <w:tblPr>
        <w:tblW w:w="0" w:type="auto"/>
        <w:tblCellSpacing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81"/>
        <w:gridCol w:w="5162"/>
        <w:gridCol w:w="2397"/>
      </w:tblGrid>
      <w:tr w:rsidR="00F8457F" w:rsidRPr="00F8457F" w14:paraId="760AD285" w14:textId="77777777">
        <w:trPr>
          <w:tblHeader/>
          <w:tblCellSpacing w:w="30" w:type="dxa"/>
        </w:trPr>
        <w:tc>
          <w:tcPr>
            <w:tcW w:w="0" w:type="auto"/>
            <w:tcBorders>
              <w:top w:val="single" w:sz="8" w:space="0" w:color="C4C7C5"/>
              <w:left w:val="single" w:sz="8" w:space="0" w:color="C4C7C5"/>
              <w:bottom w:val="single" w:sz="8" w:space="0" w:color="C4C7C5"/>
              <w:right w:val="single" w:sz="8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CF89AE" w14:textId="77777777" w:rsidR="00F8457F" w:rsidRPr="00F8457F" w:rsidRDefault="00F8457F" w:rsidP="00F8457F">
            <w:pPr>
              <w:spacing w:line="276" w:lineRule="atLeast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F8457F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Division</w:t>
            </w:r>
          </w:p>
        </w:tc>
        <w:tc>
          <w:tcPr>
            <w:tcW w:w="0" w:type="auto"/>
            <w:tcBorders>
              <w:top w:val="single" w:sz="8" w:space="0" w:color="C4C7C5"/>
              <w:left w:val="single" w:sz="8" w:space="0" w:color="C4C7C5"/>
              <w:bottom w:val="single" w:sz="8" w:space="0" w:color="C4C7C5"/>
              <w:right w:val="single" w:sz="8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E1DC3C" w14:textId="77777777" w:rsidR="00F8457F" w:rsidRPr="00F8457F" w:rsidRDefault="00F8457F" w:rsidP="00F8457F">
            <w:pPr>
              <w:spacing w:line="276" w:lineRule="atLeast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F8457F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Heading Rule</w:t>
            </w:r>
          </w:p>
        </w:tc>
        <w:tc>
          <w:tcPr>
            <w:tcW w:w="0" w:type="auto"/>
            <w:tcBorders>
              <w:top w:val="single" w:sz="8" w:space="0" w:color="C4C7C5"/>
              <w:left w:val="single" w:sz="8" w:space="0" w:color="C4C7C5"/>
              <w:bottom w:val="single" w:sz="8" w:space="0" w:color="C4C7C5"/>
              <w:right w:val="single" w:sz="8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CAC595" w14:textId="77777777" w:rsidR="00F8457F" w:rsidRPr="00F8457F" w:rsidRDefault="00F8457F" w:rsidP="00F8457F">
            <w:pPr>
              <w:spacing w:line="276" w:lineRule="atLeast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F8457F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Goalkeeper Rule</w:t>
            </w:r>
          </w:p>
        </w:tc>
      </w:tr>
      <w:tr w:rsidR="00F8457F" w:rsidRPr="00F8457F" w14:paraId="1D31FC5E" w14:textId="77777777">
        <w:trPr>
          <w:tblCellSpacing w:w="30" w:type="dxa"/>
        </w:trPr>
        <w:tc>
          <w:tcPr>
            <w:tcW w:w="0" w:type="auto"/>
            <w:tcBorders>
              <w:top w:val="single" w:sz="8" w:space="0" w:color="C4C7C5"/>
              <w:left w:val="single" w:sz="8" w:space="0" w:color="C4C7C5"/>
              <w:bottom w:val="single" w:sz="8" w:space="0" w:color="C4C7C5"/>
              <w:right w:val="single" w:sz="8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3B4004" w14:textId="77777777" w:rsidR="00F8457F" w:rsidRPr="00F8457F" w:rsidRDefault="00F8457F" w:rsidP="00F8457F">
            <w:pPr>
              <w:spacing w:line="276" w:lineRule="atLeast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F8457F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7v7 (U10 &amp; Younger)</w:t>
            </w:r>
          </w:p>
        </w:tc>
        <w:tc>
          <w:tcPr>
            <w:tcW w:w="0" w:type="auto"/>
            <w:tcBorders>
              <w:top w:val="single" w:sz="8" w:space="0" w:color="C4C7C5"/>
              <w:left w:val="single" w:sz="8" w:space="0" w:color="C4C7C5"/>
              <w:bottom w:val="single" w:sz="8" w:space="0" w:color="C4C7C5"/>
              <w:right w:val="single" w:sz="8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138B22" w14:textId="77777777" w:rsidR="00F8457F" w:rsidRPr="00F8457F" w:rsidRDefault="00F8457F" w:rsidP="00F8457F">
            <w:pPr>
              <w:spacing w:line="276" w:lineRule="atLeast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F8457F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No Heading.</w:t>
            </w:r>
            <w:r w:rsidRPr="00F8457F">
              <w:rPr>
                <w:rFonts w:ascii="Aptos" w:eastAsia="Times New Roman" w:hAnsi="Aptos" w:cs="Times New Roman"/>
                <w:kern w:val="0"/>
                <w14:ligatures w14:val="none"/>
              </w:rPr>
              <w:t> Deliberate heading results in an indirect free kick (IFK). Non-deliberate contact results in a drop ball.</w:t>
            </w:r>
          </w:p>
        </w:tc>
        <w:tc>
          <w:tcPr>
            <w:tcW w:w="0" w:type="auto"/>
            <w:tcBorders>
              <w:top w:val="single" w:sz="8" w:space="0" w:color="C4C7C5"/>
              <w:left w:val="single" w:sz="8" w:space="0" w:color="C4C7C5"/>
              <w:bottom w:val="single" w:sz="8" w:space="0" w:color="C4C7C5"/>
              <w:right w:val="single" w:sz="8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CD5B3C" w14:textId="77777777" w:rsidR="00F8457F" w:rsidRPr="00F8457F" w:rsidRDefault="00F8457F" w:rsidP="00F8457F">
            <w:pPr>
              <w:spacing w:line="276" w:lineRule="atLeast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F8457F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Do not apply the 8 sec </w:t>
            </w:r>
            <w:proofErr w:type="gramStart"/>
            <w:r w:rsidRPr="00F8457F">
              <w:rPr>
                <w:rFonts w:ascii="Aptos" w:eastAsia="Times New Roman" w:hAnsi="Aptos" w:cs="Times New Roman"/>
                <w:kern w:val="0"/>
                <w14:ligatures w14:val="none"/>
              </w:rPr>
              <w:t>rule</w:t>
            </w:r>
            <w:proofErr w:type="gramEnd"/>
          </w:p>
        </w:tc>
      </w:tr>
      <w:tr w:rsidR="00F8457F" w:rsidRPr="00F8457F" w14:paraId="7D3D77FB" w14:textId="77777777">
        <w:trPr>
          <w:tblCellSpacing w:w="30" w:type="dxa"/>
        </w:trPr>
        <w:tc>
          <w:tcPr>
            <w:tcW w:w="0" w:type="auto"/>
            <w:tcBorders>
              <w:top w:val="single" w:sz="8" w:space="0" w:color="C4C7C5"/>
              <w:left w:val="single" w:sz="8" w:space="0" w:color="C4C7C5"/>
              <w:bottom w:val="single" w:sz="8" w:space="0" w:color="C4C7C5"/>
              <w:right w:val="single" w:sz="8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AB6776" w14:textId="77777777" w:rsidR="00F8457F" w:rsidRPr="00F8457F" w:rsidRDefault="00F8457F" w:rsidP="00F8457F">
            <w:pPr>
              <w:spacing w:line="276" w:lineRule="atLeast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F8457F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9v9 (U11)</w:t>
            </w:r>
          </w:p>
        </w:tc>
        <w:tc>
          <w:tcPr>
            <w:tcW w:w="0" w:type="auto"/>
            <w:tcBorders>
              <w:top w:val="single" w:sz="8" w:space="0" w:color="C4C7C5"/>
              <w:left w:val="single" w:sz="8" w:space="0" w:color="C4C7C5"/>
              <w:bottom w:val="single" w:sz="8" w:space="0" w:color="C4C7C5"/>
              <w:right w:val="single" w:sz="8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ACCE04" w14:textId="77777777" w:rsidR="00F8457F" w:rsidRPr="00F8457F" w:rsidRDefault="00F8457F" w:rsidP="00F8457F">
            <w:pPr>
              <w:spacing w:line="276" w:lineRule="atLeast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F8457F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No Heading.</w:t>
            </w:r>
            <w:r w:rsidRPr="00F8457F">
              <w:rPr>
                <w:rFonts w:ascii="Aptos" w:eastAsia="Times New Roman" w:hAnsi="Aptos" w:cs="Times New Roman"/>
                <w:kern w:val="0"/>
                <w14:ligatures w14:val="none"/>
              </w:rPr>
              <w:t> Deliberate heading results in an indirect free kick (IFK). Non-deliberate contact results in a drop ball.</w:t>
            </w:r>
          </w:p>
        </w:tc>
        <w:tc>
          <w:tcPr>
            <w:tcW w:w="0" w:type="auto"/>
            <w:tcBorders>
              <w:top w:val="single" w:sz="8" w:space="0" w:color="C4C7C5"/>
              <w:left w:val="single" w:sz="8" w:space="0" w:color="C4C7C5"/>
              <w:bottom w:val="single" w:sz="8" w:space="0" w:color="C4C7C5"/>
              <w:right w:val="single" w:sz="8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68597A" w14:textId="77777777" w:rsidR="00F8457F" w:rsidRPr="00F8457F" w:rsidRDefault="00F8457F" w:rsidP="00F8457F">
            <w:pPr>
              <w:spacing w:line="276" w:lineRule="atLeast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F8457F">
              <w:rPr>
                <w:rFonts w:ascii="Aptos" w:eastAsia="Times New Roman" w:hAnsi="Aptos" w:cs="Times New Roman"/>
                <w:kern w:val="0"/>
                <w14:ligatures w14:val="none"/>
              </w:rPr>
              <w:t>8-second possession rule in effect.</w:t>
            </w:r>
          </w:p>
        </w:tc>
      </w:tr>
      <w:tr w:rsidR="00F8457F" w:rsidRPr="00F8457F" w14:paraId="2343C11F" w14:textId="77777777">
        <w:trPr>
          <w:tblCellSpacing w:w="30" w:type="dxa"/>
        </w:trPr>
        <w:tc>
          <w:tcPr>
            <w:tcW w:w="0" w:type="auto"/>
            <w:tcBorders>
              <w:top w:val="single" w:sz="8" w:space="0" w:color="C4C7C5"/>
              <w:left w:val="single" w:sz="8" w:space="0" w:color="C4C7C5"/>
              <w:bottom w:val="single" w:sz="8" w:space="0" w:color="C4C7C5"/>
              <w:right w:val="single" w:sz="8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30D025" w14:textId="77777777" w:rsidR="00F8457F" w:rsidRPr="00F8457F" w:rsidRDefault="00F8457F" w:rsidP="00F8457F">
            <w:pPr>
              <w:spacing w:line="276" w:lineRule="atLeast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F8457F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9v9 (U12)</w:t>
            </w:r>
          </w:p>
        </w:tc>
        <w:tc>
          <w:tcPr>
            <w:tcW w:w="0" w:type="auto"/>
            <w:tcBorders>
              <w:top w:val="single" w:sz="8" w:space="0" w:color="C4C7C5"/>
              <w:left w:val="single" w:sz="8" w:space="0" w:color="C4C7C5"/>
              <w:bottom w:val="single" w:sz="8" w:space="0" w:color="C4C7C5"/>
              <w:right w:val="single" w:sz="8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ADEDEF" w14:textId="77777777" w:rsidR="00F8457F" w:rsidRPr="00F8457F" w:rsidRDefault="00F8457F" w:rsidP="00F8457F">
            <w:pPr>
              <w:spacing w:line="276" w:lineRule="atLeast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F8457F">
              <w:rPr>
                <w:rFonts w:ascii="Aptos" w:eastAsia="Times New Roman" w:hAnsi="Aptos" w:cs="Times New Roman"/>
                <w:kern w:val="0"/>
                <w14:ligatures w14:val="none"/>
              </w:rPr>
              <w:t>Heading is permitted.</w:t>
            </w:r>
          </w:p>
        </w:tc>
        <w:tc>
          <w:tcPr>
            <w:tcW w:w="0" w:type="auto"/>
            <w:tcBorders>
              <w:top w:val="single" w:sz="8" w:space="0" w:color="C4C7C5"/>
              <w:left w:val="single" w:sz="8" w:space="0" w:color="C4C7C5"/>
              <w:bottom w:val="single" w:sz="8" w:space="0" w:color="C4C7C5"/>
              <w:right w:val="single" w:sz="8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8DE981" w14:textId="77777777" w:rsidR="00F8457F" w:rsidRPr="00F8457F" w:rsidRDefault="00F8457F" w:rsidP="00F8457F">
            <w:pPr>
              <w:spacing w:line="276" w:lineRule="atLeast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F8457F">
              <w:rPr>
                <w:rFonts w:ascii="Aptos" w:eastAsia="Times New Roman" w:hAnsi="Aptos" w:cs="Times New Roman"/>
                <w:kern w:val="0"/>
                <w14:ligatures w14:val="none"/>
              </w:rPr>
              <w:t>8-second possession rule in effect.</w:t>
            </w:r>
          </w:p>
        </w:tc>
      </w:tr>
      <w:tr w:rsidR="00F8457F" w:rsidRPr="00F8457F" w14:paraId="7993CD02" w14:textId="77777777">
        <w:trPr>
          <w:tblCellSpacing w:w="30" w:type="dxa"/>
        </w:trPr>
        <w:tc>
          <w:tcPr>
            <w:tcW w:w="0" w:type="auto"/>
            <w:tcBorders>
              <w:top w:val="single" w:sz="8" w:space="0" w:color="C4C7C5"/>
              <w:left w:val="single" w:sz="8" w:space="0" w:color="C4C7C5"/>
              <w:bottom w:val="single" w:sz="8" w:space="0" w:color="C4C7C5"/>
              <w:right w:val="single" w:sz="8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549222" w14:textId="77777777" w:rsidR="00F8457F" w:rsidRPr="00F8457F" w:rsidRDefault="00F8457F" w:rsidP="00F8457F">
            <w:pPr>
              <w:spacing w:line="276" w:lineRule="atLeast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F8457F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11v11</w:t>
            </w:r>
          </w:p>
        </w:tc>
        <w:tc>
          <w:tcPr>
            <w:tcW w:w="0" w:type="auto"/>
            <w:tcBorders>
              <w:top w:val="single" w:sz="8" w:space="0" w:color="C4C7C5"/>
              <w:left w:val="single" w:sz="8" w:space="0" w:color="C4C7C5"/>
              <w:bottom w:val="single" w:sz="8" w:space="0" w:color="C4C7C5"/>
              <w:right w:val="single" w:sz="8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771451" w14:textId="77777777" w:rsidR="00F8457F" w:rsidRPr="00F8457F" w:rsidRDefault="00F8457F" w:rsidP="00F8457F">
            <w:pPr>
              <w:spacing w:line="276" w:lineRule="atLeast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F8457F">
              <w:rPr>
                <w:rFonts w:ascii="Aptos" w:eastAsia="Times New Roman" w:hAnsi="Aptos" w:cs="Times New Roman"/>
                <w:kern w:val="0"/>
                <w14:ligatures w14:val="none"/>
              </w:rPr>
              <w:t>Standard IFAB rules apply.</w:t>
            </w:r>
          </w:p>
        </w:tc>
        <w:tc>
          <w:tcPr>
            <w:tcW w:w="0" w:type="auto"/>
            <w:tcBorders>
              <w:top w:val="single" w:sz="8" w:space="0" w:color="C4C7C5"/>
              <w:left w:val="single" w:sz="8" w:space="0" w:color="C4C7C5"/>
              <w:bottom w:val="single" w:sz="8" w:space="0" w:color="C4C7C5"/>
              <w:right w:val="single" w:sz="8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534BE8" w14:textId="77777777" w:rsidR="00F8457F" w:rsidRPr="00F8457F" w:rsidRDefault="00F8457F" w:rsidP="00F8457F">
            <w:pPr>
              <w:spacing w:line="276" w:lineRule="atLeast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F8457F">
              <w:rPr>
                <w:rFonts w:ascii="Aptos" w:eastAsia="Times New Roman" w:hAnsi="Aptos" w:cs="Times New Roman"/>
                <w:kern w:val="0"/>
                <w14:ligatures w14:val="none"/>
              </w:rPr>
              <w:t>Standard IFAB rules apply.</w:t>
            </w:r>
          </w:p>
        </w:tc>
      </w:tr>
    </w:tbl>
    <w:p w14:paraId="3ABDA6E3" w14:textId="77777777" w:rsidR="00F8457F" w:rsidRDefault="00F8457F" w:rsidP="00F8457F">
      <w:pPr>
        <w:spacing w:line="276" w:lineRule="atLeast"/>
        <w:rPr>
          <w:rFonts w:ascii="Aptos" w:eastAsia="Times New Roman" w:hAnsi="Aptos" w:cs="Times New Roman"/>
          <w:b/>
          <w:bCs/>
          <w:color w:val="1D1D1D"/>
          <w:kern w:val="0"/>
          <w14:ligatures w14:val="none"/>
        </w:rPr>
      </w:pPr>
    </w:p>
    <w:p w14:paraId="362CBBBD" w14:textId="4BE21147" w:rsidR="00F8457F" w:rsidRPr="00F8457F" w:rsidRDefault="00F8457F" w:rsidP="00F8457F">
      <w:pPr>
        <w:spacing w:line="276" w:lineRule="atLeast"/>
        <w:rPr>
          <w:rFonts w:ascii="Aptos" w:eastAsia="Times New Roman" w:hAnsi="Aptos" w:cs="Times New Roman"/>
          <w:color w:val="1D1D1D"/>
          <w:kern w:val="0"/>
          <w14:ligatures w14:val="none"/>
        </w:rPr>
      </w:pPr>
      <w:r w:rsidRPr="00F8457F">
        <w:rPr>
          <w:rFonts w:ascii="Aptos" w:eastAsia="Times New Roman" w:hAnsi="Aptos" w:cs="Times New Roman"/>
          <w:b/>
          <w:bCs/>
          <w:color w:val="1D1D1D"/>
          <w:kern w:val="0"/>
          <w14:ligatures w14:val="none"/>
        </w:rPr>
        <w:t>Post-Game Procedures &amp; Reporting</w:t>
      </w:r>
    </w:p>
    <w:p w14:paraId="6D2B1ECB" w14:textId="77777777" w:rsidR="00F8457F" w:rsidRPr="00F8457F" w:rsidRDefault="00F8457F" w:rsidP="00F8457F">
      <w:pPr>
        <w:spacing w:line="276" w:lineRule="atLeast"/>
        <w:ind w:left="1170"/>
        <w:rPr>
          <w:rFonts w:ascii="Aptos" w:eastAsia="Times New Roman" w:hAnsi="Aptos" w:cs="Times New Roman"/>
          <w:color w:val="1D1D1D"/>
          <w:kern w:val="0"/>
          <w14:ligatures w14:val="none"/>
        </w:rPr>
      </w:pPr>
      <w:r w:rsidRPr="00F8457F">
        <w:rPr>
          <w:rFonts w:ascii="Symbol" w:eastAsia="Times New Roman" w:hAnsi="Symbol" w:cs="Times New Roman"/>
          <w:color w:val="1D1D1D"/>
          <w:kern w:val="0"/>
          <w:sz w:val="20"/>
          <w:szCs w:val="20"/>
          <w14:ligatures w14:val="none"/>
        </w:rPr>
        <w:t>·</w:t>
      </w:r>
      <w:r w:rsidRPr="00F8457F">
        <w:rPr>
          <w:rFonts w:ascii="New" w:eastAsia="Times New Roman" w:hAnsi="New" w:cs="Times New Roman"/>
          <w:color w:val="1D1D1D"/>
          <w:kern w:val="0"/>
          <w:sz w:val="14"/>
          <w:szCs w:val="14"/>
          <w14:ligatures w14:val="none"/>
        </w:rPr>
        <w:t>        </w:t>
      </w:r>
      <w:r w:rsidRPr="00F8457F">
        <w:rPr>
          <w:rFonts w:ascii="Aptos" w:eastAsia="Times New Roman" w:hAnsi="Aptos" w:cs="Times New Roman"/>
          <w:b/>
          <w:bCs/>
          <w:color w:val="1D1D1D"/>
          <w:kern w:val="0"/>
          <w14:ligatures w14:val="none"/>
        </w:rPr>
        <w:t>Roster &amp; ID Return:</w:t>
      </w:r>
      <w:r w:rsidRPr="00F8457F">
        <w:rPr>
          <w:rFonts w:ascii="Aptos" w:eastAsia="Times New Roman" w:hAnsi="Aptos" w:cs="Times New Roman"/>
          <w:color w:val="1D1D1D"/>
          <w:kern w:val="0"/>
          <w14:ligatures w14:val="none"/>
        </w:rPr>
        <w:t> Return all passes and the game report (signed by both coaches) to the teams at the conclusion of the match.</w:t>
      </w:r>
    </w:p>
    <w:p w14:paraId="2A49497C" w14:textId="18B820FE" w:rsidR="00F8457F" w:rsidRPr="00F8457F" w:rsidRDefault="00F8457F" w:rsidP="00F8457F">
      <w:pPr>
        <w:spacing w:line="276" w:lineRule="atLeast"/>
        <w:ind w:left="1170"/>
        <w:rPr>
          <w:rFonts w:ascii="Aptos" w:eastAsia="Times New Roman" w:hAnsi="Aptos" w:cs="Times New Roman"/>
          <w:color w:val="1D1D1D"/>
          <w:kern w:val="0"/>
          <w14:ligatures w14:val="none"/>
        </w:rPr>
      </w:pPr>
      <w:r w:rsidRPr="00F8457F">
        <w:rPr>
          <w:rFonts w:ascii="Symbol" w:eastAsia="Times New Roman" w:hAnsi="Symbol" w:cs="Times New Roman"/>
          <w:color w:val="1D1D1D"/>
          <w:kern w:val="0"/>
          <w:sz w:val="20"/>
          <w:szCs w:val="20"/>
          <w14:ligatures w14:val="none"/>
        </w:rPr>
        <w:t>·</w:t>
      </w:r>
      <w:r w:rsidRPr="00F8457F">
        <w:rPr>
          <w:rFonts w:ascii="New" w:eastAsia="Times New Roman" w:hAnsi="New" w:cs="Times New Roman"/>
          <w:color w:val="1D1D1D"/>
          <w:kern w:val="0"/>
          <w:sz w:val="14"/>
          <w:szCs w:val="14"/>
          <w14:ligatures w14:val="none"/>
        </w:rPr>
        <w:t>        </w:t>
      </w:r>
      <w:r w:rsidRPr="00F8457F">
        <w:rPr>
          <w:rFonts w:ascii="Aptos" w:eastAsia="Times New Roman" w:hAnsi="Aptos" w:cs="Times New Roman"/>
          <w:b/>
          <w:bCs/>
          <w:color w:val="1D1D1D"/>
          <w:kern w:val="0"/>
          <w14:ligatures w14:val="none"/>
        </w:rPr>
        <w:t>Ejections:</w:t>
      </w:r>
      <w:r w:rsidRPr="00F8457F">
        <w:rPr>
          <w:rFonts w:ascii="Aptos" w:eastAsia="Times New Roman" w:hAnsi="Aptos" w:cs="Times New Roman"/>
          <w:color w:val="1D1D1D"/>
          <w:kern w:val="0"/>
          <w14:ligatures w14:val="none"/>
        </w:rPr>
        <w:t> </w:t>
      </w:r>
      <w:r w:rsidRPr="00F8457F">
        <w:rPr>
          <w:rFonts w:ascii="Aptos" w:eastAsia="Times New Roman" w:hAnsi="Aptos" w:cs="Times New Roman"/>
          <w:b/>
          <w:bCs/>
          <w:color w:val="1D1D1D"/>
          <w:kern w:val="0"/>
          <w14:ligatures w14:val="none"/>
        </w:rPr>
        <w:t>Do not keep pass cards for ejected players or coaches.</w:t>
      </w:r>
      <w:r>
        <w:rPr>
          <w:rFonts w:ascii="Aptos" w:eastAsia="Times New Roman" w:hAnsi="Aptos" w:cs="Times New Roman"/>
          <w:b/>
          <w:bCs/>
          <w:color w:val="1D1D1D"/>
          <w:kern w:val="0"/>
          <w14:ligatures w14:val="none"/>
        </w:rPr>
        <w:t xml:space="preserve"> </w:t>
      </w:r>
      <w:proofErr w:type="gramStart"/>
      <w:r w:rsidRPr="00F8457F">
        <w:rPr>
          <w:rFonts w:ascii="Aptos" w:eastAsia="Times New Roman" w:hAnsi="Aptos" w:cs="Times New Roman"/>
          <w:color w:val="1D1D1D"/>
          <w:kern w:val="0"/>
          <w14:ligatures w14:val="none"/>
        </w:rPr>
        <w:t>Return</w:t>
      </w:r>
      <w:proofErr w:type="gramEnd"/>
      <w:r w:rsidRPr="00F8457F">
        <w:rPr>
          <w:rFonts w:ascii="Aptos" w:eastAsia="Times New Roman" w:hAnsi="Aptos" w:cs="Times New Roman"/>
          <w:color w:val="1D1D1D"/>
          <w:kern w:val="0"/>
          <w14:ligatures w14:val="none"/>
        </w:rPr>
        <w:t xml:space="preserve"> all passes directly to the team; discipline is tracked digitally through the system.</w:t>
      </w:r>
    </w:p>
    <w:p w14:paraId="5894D790" w14:textId="77777777" w:rsidR="00F8457F" w:rsidRPr="00F8457F" w:rsidRDefault="00F8457F" w:rsidP="00F8457F">
      <w:pPr>
        <w:spacing w:line="276" w:lineRule="atLeast"/>
        <w:ind w:left="1170"/>
        <w:rPr>
          <w:rFonts w:ascii="Aptos" w:eastAsia="Times New Roman" w:hAnsi="Aptos" w:cs="Times New Roman"/>
          <w:color w:val="1D1D1D"/>
          <w:kern w:val="0"/>
          <w14:ligatures w14:val="none"/>
        </w:rPr>
      </w:pPr>
      <w:r w:rsidRPr="00F8457F">
        <w:rPr>
          <w:rFonts w:ascii="Symbol" w:eastAsia="Times New Roman" w:hAnsi="Symbol" w:cs="Times New Roman"/>
          <w:color w:val="1D1D1D"/>
          <w:kern w:val="0"/>
          <w:sz w:val="20"/>
          <w:szCs w:val="20"/>
          <w14:ligatures w14:val="none"/>
        </w:rPr>
        <w:lastRenderedPageBreak/>
        <w:t>·</w:t>
      </w:r>
      <w:r w:rsidRPr="00F8457F">
        <w:rPr>
          <w:rFonts w:ascii="New" w:eastAsia="Times New Roman" w:hAnsi="New" w:cs="Times New Roman"/>
          <w:color w:val="1D1D1D"/>
          <w:kern w:val="0"/>
          <w:sz w:val="14"/>
          <w:szCs w:val="14"/>
          <w14:ligatures w14:val="none"/>
        </w:rPr>
        <w:t>        </w:t>
      </w:r>
      <w:r w:rsidRPr="00F8457F">
        <w:rPr>
          <w:rFonts w:ascii="Aptos" w:eastAsia="Times New Roman" w:hAnsi="Aptos" w:cs="Times New Roman"/>
          <w:b/>
          <w:bCs/>
          <w:color w:val="1D1D1D"/>
          <w:kern w:val="0"/>
          <w14:ligatures w14:val="none"/>
        </w:rPr>
        <w:t>CSL REFEREE APP</w:t>
      </w:r>
      <w:r w:rsidRPr="00F8457F">
        <w:rPr>
          <w:rFonts w:ascii="Aptos" w:eastAsia="Times New Roman" w:hAnsi="Aptos" w:cs="Times New Roman"/>
          <w:color w:val="1D1D1D"/>
          <w:kern w:val="0"/>
          <w14:ligatures w14:val="none"/>
        </w:rPr>
        <w:t> can be downloaded on the apple app store and google play store. It’s the black and white striped with the CSL logo in front of it. </w:t>
      </w:r>
    </w:p>
    <w:p w14:paraId="611E8E05" w14:textId="77777777" w:rsidR="00F8457F" w:rsidRPr="00F8457F" w:rsidRDefault="00F8457F" w:rsidP="00F8457F">
      <w:pPr>
        <w:spacing w:line="276" w:lineRule="atLeast"/>
        <w:ind w:left="1170"/>
        <w:rPr>
          <w:rFonts w:ascii="Aptos" w:eastAsia="Times New Roman" w:hAnsi="Aptos" w:cs="Times New Roman"/>
          <w:color w:val="1D1D1D"/>
          <w:kern w:val="0"/>
          <w14:ligatures w14:val="none"/>
        </w:rPr>
      </w:pPr>
      <w:r w:rsidRPr="00F8457F">
        <w:rPr>
          <w:rFonts w:ascii="Symbol" w:eastAsia="Times New Roman" w:hAnsi="Symbol" w:cs="Times New Roman"/>
          <w:color w:val="1D1D1D"/>
          <w:kern w:val="0"/>
          <w:sz w:val="20"/>
          <w:szCs w:val="20"/>
          <w14:ligatures w14:val="none"/>
        </w:rPr>
        <w:t>·</w:t>
      </w:r>
      <w:r w:rsidRPr="00F8457F">
        <w:rPr>
          <w:rFonts w:ascii="New" w:eastAsia="Times New Roman" w:hAnsi="New" w:cs="Times New Roman"/>
          <w:color w:val="1D1D1D"/>
          <w:kern w:val="0"/>
          <w:sz w:val="14"/>
          <w:szCs w:val="14"/>
          <w14:ligatures w14:val="none"/>
        </w:rPr>
        <w:t>        </w:t>
      </w:r>
      <w:r w:rsidRPr="00F8457F">
        <w:rPr>
          <w:rFonts w:ascii="Aptos" w:eastAsia="Times New Roman" w:hAnsi="Aptos" w:cs="Times New Roman"/>
          <w:b/>
          <w:bCs/>
          <w:color w:val="1D1D1D"/>
          <w:kern w:val="0"/>
          <w14:ligatures w14:val="none"/>
        </w:rPr>
        <w:t>App Submission:</w:t>
      </w:r>
      <w:r w:rsidRPr="00F8457F">
        <w:rPr>
          <w:rFonts w:ascii="Aptos" w:eastAsia="Times New Roman" w:hAnsi="Aptos" w:cs="Times New Roman"/>
          <w:color w:val="1D1D1D"/>
          <w:kern w:val="0"/>
          <w14:ligatures w14:val="none"/>
        </w:rPr>
        <w:t> Scan the match report barcode using the CSL Referee App. Enter the final score, cautions/ejections (using standard misconduct codes), and necessary match comments.</w:t>
      </w:r>
    </w:p>
    <w:p w14:paraId="6C3B466E" w14:textId="77777777" w:rsidR="00F8457F" w:rsidRPr="00F8457F" w:rsidRDefault="00F8457F" w:rsidP="00F8457F">
      <w:pPr>
        <w:spacing w:line="276" w:lineRule="atLeast"/>
        <w:ind w:left="1170"/>
        <w:rPr>
          <w:rFonts w:ascii="Aptos" w:eastAsia="Times New Roman" w:hAnsi="Aptos" w:cs="Times New Roman"/>
          <w:color w:val="1D1D1D"/>
          <w:kern w:val="0"/>
          <w14:ligatures w14:val="none"/>
        </w:rPr>
      </w:pPr>
      <w:r w:rsidRPr="00F8457F">
        <w:rPr>
          <w:rFonts w:ascii="Symbol" w:eastAsia="Times New Roman" w:hAnsi="Symbol" w:cs="Times New Roman"/>
          <w:color w:val="1D1D1D"/>
          <w:kern w:val="0"/>
          <w:sz w:val="20"/>
          <w:szCs w:val="20"/>
          <w14:ligatures w14:val="none"/>
        </w:rPr>
        <w:t>·</w:t>
      </w:r>
      <w:r w:rsidRPr="00F8457F">
        <w:rPr>
          <w:rFonts w:ascii="New" w:eastAsia="Times New Roman" w:hAnsi="New" w:cs="Times New Roman"/>
          <w:color w:val="1D1D1D"/>
          <w:kern w:val="0"/>
          <w:sz w:val="14"/>
          <w:szCs w:val="14"/>
          <w14:ligatures w14:val="none"/>
        </w:rPr>
        <w:t>        </w:t>
      </w:r>
      <w:r w:rsidRPr="00F8457F">
        <w:rPr>
          <w:rFonts w:ascii="Aptos" w:eastAsia="Times New Roman" w:hAnsi="Aptos" w:cs="Times New Roman"/>
          <w:b/>
          <w:bCs/>
          <w:color w:val="1D1D1D"/>
          <w:kern w:val="0"/>
          <w14:ligatures w14:val="none"/>
        </w:rPr>
        <w:t>Record Keeping:</w:t>
      </w:r>
      <w:r w:rsidRPr="00F8457F">
        <w:rPr>
          <w:rFonts w:ascii="Aptos" w:eastAsia="Times New Roman" w:hAnsi="Aptos" w:cs="Times New Roman"/>
          <w:color w:val="1D1D1D"/>
          <w:kern w:val="0"/>
          <w14:ligatures w14:val="none"/>
        </w:rPr>
        <w:t> Retain all physical paper match reports until the end of the season.</w:t>
      </w:r>
    </w:p>
    <w:p w14:paraId="3FCE76A0" w14:textId="77777777" w:rsidR="00F8457F" w:rsidRDefault="00F8457F" w:rsidP="00F8457F">
      <w:pPr>
        <w:spacing w:line="276" w:lineRule="atLeast"/>
        <w:rPr>
          <w:rFonts w:ascii="Aptos" w:eastAsia="Times New Roman" w:hAnsi="Aptos" w:cs="Times New Roman"/>
          <w:b/>
          <w:bCs/>
          <w:color w:val="1D1D1D"/>
          <w:kern w:val="0"/>
          <w14:ligatures w14:val="none"/>
        </w:rPr>
      </w:pPr>
    </w:p>
    <w:p w14:paraId="3909EA64" w14:textId="6AD67189" w:rsidR="00F8457F" w:rsidRPr="00F8457F" w:rsidRDefault="00F8457F" w:rsidP="00F8457F">
      <w:pPr>
        <w:spacing w:line="276" w:lineRule="atLeast"/>
        <w:rPr>
          <w:rFonts w:ascii="Aptos" w:eastAsia="Times New Roman" w:hAnsi="Aptos" w:cs="Times New Roman"/>
          <w:color w:val="1D1D1D"/>
          <w:kern w:val="0"/>
          <w14:ligatures w14:val="none"/>
        </w:rPr>
      </w:pPr>
      <w:r w:rsidRPr="00F8457F">
        <w:rPr>
          <w:rFonts w:ascii="Aptos" w:eastAsia="Times New Roman" w:hAnsi="Aptos" w:cs="Times New Roman"/>
          <w:b/>
          <w:bCs/>
          <w:color w:val="1D1D1D"/>
          <w:kern w:val="0"/>
          <w14:ligatures w14:val="none"/>
        </w:rPr>
        <w:t>Incident &amp; No-Show Reporting</w:t>
      </w:r>
    </w:p>
    <w:p w14:paraId="4C71BE8B" w14:textId="77777777" w:rsidR="00F8457F" w:rsidRPr="00F8457F" w:rsidRDefault="00F8457F" w:rsidP="00F8457F">
      <w:pPr>
        <w:numPr>
          <w:ilvl w:val="0"/>
          <w:numId w:val="5"/>
        </w:numPr>
        <w:spacing w:line="276" w:lineRule="atLeast"/>
        <w:rPr>
          <w:rFonts w:ascii="Aptos" w:eastAsia="Times New Roman" w:hAnsi="Aptos" w:cs="Times New Roman"/>
          <w:color w:val="1D1D1D"/>
          <w:kern w:val="0"/>
          <w14:ligatures w14:val="none"/>
        </w:rPr>
      </w:pPr>
      <w:r w:rsidRPr="00F8457F">
        <w:rPr>
          <w:rFonts w:ascii="Aptos" w:eastAsia="Times New Roman" w:hAnsi="Aptos" w:cs="Times New Roman"/>
          <w:b/>
          <w:bCs/>
          <w:color w:val="1D1D1D"/>
          <w:kern w:val="0"/>
          <w14:ligatures w14:val="none"/>
        </w:rPr>
        <w:t>Red Cards &amp; Referee Abuse:</w:t>
      </w:r>
      <w:r w:rsidRPr="00F8457F">
        <w:rPr>
          <w:rFonts w:ascii="Aptos" w:eastAsia="Times New Roman" w:hAnsi="Aptos" w:cs="Times New Roman"/>
          <w:color w:val="1D1D1D"/>
          <w:kern w:val="0"/>
          <w14:ligatures w14:val="none"/>
        </w:rPr>
        <w:t> Complete a separate Cal South Referee Report for each incident (available on our website). Email the completed form directly to me, Hector, or Sevada.</w:t>
      </w:r>
    </w:p>
    <w:p w14:paraId="42A7A786" w14:textId="77777777" w:rsidR="00F8457F" w:rsidRPr="00F8457F" w:rsidRDefault="00F8457F" w:rsidP="00F8457F">
      <w:pPr>
        <w:numPr>
          <w:ilvl w:val="0"/>
          <w:numId w:val="5"/>
        </w:numPr>
        <w:spacing w:line="276" w:lineRule="atLeast"/>
        <w:rPr>
          <w:rFonts w:ascii="Aptos" w:eastAsia="Times New Roman" w:hAnsi="Aptos" w:cs="Times New Roman"/>
          <w:color w:val="1D1D1D"/>
          <w:kern w:val="0"/>
          <w14:ligatures w14:val="none"/>
        </w:rPr>
      </w:pPr>
      <w:r w:rsidRPr="00F8457F">
        <w:rPr>
          <w:rFonts w:ascii="Aptos" w:eastAsia="Times New Roman" w:hAnsi="Aptos" w:cs="Times New Roman"/>
          <w:b/>
          <w:bCs/>
          <w:color w:val="1D1D1D"/>
          <w:kern w:val="0"/>
          <w14:ligatures w14:val="none"/>
        </w:rPr>
        <w:t>No-Shows &amp; Forfeits:</w:t>
      </w:r>
      <w:r w:rsidRPr="00F8457F">
        <w:rPr>
          <w:rFonts w:ascii="Aptos" w:eastAsia="Times New Roman" w:hAnsi="Aptos" w:cs="Times New Roman"/>
          <w:color w:val="1D1D1D"/>
          <w:kern w:val="0"/>
          <w14:ligatures w14:val="none"/>
        </w:rPr>
        <w:t> You may be eligible for a payout in cases of team forfeits, unplayable field conditions, or missing field permits. To request payment, download the No-Show Form from the VRA website and submit it via email.</w:t>
      </w:r>
    </w:p>
    <w:p w14:paraId="0064D3AA" w14:textId="77777777" w:rsidR="00F8457F" w:rsidRDefault="00F8457F" w:rsidP="00F8457F">
      <w:pPr>
        <w:spacing w:line="276" w:lineRule="atLeast"/>
        <w:rPr>
          <w:rFonts w:ascii="Aptos" w:eastAsia="Times New Roman" w:hAnsi="Aptos" w:cs="Times New Roman"/>
          <w:color w:val="1D1D1D"/>
          <w:kern w:val="0"/>
          <w14:ligatures w14:val="none"/>
        </w:rPr>
      </w:pPr>
    </w:p>
    <w:p w14:paraId="34D28F08" w14:textId="6EA9BA81" w:rsidR="00F8457F" w:rsidRDefault="00F8457F" w:rsidP="00F8457F">
      <w:pPr>
        <w:spacing w:line="276" w:lineRule="atLeast"/>
        <w:rPr>
          <w:rFonts w:ascii="Aptos" w:eastAsia="Times New Roman" w:hAnsi="Aptos" w:cs="Times New Roman"/>
          <w:color w:val="1D1D1D"/>
          <w:kern w:val="0"/>
          <w14:ligatures w14:val="none"/>
        </w:rPr>
      </w:pPr>
      <w:r w:rsidRPr="00F8457F">
        <w:rPr>
          <w:rFonts w:ascii="Aptos" w:eastAsia="Times New Roman" w:hAnsi="Aptos" w:cs="Times New Roman"/>
          <w:color w:val="1D1D1D"/>
          <w:kern w:val="0"/>
          <w14:ligatures w14:val="none"/>
        </w:rPr>
        <w:t>Thank you for your dedication and effort this season. Have a great matchday!</w:t>
      </w:r>
    </w:p>
    <w:p w14:paraId="4D17648A" w14:textId="0C55AE93" w:rsidR="00F8457F" w:rsidRPr="00F8457F" w:rsidRDefault="00F8457F" w:rsidP="00F8457F">
      <w:pPr>
        <w:spacing w:line="276" w:lineRule="atLeast"/>
        <w:rPr>
          <w:rFonts w:ascii="Aptos" w:eastAsia="Times New Roman" w:hAnsi="Aptos" w:cs="Times New Roman"/>
          <w:b/>
          <w:bCs/>
          <w:color w:val="1D1D1D"/>
          <w:kern w:val="0"/>
          <w14:ligatures w14:val="none"/>
        </w:rPr>
      </w:pPr>
      <w:r w:rsidRPr="00F8457F">
        <w:rPr>
          <w:rFonts w:ascii="Aptos" w:eastAsia="Times New Roman" w:hAnsi="Aptos" w:cs="Times New Roman"/>
          <w:b/>
          <w:bCs/>
          <w:color w:val="1D1D1D"/>
          <w:kern w:val="0"/>
          <w14:ligatures w14:val="none"/>
        </w:rPr>
        <w:t>Valley Referee Association</w:t>
      </w:r>
    </w:p>
    <w:p w14:paraId="0CC5E719" w14:textId="77777777" w:rsidR="00F8457F" w:rsidRPr="00F8457F" w:rsidRDefault="00F8457F" w:rsidP="00F8457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38D8E1D" w14:textId="77777777" w:rsidR="00F8457F" w:rsidRDefault="00F8457F"/>
    <w:sectPr w:rsidR="00F845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revert-layer">
    <w:altName w:val="Cambria"/>
    <w:panose1 w:val="020B0604020202020204"/>
    <w:charset w:val="00"/>
    <w:family w:val="roman"/>
    <w:notTrueType/>
    <w:pitch w:val="default"/>
  </w:font>
  <w:font w:name="New">
    <w:altName w:val="Cambria"/>
    <w:panose1 w:val="020B06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8A1510F"/>
    <w:multiLevelType w:val="multilevel"/>
    <w:tmpl w:val="D9180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6034887"/>
    <w:multiLevelType w:val="multilevel"/>
    <w:tmpl w:val="3C842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03D0673"/>
    <w:multiLevelType w:val="multilevel"/>
    <w:tmpl w:val="55BCA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11A1760"/>
    <w:multiLevelType w:val="multilevel"/>
    <w:tmpl w:val="DB7CB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E523569"/>
    <w:multiLevelType w:val="multilevel"/>
    <w:tmpl w:val="9230A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45021362">
    <w:abstractNumId w:val="3"/>
  </w:num>
  <w:num w:numId="2" w16cid:durableId="69083475">
    <w:abstractNumId w:val="2"/>
  </w:num>
  <w:num w:numId="3" w16cid:durableId="1957246790">
    <w:abstractNumId w:val="1"/>
  </w:num>
  <w:num w:numId="4" w16cid:durableId="2105032050">
    <w:abstractNumId w:val="0"/>
  </w:num>
  <w:num w:numId="5" w16cid:durableId="560673909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57F"/>
    <w:rsid w:val="000960CD"/>
    <w:rsid w:val="00282C1F"/>
    <w:rsid w:val="002C4E64"/>
    <w:rsid w:val="00730932"/>
    <w:rsid w:val="007A213E"/>
    <w:rsid w:val="008741A1"/>
    <w:rsid w:val="00D065F2"/>
    <w:rsid w:val="00E40A70"/>
    <w:rsid w:val="00F8457F"/>
    <w:rsid w:val="00FA3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FF385DC"/>
  <w15:chartTrackingRefBased/>
  <w15:docId w15:val="{BBD375D0-A24F-BF43-AAD4-AEC467AF5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845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45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45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45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45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45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45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45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45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45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45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45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457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457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45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45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45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45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45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45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45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45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45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45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45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45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45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45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457F"/>
    <w:rPr>
      <w:b/>
      <w:bCs/>
      <w:smallCaps/>
      <w:color w:val="0F4761" w:themeColor="accent1" w:themeShade="BF"/>
      <w:spacing w:val="5"/>
    </w:rPr>
  </w:style>
  <w:style w:type="paragraph" w:customStyle="1" w:styleId="yiv0516721633msonormal">
    <w:name w:val="yiv0516721633msonormal"/>
    <w:basedOn w:val="Normal"/>
    <w:rsid w:val="00F845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basedOn w:val="DefaultParagraphFont"/>
    <w:rsid w:val="00F8457F"/>
  </w:style>
  <w:style w:type="character" w:styleId="Hyperlink">
    <w:name w:val="Hyperlink"/>
    <w:basedOn w:val="DefaultParagraphFont"/>
    <w:uiPriority w:val="99"/>
    <w:semiHidden/>
    <w:unhideWhenUsed/>
    <w:rsid w:val="00F8457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oastsoccer.com/info/csl-rules.html" TargetMode="External"/><Relationship Id="rId5" Type="http://schemas.openxmlformats.org/officeDocument/2006/relationships/hyperlink" Target="https://www.coastsoccer.com/info/referee-fees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545</Words>
  <Characters>3112</Characters>
  <Application>Microsoft Office Word</Application>
  <DocSecurity>0</DocSecurity>
  <Lines>25</Lines>
  <Paragraphs>7</Paragraphs>
  <ScaleCrop>false</ScaleCrop>
  <Company/>
  <LinksUpToDate>false</LinksUpToDate>
  <CharactersWithSpaces>3650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Curet</dc:creator>
  <cp:keywords/>
  <dc:description/>
  <cp:lastModifiedBy>Luis Curet</cp:lastModifiedBy>
  <cp:revision>1</cp:revision>
  <dcterms:created xsi:type="dcterms:W3CDTF">2026-09-08T00:39:00Z</dcterms:created>
  <dcterms:modified xsi:type="dcterms:W3CDTF">2026-09-08T00:42:00Z</dcterms:modified>
</cp:coreProperties>
</file>