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5259" w:type="dxa"/>
        <w:tblLook w:val="04A0" w:firstRow="1" w:lastRow="0" w:firstColumn="1" w:lastColumn="0" w:noHBand="0" w:noVBand="1"/>
      </w:tblPr>
      <w:tblGrid>
        <w:gridCol w:w="1116"/>
        <w:gridCol w:w="1116"/>
        <w:gridCol w:w="5153"/>
        <w:gridCol w:w="336"/>
        <w:gridCol w:w="336"/>
        <w:gridCol w:w="336"/>
        <w:gridCol w:w="602"/>
        <w:gridCol w:w="776"/>
        <w:gridCol w:w="433"/>
        <w:gridCol w:w="2521"/>
        <w:gridCol w:w="3066"/>
        <w:gridCol w:w="336"/>
      </w:tblGrid>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Pr="00946171" w:rsidRDefault="00D9590F"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Today’s Date:</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nil"/>
              <w:right w:val="nil"/>
            </w:tcBorders>
            <w:shd w:val="clear" w:color="auto" w:fill="auto"/>
            <w:noWrap/>
            <w:vAlign w:val="bottom"/>
            <w:hideMark/>
          </w:tcPr>
          <w:p w:rsidR="00D9590F" w:rsidRPr="00946171" w:rsidRDefault="00D9590F" w:rsidP="00D9590F">
            <w:pPr>
              <w:spacing w:after="0" w:line="240" w:lineRule="auto"/>
              <w:jc w:val="right"/>
              <w:rPr>
                <w:rFonts w:ascii="Garamond" w:eastAsia="Times New Roman" w:hAnsi="Garamond" w:cs="Times New Roman"/>
                <w:color w:val="00000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B0273F4" wp14:editId="1827110A">
                  <wp:extent cx="1808480" cy="1647825"/>
                  <wp:effectExtent l="0" t="0" r="1270" b="9525"/>
                  <wp:docPr id="6" name="Picture 6" descr="C:\Users\Kerrilyn\AppData\Local\Microsoft\Windows\INetCacheContent.Wor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rrilyn\AppData\Local\Microsoft\Windows\INetCacheContent.Word\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8899" cy="1657318"/>
                          </a:xfrm>
                          <a:prstGeom prst="rect">
                            <a:avLst/>
                          </a:prstGeom>
                          <a:noFill/>
                          <a:ln>
                            <a:noFill/>
                          </a:ln>
                        </pic:spPr>
                      </pic:pic>
                    </a:graphicData>
                  </a:graphic>
                </wp:inline>
              </w:drawing>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Name:</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719" w:type="dxa"/>
            <w:gridSpan w:val="2"/>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719" w:type="dxa"/>
            <w:gridSpan w:val="2"/>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Spouses Name:</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sz w:val="18"/>
                <w:szCs w:val="18"/>
              </w:rPr>
            </w:pPr>
            <w:r w:rsidRPr="00946171">
              <w:rPr>
                <w:rFonts w:ascii="Garamond" w:eastAsia="Times New Roman" w:hAnsi="Garamond" w:cs="Times New Roman"/>
                <w:b/>
                <w:bCs/>
                <w:color w:val="000000"/>
                <w:sz w:val="18"/>
                <w:szCs w:val="18"/>
              </w:rPr>
              <w:t>(if applicable)</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sz w:val="18"/>
                <w:szCs w:val="18"/>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Phone Number(s):</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Email Address:</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right"/>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Contact(s) name, email,</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and number if different:</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 xml:space="preserve">     </w:t>
            </w:r>
            <w:r w:rsidR="00D9590F" w:rsidRPr="00946171">
              <w:rPr>
                <w:rFonts w:ascii="Garamond" w:eastAsia="Times New Roman" w:hAnsi="Garamond" w:cs="Times New Roman"/>
                <w:b/>
                <w:bCs/>
                <w:color w:val="000000"/>
                <w:sz w:val="18"/>
                <w:szCs w:val="18"/>
              </w:rPr>
              <w:t>person to be contacted</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sz w:val="18"/>
                <w:szCs w:val="18"/>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sz w:val="18"/>
                <w:szCs w:val="18"/>
              </w:rPr>
            </w:pPr>
            <w:r w:rsidRPr="00946171">
              <w:rPr>
                <w:rFonts w:ascii="Garamond" w:eastAsia="Times New Roman" w:hAnsi="Garamond" w:cs="Times New Roman"/>
                <w:b/>
                <w:bCs/>
                <w:color w:val="000000"/>
                <w:sz w:val="18"/>
                <w:szCs w:val="18"/>
              </w:rPr>
              <w:t>if requestor is not available</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 xml:space="preserve">      on the date of the event</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sz w:val="18"/>
                <w:szCs w:val="18"/>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lastRenderedPageBreak/>
              <w:t xml:space="preserve">   </w:t>
            </w:r>
            <w:r w:rsidR="00D9590F" w:rsidRPr="00946171">
              <w:rPr>
                <w:rFonts w:ascii="Garamond" w:eastAsia="Times New Roman" w:hAnsi="Garamond" w:cs="Times New Roman"/>
                <w:b/>
                <w:bCs/>
                <w:color w:val="000000"/>
              </w:rPr>
              <w:t>Date of Event:</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1378" w:type="dxa"/>
            <w:gridSpan w:val="2"/>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Type of Event:</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433" w:type="dxa"/>
            <w:tcBorders>
              <w:top w:val="nil"/>
              <w:left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521" w:type="dxa"/>
            <w:tcBorders>
              <w:top w:val="nil"/>
              <w:left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Time of Event:</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single" w:sz="4" w:space="0" w:color="auto"/>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single" w:sz="4" w:space="0" w:color="auto"/>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single" w:sz="4" w:space="0" w:color="auto"/>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E571A1" w:rsidRPr="00946171" w:rsidRDefault="00E571A1" w:rsidP="00B921A3">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 xml:space="preserve">    Complete Address</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E571A1"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w:t>
            </w:r>
            <w:r w:rsidR="00D9590F"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E571A1" w:rsidP="00E571A1">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 xml:space="preserve">    and</w:t>
            </w:r>
            <w:r w:rsidR="00D9590F" w:rsidRPr="00946171">
              <w:rPr>
                <w:rFonts w:ascii="Garamond" w:eastAsia="Times New Roman" w:hAnsi="Garamond" w:cs="Times New Roman"/>
                <w:b/>
                <w:bCs/>
                <w:color w:val="000000"/>
              </w:rPr>
              <w:t xml:space="preserve"> phone number</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285"/>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285"/>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E571A1"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570FE">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Theme for the Event:</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0204" w:type="dxa"/>
            <w:gridSpan w:val="9"/>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xml:space="preserve">If there is no theme for your event would you like for a theme to be created for the event?   </w:t>
            </w: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YES</w:t>
            </w: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xml:space="preserve">NO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Pr="00946171"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sidRPr="00946171">
              <w:rPr>
                <w:rFonts w:ascii="Garamond" w:eastAsia="Times New Roman" w:hAnsi="Garamond" w:cs="Times New Roman"/>
                <w:b/>
                <w:bCs/>
                <w:color w:val="000000"/>
              </w:rPr>
              <w:t>Theme Given:</w:t>
            </w:r>
          </w:p>
        </w:tc>
        <w:tc>
          <w:tcPr>
            <w:tcW w:w="515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7385" w:type="dxa"/>
            <w:gridSpan w:val="3"/>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Color Scheme for the Event:</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602"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77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433"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2521"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2198"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c>
          <w:tcPr>
            <w:tcW w:w="336" w:type="dxa"/>
            <w:tcBorders>
              <w:top w:val="nil"/>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r w:rsidRPr="00946171">
              <w:rPr>
                <w:rFonts w:ascii="Garamond" w:eastAsia="Times New Roman" w:hAnsi="Garamond" w:cs="Times New Roman"/>
                <w:b/>
                <w:bCs/>
                <w:color w:val="000000"/>
              </w:rPr>
              <w:t> </w:t>
            </w: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color w:val="00000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2232" w:type="dxa"/>
            <w:gridSpan w:val="2"/>
            <w:tcBorders>
              <w:top w:val="nil"/>
              <w:left w:val="nil"/>
              <w:bottom w:val="nil"/>
              <w:right w:val="nil"/>
            </w:tcBorders>
            <w:shd w:val="clear" w:color="auto" w:fill="auto"/>
            <w:noWrap/>
            <w:vAlign w:val="bottom"/>
            <w:hideMark/>
          </w:tcPr>
          <w:p w:rsidR="00D9590F" w:rsidRDefault="00D9590F" w:rsidP="00B921A3">
            <w:pPr>
              <w:spacing w:after="0" w:line="240" w:lineRule="auto"/>
              <w:jc w:val="center"/>
              <w:rPr>
                <w:rFonts w:ascii="Garamond" w:eastAsia="Times New Roman" w:hAnsi="Garamond" w:cs="Times New Roman"/>
                <w:b/>
                <w:bCs/>
                <w:color w:val="000000"/>
              </w:rPr>
            </w:pPr>
          </w:p>
          <w:p w:rsidR="00D9590F" w:rsidRDefault="00D570FE" w:rsidP="00B921A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 xml:space="preserve">   </w:t>
            </w:r>
            <w:r w:rsidR="00D9590F">
              <w:rPr>
                <w:rFonts w:ascii="Garamond" w:eastAsia="Times New Roman" w:hAnsi="Garamond" w:cs="Times New Roman"/>
                <w:b/>
                <w:bCs/>
                <w:color w:val="000000"/>
              </w:rPr>
              <w:t>Design Selection:</w:t>
            </w: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Default="00D9590F" w:rsidP="00B921A3">
            <w:pPr>
              <w:spacing w:after="0" w:line="240" w:lineRule="auto"/>
              <w:jc w:val="center"/>
              <w:rPr>
                <w:rFonts w:ascii="Garamond" w:eastAsia="Times New Roman" w:hAnsi="Garamond" w:cs="Times New Roman"/>
                <w:b/>
                <w:bCs/>
                <w:color w:val="000000"/>
              </w:rPr>
            </w:pPr>
          </w:p>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lastRenderedPageBreak/>
              <w:t>Order Form:</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15"/>
        </w:trPr>
        <w:tc>
          <w:tcPr>
            <w:tcW w:w="7385" w:type="dxa"/>
            <w:gridSpan w:val="3"/>
            <w:tcBorders>
              <w:top w:val="single" w:sz="4" w:space="0" w:color="auto"/>
              <w:left w:val="nil"/>
              <w:bottom w:val="single" w:sz="4" w:space="0" w:color="auto"/>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r w:rsidRPr="00946171">
              <w:rPr>
                <w:rFonts w:ascii="Garamond" w:eastAsia="Times New Roman" w:hAnsi="Garamond" w:cs="Times New Roman"/>
                <w:b/>
                <w:bCs/>
                <w:color w:val="000000"/>
              </w:rPr>
              <w:t>Wedding Party Glasses</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Default="00D9590F" w:rsidP="00E571A1">
            <w:pPr>
              <w:spacing w:after="0" w:line="240" w:lineRule="auto"/>
              <w:jc w:val="right"/>
              <w:rPr>
                <w:rFonts w:ascii="Garamond" w:eastAsia="Times New Roman" w:hAnsi="Garamond" w:cs="Times New Roman"/>
                <w:color w:val="000000"/>
              </w:rPr>
            </w:pPr>
          </w:p>
          <w:p w:rsidR="00D9590F" w:rsidRPr="00946171" w:rsidRDefault="00D9590F" w:rsidP="00E571A1">
            <w:pPr>
              <w:spacing w:after="0" w:line="240" w:lineRule="auto"/>
              <w:jc w:val="right"/>
              <w:rPr>
                <w:rFonts w:ascii="Garamond" w:eastAsia="Times New Roman" w:hAnsi="Garamond" w:cs="Times New Roman"/>
                <w:color w:val="000000"/>
              </w:rPr>
            </w:pPr>
            <w:r w:rsidRPr="00946171">
              <w:rPr>
                <w:rFonts w:ascii="Garamond" w:eastAsia="Times New Roman" w:hAnsi="Garamond" w:cs="Times New Roman"/>
                <w:color w:val="000000"/>
              </w:rPr>
              <w:t>Bride &amp; Groom Glasses</w:t>
            </w:r>
            <w:r>
              <w:rPr>
                <w:rFonts w:ascii="Garamond" w:eastAsia="Times New Roman" w:hAnsi="Garamond" w:cs="Times New Roman"/>
                <w:color w:val="000000"/>
              </w:rPr>
              <w:t xml:space="preserve"> (only) $45.00</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With wedding party glasses $30.00</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 xml:space="preserve">Deposits are required for all orders, with half due upon initial order request. </w:t>
            </w: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Pr="00946171" w:rsidRDefault="00E571A1" w:rsidP="00E571A1">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 xml:space="preserve">Wedding Party Set </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Starting at </w:t>
            </w:r>
            <w:r w:rsidRPr="00946171">
              <w:rPr>
                <w:rFonts w:ascii="Garamond" w:eastAsia="Times New Roman" w:hAnsi="Garamond" w:cs="Times New Roman"/>
                <w:color w:val="000000"/>
              </w:rPr>
              <w:t xml:space="preserve">$25.00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Deposits will secure the date requested, in the event of cancellation the deposit</w:t>
            </w: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Pr="00946171" w:rsidRDefault="00E571A1" w:rsidP="00E571A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 xml:space="preserve">Wedding Party 2 Sets </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Starting at </w:t>
            </w:r>
            <w:r w:rsidRPr="00946171">
              <w:rPr>
                <w:rFonts w:ascii="Garamond" w:eastAsia="Times New Roman" w:hAnsi="Garamond" w:cs="Times New Roman"/>
                <w:color w:val="000000"/>
              </w:rPr>
              <w:t xml:space="preserve">$45.00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will be returned within 1 week of order being placed. Once work has begun</w:t>
            </w: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Pr="00946171" w:rsidRDefault="00E571A1" w:rsidP="00E571A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Wedding Party 4 Sets</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Starting at $65</w:t>
            </w:r>
            <w:r w:rsidRPr="00946171">
              <w:rPr>
                <w:rFonts w:ascii="Garamond" w:eastAsia="Times New Roman" w:hAnsi="Garamond" w:cs="Times New Roman"/>
                <w:color w:val="000000"/>
              </w:rPr>
              <w:t xml:space="preserve">.00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 xml:space="preserve">on your </w:t>
            </w:r>
            <w:r w:rsidR="008F1A7B" w:rsidRPr="00946171">
              <w:rPr>
                <w:rFonts w:ascii="Garamond" w:eastAsia="Times New Roman" w:hAnsi="Garamond" w:cs="Times New Roman"/>
                <w:i/>
                <w:iCs/>
                <w:color w:val="000000"/>
                <w:sz w:val="24"/>
                <w:szCs w:val="24"/>
              </w:rPr>
              <w:t>order,</w:t>
            </w:r>
            <w:bookmarkStart w:id="0" w:name="_GoBack"/>
            <w:bookmarkEnd w:id="0"/>
            <w:r w:rsidRPr="00946171">
              <w:rPr>
                <w:rFonts w:ascii="Garamond" w:eastAsia="Times New Roman" w:hAnsi="Garamond" w:cs="Times New Roman"/>
                <w:i/>
                <w:iCs/>
                <w:color w:val="000000"/>
                <w:sz w:val="24"/>
                <w:szCs w:val="24"/>
              </w:rPr>
              <w:t xml:space="preserve"> the deposit will not be returned and will be applied to the total </w:t>
            </w: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Pr="00946171" w:rsidRDefault="00E571A1" w:rsidP="00E571A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Wedding Party 6 Sets</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Starting at $8</w:t>
            </w:r>
            <w:r w:rsidRPr="00946171">
              <w:rPr>
                <w:rFonts w:ascii="Garamond" w:eastAsia="Times New Roman" w:hAnsi="Garamond" w:cs="Times New Roman"/>
                <w:color w:val="000000"/>
              </w:rPr>
              <w:t xml:space="preserve">5.00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cost of the order placed. There will be no refunds after the first week. First set of</w:t>
            </w: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Pr="00946171" w:rsidRDefault="00E571A1" w:rsidP="00E571A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Wedding Party 8 Sets</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Starting at $10</w:t>
            </w:r>
            <w:r w:rsidRPr="00946171">
              <w:rPr>
                <w:rFonts w:ascii="Garamond" w:eastAsia="Times New Roman" w:hAnsi="Garamond" w:cs="Times New Roman"/>
                <w:color w:val="000000"/>
              </w:rPr>
              <w:t xml:space="preserve">5.00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 xml:space="preserve">glasses will be completed to ensure customer satisfaction. Afterwards order processing </w:t>
            </w:r>
          </w:p>
        </w:tc>
      </w:tr>
      <w:tr w:rsidR="00D9590F" w:rsidRPr="00946171" w:rsidTr="00B921A3">
        <w:trPr>
          <w:trHeight w:val="315"/>
        </w:trPr>
        <w:tc>
          <w:tcPr>
            <w:tcW w:w="2232" w:type="dxa"/>
            <w:gridSpan w:val="2"/>
            <w:tcBorders>
              <w:top w:val="nil"/>
              <w:left w:val="nil"/>
              <w:bottom w:val="nil"/>
              <w:right w:val="nil"/>
            </w:tcBorders>
            <w:shd w:val="clear" w:color="auto" w:fill="auto"/>
            <w:noWrap/>
            <w:vAlign w:val="bottom"/>
            <w:hideMark/>
          </w:tcPr>
          <w:p w:rsidR="00D9590F" w:rsidRPr="00946171" w:rsidRDefault="00D9590F" w:rsidP="00E571A1">
            <w:pPr>
              <w:spacing w:after="0" w:line="240" w:lineRule="auto"/>
              <w:jc w:val="right"/>
              <w:rPr>
                <w:rFonts w:ascii="Garamond" w:eastAsia="Times New Roman" w:hAnsi="Garamond" w:cs="Times New Roman"/>
                <w:color w:val="000000"/>
              </w:rPr>
            </w:pPr>
            <w:r w:rsidRPr="00946171">
              <w:rPr>
                <w:rFonts w:ascii="Garamond" w:eastAsia="Times New Roman" w:hAnsi="Garamond" w:cs="Times New Roman"/>
                <w:color w:val="000000"/>
              </w:rPr>
              <w:t>(additional sets of 2)</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                                          </w:t>
            </w:r>
            <w:r w:rsidRPr="00946171">
              <w:rPr>
                <w:rFonts w:ascii="Garamond" w:eastAsia="Times New Roman" w:hAnsi="Garamond" w:cs="Times New Roman"/>
                <w:color w:val="000000"/>
              </w:rPr>
              <w:t>$15.00 ea.</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u w:val="single"/>
              </w:rPr>
            </w:pPr>
            <w:r w:rsidRPr="00946171">
              <w:rPr>
                <w:rFonts w:ascii="Garamond" w:eastAsia="Times New Roman" w:hAnsi="Garamond" w:cs="Times New Roman"/>
                <w:i/>
                <w:iCs/>
                <w:color w:val="000000"/>
                <w:sz w:val="24"/>
                <w:szCs w:val="24"/>
              </w:rPr>
              <w:t>will begin.</w:t>
            </w:r>
            <w:r w:rsidRPr="00946171">
              <w:rPr>
                <w:rFonts w:ascii="Garamond" w:eastAsia="Times New Roman" w:hAnsi="Garamond" w:cs="Times New Roman"/>
                <w:i/>
                <w:iCs/>
                <w:color w:val="000000"/>
                <w:sz w:val="24"/>
                <w:szCs w:val="24"/>
                <w:u w:val="single"/>
              </w:rPr>
              <w:t xml:space="preserve"> Payment balance is due 2 weeks before the date of the event or upon</w:t>
            </w:r>
          </w:p>
        </w:tc>
      </w:tr>
      <w:tr w:rsidR="00D9590F" w:rsidRPr="00946171" w:rsidTr="00B921A3">
        <w:trPr>
          <w:trHeight w:val="315"/>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u w:val="single"/>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866" w:type="dxa"/>
            <w:gridSpan w:val="6"/>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u w:val="single"/>
              </w:rPr>
            </w:pPr>
            <w:r w:rsidRPr="00946171">
              <w:rPr>
                <w:rFonts w:ascii="Garamond" w:eastAsia="Times New Roman" w:hAnsi="Garamond" w:cs="Times New Roman"/>
                <w:i/>
                <w:iCs/>
                <w:color w:val="000000"/>
                <w:sz w:val="24"/>
                <w:szCs w:val="24"/>
                <w:u w:val="single"/>
              </w:rPr>
              <w:t xml:space="preserve">completion of the order and must be paid off in cash only. </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i/>
                <w:iCs/>
                <w:color w:val="000000"/>
                <w:sz w:val="24"/>
                <w:szCs w:val="24"/>
                <w:u w:val="single"/>
              </w:rPr>
            </w:pPr>
          </w:p>
        </w:tc>
      </w:tr>
      <w:tr w:rsidR="00D9590F" w:rsidRPr="00946171" w:rsidTr="00B921A3">
        <w:trPr>
          <w:trHeight w:val="315"/>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202" w:type="dxa"/>
            <w:gridSpan w:val="7"/>
            <w:tcBorders>
              <w:top w:val="nil"/>
              <w:left w:val="nil"/>
              <w:bottom w:val="nil"/>
              <w:right w:val="nil"/>
            </w:tcBorders>
            <w:shd w:val="clear" w:color="auto" w:fill="auto"/>
            <w:noWrap/>
            <w:vAlign w:val="bottom"/>
            <w:hideMark/>
          </w:tcPr>
          <w:p w:rsidR="00D9590F" w:rsidRPr="00946171" w:rsidRDefault="00D9590F" w:rsidP="00E571A1">
            <w:pPr>
              <w:spacing w:after="0" w:line="240" w:lineRule="auto"/>
              <w:rPr>
                <w:rFonts w:ascii="Garamond" w:eastAsia="Times New Roman" w:hAnsi="Garamond" w:cs="Times New Roman"/>
                <w:i/>
                <w:iCs/>
                <w:color w:val="000000"/>
                <w:sz w:val="24"/>
                <w:szCs w:val="24"/>
              </w:rPr>
            </w:pPr>
            <w:r w:rsidRPr="00946171">
              <w:rPr>
                <w:rFonts w:ascii="Garamond" w:eastAsia="Times New Roman" w:hAnsi="Garamond" w:cs="Times New Roman"/>
                <w:i/>
                <w:iCs/>
                <w:color w:val="000000"/>
                <w:sz w:val="24"/>
                <w:szCs w:val="24"/>
              </w:rPr>
              <w:t>Thank you for your order!</w:t>
            </w:r>
          </w:p>
        </w:tc>
      </w:tr>
      <w:tr w:rsidR="00D9590F" w:rsidRPr="00946171" w:rsidTr="00B921A3">
        <w:trPr>
          <w:trHeight w:val="300"/>
        </w:trPr>
        <w:tc>
          <w:tcPr>
            <w:tcW w:w="15259" w:type="dxa"/>
            <w:gridSpan w:val="12"/>
            <w:tcBorders>
              <w:top w:val="nil"/>
              <w:left w:val="nil"/>
              <w:bottom w:val="nil"/>
              <w:right w:val="nil"/>
            </w:tcBorders>
            <w:shd w:val="clear" w:color="auto" w:fill="auto"/>
            <w:noWrap/>
            <w:vAlign w:val="bottom"/>
            <w:hideMark/>
          </w:tcPr>
          <w:p w:rsidR="00D9590F" w:rsidRDefault="00D9590F" w:rsidP="00B921A3">
            <w:pPr>
              <w:spacing w:after="0" w:line="240" w:lineRule="auto"/>
              <w:jc w:val="center"/>
              <w:rPr>
                <w:rFonts w:ascii="Garamond" w:eastAsia="Times New Roman" w:hAnsi="Garamond" w:cs="Times New Roman"/>
                <w:b/>
                <w:bCs/>
                <w:i/>
                <w:iCs/>
                <w:color w:val="000000"/>
              </w:rPr>
            </w:pPr>
          </w:p>
          <w:p w:rsidR="00D9590F" w:rsidRDefault="00D9590F" w:rsidP="00B921A3">
            <w:pPr>
              <w:spacing w:after="0" w:line="240" w:lineRule="auto"/>
              <w:jc w:val="center"/>
              <w:rPr>
                <w:rFonts w:ascii="Garamond" w:eastAsia="Times New Roman" w:hAnsi="Garamond" w:cs="Times New Roman"/>
                <w:b/>
                <w:bCs/>
                <w:i/>
                <w:iCs/>
                <w:color w:val="000000"/>
              </w:rPr>
            </w:pPr>
          </w:p>
          <w:p w:rsidR="00D9590F" w:rsidRPr="00946171" w:rsidRDefault="00D9590F" w:rsidP="00B921A3">
            <w:pPr>
              <w:spacing w:after="0" w:line="240" w:lineRule="auto"/>
              <w:jc w:val="center"/>
              <w:rPr>
                <w:rFonts w:ascii="Garamond" w:eastAsia="Times New Roman" w:hAnsi="Garamond" w:cs="Times New Roman"/>
                <w:b/>
                <w:bCs/>
                <w:i/>
                <w:iCs/>
                <w:color w:val="000000"/>
              </w:rPr>
            </w:pPr>
            <w:r w:rsidRPr="00946171">
              <w:rPr>
                <w:rFonts w:ascii="Garamond" w:eastAsia="Times New Roman" w:hAnsi="Garamond" w:cs="Times New Roman"/>
                <w:b/>
                <w:bCs/>
                <w:i/>
                <w:iCs/>
                <w:color w:val="000000"/>
              </w:rPr>
              <w:t>Table Centerpiece prices are determined based on event and type of centerpiece required and therefore require consultation.</w:t>
            </w:r>
          </w:p>
        </w:tc>
      </w:tr>
      <w:tr w:rsidR="00D9590F" w:rsidRPr="00946171" w:rsidTr="00B921A3">
        <w:trPr>
          <w:trHeight w:val="300"/>
        </w:trPr>
        <w:tc>
          <w:tcPr>
            <w:tcW w:w="15259" w:type="dxa"/>
            <w:gridSpan w:val="12"/>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i/>
                <w:iCs/>
                <w:color w:val="000000"/>
              </w:rPr>
            </w:pPr>
            <w:r w:rsidRPr="00946171">
              <w:rPr>
                <w:rFonts w:ascii="Garamond" w:eastAsia="Times New Roman" w:hAnsi="Garamond" w:cs="Times New Roman"/>
                <w:b/>
                <w:bCs/>
                <w:i/>
                <w:iCs/>
                <w:color w:val="000000"/>
              </w:rPr>
              <w:t>After the first week, a center piece will be completed and a second consult</w:t>
            </w:r>
            <w:r w:rsidR="00E571A1">
              <w:rPr>
                <w:rFonts w:ascii="Garamond" w:eastAsia="Times New Roman" w:hAnsi="Garamond" w:cs="Times New Roman"/>
                <w:b/>
                <w:bCs/>
                <w:i/>
                <w:iCs/>
                <w:color w:val="000000"/>
              </w:rPr>
              <w:t>ation</w:t>
            </w:r>
            <w:r w:rsidRPr="00946171">
              <w:rPr>
                <w:rFonts w:ascii="Garamond" w:eastAsia="Times New Roman" w:hAnsi="Garamond" w:cs="Times New Roman"/>
                <w:b/>
                <w:bCs/>
                <w:i/>
                <w:iCs/>
                <w:color w:val="000000"/>
              </w:rPr>
              <w:t xml:space="preserve"> will be required to ensure customer satisfaction</w:t>
            </w:r>
          </w:p>
        </w:tc>
      </w:tr>
      <w:tr w:rsidR="00D9590F" w:rsidRPr="00946171" w:rsidTr="00B921A3">
        <w:trPr>
          <w:trHeight w:val="300"/>
        </w:trPr>
        <w:tc>
          <w:tcPr>
            <w:tcW w:w="14923" w:type="dxa"/>
            <w:gridSpan w:val="11"/>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Garamond" w:eastAsia="Times New Roman" w:hAnsi="Garamond" w:cs="Times New Roman"/>
                <w:b/>
                <w:bCs/>
                <w:i/>
                <w:iCs/>
                <w:color w:val="000000"/>
              </w:rPr>
            </w:pPr>
            <w:r w:rsidRPr="00946171">
              <w:rPr>
                <w:rFonts w:ascii="Garamond" w:eastAsia="Times New Roman" w:hAnsi="Garamond" w:cs="Times New Roman"/>
                <w:b/>
                <w:bCs/>
                <w:i/>
                <w:iCs/>
                <w:color w:val="000000"/>
              </w:rPr>
              <w:t>and to place final order. NO REFUNDS WILL BE GIVEN AFTER THIS TIME FOR ANY EXCEPTIONS.</w:t>
            </w: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b/>
                <w:bCs/>
                <w:i/>
                <w:iCs/>
                <w:color w:val="000000"/>
              </w:rPr>
            </w:pPr>
          </w:p>
        </w:tc>
      </w:tr>
      <w:tr w:rsidR="00D9590F" w:rsidRPr="00946171" w:rsidTr="00B921A3">
        <w:trPr>
          <w:trHeight w:val="390"/>
        </w:trPr>
        <w:tc>
          <w:tcPr>
            <w:tcW w:w="15259" w:type="dxa"/>
            <w:gridSpan w:val="12"/>
            <w:tcBorders>
              <w:top w:val="nil"/>
              <w:left w:val="nil"/>
              <w:bottom w:val="nil"/>
              <w:right w:val="nil"/>
            </w:tcBorders>
            <w:shd w:val="clear" w:color="auto" w:fill="auto"/>
            <w:noWrap/>
            <w:vAlign w:val="bottom"/>
            <w:hideMark/>
          </w:tcPr>
          <w:p w:rsidR="00D9590F" w:rsidRDefault="00D9590F" w:rsidP="00B921A3">
            <w:pPr>
              <w:spacing w:after="0" w:line="240" w:lineRule="auto"/>
              <w:jc w:val="center"/>
              <w:rPr>
                <w:rFonts w:ascii="French Script MT" w:eastAsia="Times New Roman" w:hAnsi="French Script MT" w:cs="Times New Roman"/>
                <w:b/>
                <w:bCs/>
                <w:i/>
                <w:iCs/>
                <w:color w:val="000000"/>
                <w:sz w:val="28"/>
                <w:szCs w:val="28"/>
              </w:rPr>
            </w:pPr>
          </w:p>
          <w:p w:rsidR="00D9590F" w:rsidRDefault="00D9590F" w:rsidP="00B921A3">
            <w:pPr>
              <w:spacing w:after="0" w:line="240" w:lineRule="auto"/>
              <w:jc w:val="center"/>
              <w:rPr>
                <w:rFonts w:ascii="French Script MT" w:eastAsia="Times New Roman" w:hAnsi="French Script MT" w:cs="Times New Roman"/>
                <w:b/>
                <w:bCs/>
                <w:i/>
                <w:iCs/>
                <w:color w:val="000000"/>
                <w:sz w:val="28"/>
                <w:szCs w:val="28"/>
              </w:rPr>
            </w:pPr>
          </w:p>
          <w:p w:rsidR="00D9590F" w:rsidRDefault="00D9590F" w:rsidP="00B921A3">
            <w:pPr>
              <w:spacing w:after="0" w:line="240" w:lineRule="auto"/>
              <w:jc w:val="center"/>
              <w:rPr>
                <w:rFonts w:ascii="French Script MT" w:eastAsia="Times New Roman" w:hAnsi="French Script MT" w:cs="Times New Roman"/>
                <w:b/>
                <w:bCs/>
                <w:i/>
                <w:iCs/>
                <w:color w:val="000000"/>
                <w:sz w:val="28"/>
                <w:szCs w:val="28"/>
              </w:rPr>
            </w:pPr>
          </w:p>
          <w:p w:rsidR="00D9590F" w:rsidRDefault="00D9590F" w:rsidP="00B921A3">
            <w:pPr>
              <w:spacing w:after="0" w:line="240" w:lineRule="auto"/>
              <w:jc w:val="center"/>
              <w:rPr>
                <w:rFonts w:ascii="French Script MT" w:eastAsia="Times New Roman" w:hAnsi="French Script MT" w:cs="Times New Roman"/>
                <w:b/>
                <w:bCs/>
                <w:i/>
                <w:iCs/>
                <w:color w:val="000000"/>
                <w:sz w:val="44"/>
                <w:szCs w:val="44"/>
              </w:rPr>
            </w:pPr>
            <w:r w:rsidRPr="00263855">
              <w:rPr>
                <w:rFonts w:ascii="French Script MT" w:eastAsia="Times New Roman" w:hAnsi="French Script MT" w:cs="Times New Roman"/>
                <w:b/>
                <w:bCs/>
                <w:i/>
                <w:iCs/>
                <w:color w:val="000000"/>
                <w:sz w:val="44"/>
                <w:szCs w:val="44"/>
              </w:rPr>
              <w:t xml:space="preserve">Thank you for allowing me to Bless you with a </w:t>
            </w:r>
            <w:r>
              <w:rPr>
                <w:rFonts w:ascii="Monotype Corsiva" w:eastAsia="Times New Roman" w:hAnsi="Monotype Corsiva" w:cs="Times New Roman"/>
                <w:b/>
                <w:bCs/>
                <w:i/>
                <w:iCs/>
                <w:color w:val="000000"/>
                <w:sz w:val="44"/>
                <w:szCs w:val="44"/>
              </w:rPr>
              <w:t>KA</w:t>
            </w:r>
            <w:r>
              <w:rPr>
                <w:rFonts w:ascii="French Script MT" w:eastAsia="Times New Roman" w:hAnsi="French Script MT" w:cs="Times New Roman"/>
                <w:b/>
                <w:bCs/>
                <w:i/>
                <w:iCs/>
                <w:color w:val="000000"/>
                <w:sz w:val="44"/>
                <w:szCs w:val="44"/>
              </w:rPr>
              <w:t xml:space="preserve"> Design from </w:t>
            </w:r>
            <w:r w:rsidRPr="005632E5">
              <w:rPr>
                <w:rFonts w:ascii="Monotype Corsiva" w:eastAsia="Times New Roman" w:hAnsi="Monotype Corsiva" w:cs="Times New Roman"/>
                <w:b/>
                <w:bCs/>
                <w:i/>
                <w:iCs/>
                <w:color w:val="000000"/>
                <w:sz w:val="44"/>
                <w:szCs w:val="44"/>
              </w:rPr>
              <w:t xml:space="preserve">ARK </w:t>
            </w:r>
            <w:r>
              <w:rPr>
                <w:rFonts w:ascii="French Script MT" w:eastAsia="Times New Roman" w:hAnsi="French Script MT" w:cs="Times New Roman"/>
                <w:b/>
                <w:bCs/>
                <w:i/>
                <w:iCs/>
                <w:color w:val="000000"/>
                <w:sz w:val="44"/>
                <w:szCs w:val="44"/>
              </w:rPr>
              <w:t>of Elegance</w:t>
            </w:r>
            <w:r w:rsidRPr="00263855">
              <w:rPr>
                <w:rFonts w:ascii="French Script MT" w:eastAsia="Times New Roman" w:hAnsi="French Script MT" w:cs="Times New Roman"/>
                <w:b/>
                <w:bCs/>
                <w:i/>
                <w:iCs/>
                <w:color w:val="000000"/>
                <w:sz w:val="44"/>
                <w:szCs w:val="44"/>
              </w:rPr>
              <w:t xml:space="preserve">  </w:t>
            </w:r>
          </w:p>
          <w:p w:rsidR="00D9590F" w:rsidRPr="00263855" w:rsidRDefault="008F1A7B" w:rsidP="00B921A3">
            <w:pPr>
              <w:spacing w:after="0" w:line="240" w:lineRule="auto"/>
              <w:jc w:val="center"/>
              <w:rPr>
                <w:rFonts w:ascii="French Script MT" w:eastAsia="Times New Roman" w:hAnsi="French Script MT" w:cs="Times New Roman"/>
                <w:b/>
                <w:bCs/>
                <w:i/>
                <w:iCs/>
                <w:color w:val="000000"/>
                <w:sz w:val="44"/>
                <w:szCs w:val="44"/>
              </w:rPr>
            </w:pPr>
            <w:r>
              <w:rPr>
                <w:rFonts w:ascii="French Script MT" w:eastAsia="Times New Roman" w:hAnsi="French Script MT" w:cs="Times New Roman"/>
                <w:b/>
                <w:bCs/>
                <w:i/>
                <w:iCs/>
                <w:color w:val="000000"/>
                <w:sz w:val="44"/>
                <w:szCs w:val="44"/>
              </w:rPr>
              <w:t>Feel free to contact</w:t>
            </w:r>
            <w:r w:rsidR="00D9590F">
              <w:rPr>
                <w:rFonts w:ascii="French Script MT" w:eastAsia="Times New Roman" w:hAnsi="French Script MT" w:cs="Times New Roman"/>
                <w:b/>
                <w:bCs/>
                <w:i/>
                <w:iCs/>
                <w:color w:val="000000"/>
                <w:sz w:val="44"/>
                <w:szCs w:val="44"/>
              </w:rPr>
              <w:t xml:space="preserve"> </w:t>
            </w:r>
            <w:r>
              <w:rPr>
                <w:rFonts w:ascii="French Script MT" w:eastAsia="Times New Roman" w:hAnsi="French Script MT" w:cs="Times New Roman"/>
                <w:b/>
                <w:bCs/>
                <w:i/>
                <w:iCs/>
                <w:color w:val="000000"/>
                <w:sz w:val="44"/>
                <w:szCs w:val="44"/>
              </w:rPr>
              <w:t xml:space="preserve">Lyn </w:t>
            </w:r>
            <w:r w:rsidRPr="008F1A7B">
              <w:rPr>
                <w:rFonts w:ascii="French Script MT" w:eastAsia="Times New Roman" w:hAnsi="French Script MT" w:cs="Times New Roman"/>
                <w:b/>
                <w:bCs/>
                <w:i/>
                <w:iCs/>
                <w:color w:val="000000"/>
                <w:sz w:val="24"/>
                <w:szCs w:val="24"/>
              </w:rPr>
              <w:t>@</w:t>
            </w:r>
            <w:r>
              <w:rPr>
                <w:rFonts w:ascii="French Script MT" w:eastAsia="Times New Roman" w:hAnsi="French Script MT" w:cs="Times New Roman"/>
                <w:b/>
                <w:bCs/>
                <w:i/>
                <w:iCs/>
                <w:color w:val="000000"/>
                <w:sz w:val="44"/>
                <w:szCs w:val="44"/>
              </w:rPr>
              <w:t xml:space="preserve"> </w:t>
            </w:r>
            <w:r w:rsidR="00D9590F" w:rsidRPr="00263855">
              <w:rPr>
                <w:rFonts w:ascii="French Script MT" w:eastAsia="Times New Roman" w:hAnsi="French Script MT" w:cs="Times New Roman"/>
                <w:b/>
                <w:bCs/>
                <w:i/>
                <w:iCs/>
                <w:color w:val="000000"/>
                <w:sz w:val="44"/>
                <w:szCs w:val="44"/>
              </w:rPr>
              <w:t>586-467-5994</w:t>
            </w:r>
          </w:p>
        </w:tc>
      </w:tr>
      <w:tr w:rsidR="00D9590F" w:rsidRPr="00946171" w:rsidTr="00B921A3">
        <w:trPr>
          <w:trHeight w:val="39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French Script MT" w:eastAsia="Times New Roman" w:hAnsi="French Script MT" w:cs="Times New Roman"/>
                <w:b/>
                <w:bCs/>
                <w:i/>
                <w:iCs/>
                <w:color w:val="000000"/>
                <w:sz w:val="28"/>
                <w:szCs w:val="28"/>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Default="00D9590F" w:rsidP="00B921A3">
            <w:pPr>
              <w:spacing w:after="0" w:line="240" w:lineRule="auto"/>
              <w:rPr>
                <w:rFonts w:ascii="Times New Roman" w:eastAsia="Times New Roman" w:hAnsi="Times New Roman" w:cs="Times New Roman"/>
                <w:sz w:val="20"/>
                <w:szCs w:val="20"/>
              </w:rPr>
            </w:pPr>
          </w:p>
          <w:p w:rsidR="00D9590F" w:rsidRPr="00946171" w:rsidRDefault="00D9590F" w:rsidP="00B921A3">
            <w:pPr>
              <w:spacing w:after="0" w:line="240" w:lineRule="auto"/>
              <w:jc w:val="center"/>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r w:rsidR="00D9590F" w:rsidRPr="00946171" w:rsidTr="00B921A3">
        <w:trPr>
          <w:trHeight w:val="300"/>
        </w:trPr>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r w:rsidRPr="00946171">
              <w:rPr>
                <w:rFonts w:ascii="Garamond" w:eastAsia="Times New Roman" w:hAnsi="Garamond" w:cs="Times New Roman"/>
                <w:color w:val="000000"/>
              </w:rPr>
              <w:t xml:space="preserve"> </w:t>
            </w:r>
          </w:p>
        </w:tc>
        <w:tc>
          <w:tcPr>
            <w:tcW w:w="515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Garamond" w:eastAsia="Times New Roman" w:hAnsi="Garamond" w:cs="Times New Roman"/>
                <w:color w:val="00000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77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D9590F" w:rsidRPr="00946171" w:rsidRDefault="00D9590F" w:rsidP="00B921A3">
            <w:pPr>
              <w:spacing w:after="0" w:line="240" w:lineRule="auto"/>
              <w:rPr>
                <w:rFonts w:ascii="Times New Roman" w:eastAsia="Times New Roman" w:hAnsi="Times New Roman" w:cs="Times New Roman"/>
                <w:sz w:val="20"/>
                <w:szCs w:val="20"/>
              </w:rPr>
            </w:pPr>
          </w:p>
        </w:tc>
      </w:tr>
    </w:tbl>
    <w:p w:rsidR="00D9590F" w:rsidRDefault="00D9590F" w:rsidP="00D9590F">
      <w:pPr>
        <w:rPr>
          <w:rFonts w:ascii="Garamond" w:hAnsi="Garamond"/>
          <w:b/>
          <w:i/>
        </w:rPr>
      </w:pPr>
      <w:r w:rsidRPr="00946171">
        <w:rPr>
          <w:rFonts w:ascii="Garamond" w:hAnsi="Garamond"/>
          <w:b/>
          <w:i/>
        </w:rPr>
        <w:t>Referred By:</w:t>
      </w:r>
    </w:p>
    <w:p w:rsidR="00D9590F" w:rsidRDefault="00D9590F" w:rsidP="00D9590F">
      <w:pPr>
        <w:pStyle w:val="Default"/>
        <w:jc w:val="center"/>
        <w:rPr>
          <w:b/>
          <w:bCs/>
          <w:sz w:val="23"/>
          <w:szCs w:val="23"/>
        </w:rPr>
      </w:pPr>
    </w:p>
    <w:p w:rsidR="00D9590F" w:rsidRDefault="00D9590F" w:rsidP="00D9590F">
      <w:pPr>
        <w:pStyle w:val="Default"/>
        <w:jc w:val="center"/>
        <w:rPr>
          <w:b/>
          <w:bCs/>
          <w:sz w:val="23"/>
          <w:szCs w:val="23"/>
        </w:rPr>
      </w:pPr>
      <w:r>
        <w:rPr>
          <w:b/>
          <w:bCs/>
          <w:sz w:val="23"/>
          <w:szCs w:val="23"/>
        </w:rPr>
        <w:lastRenderedPageBreak/>
        <w:t>SERVICE AGREEMENT</w:t>
      </w:r>
    </w:p>
    <w:p w:rsidR="00D9590F" w:rsidRDefault="00D9590F" w:rsidP="00D9590F">
      <w:pPr>
        <w:pStyle w:val="Default"/>
        <w:rPr>
          <w:b/>
          <w:bCs/>
          <w:sz w:val="23"/>
          <w:szCs w:val="23"/>
        </w:rPr>
      </w:pPr>
    </w:p>
    <w:p w:rsidR="00D9590F" w:rsidRDefault="00D9590F" w:rsidP="00D9590F">
      <w:pPr>
        <w:pStyle w:val="Default"/>
        <w:rPr>
          <w:sz w:val="23"/>
          <w:szCs w:val="23"/>
        </w:rPr>
      </w:pPr>
      <w:r>
        <w:rPr>
          <w:b/>
          <w:bCs/>
          <w:sz w:val="23"/>
          <w:szCs w:val="23"/>
        </w:rPr>
        <w:t xml:space="preserve">Centerpieces for wedding receptions or other event types are priced depending on the type of centerpiece desired, the decoration that will accompany the centerpiece on the table, the type of filler used inside of the vase, and the total number of centerpieces required for the event. Additional set-ups are additional fees such as table clothes or table runners to dessert tables and full event set up. (Full event set-up is not the set-up of the centerpieces requested for the date of the event.) All requested set-ups and take downs are included in your price and will be done by the designer and anyone on the design team ONLY!!! In the </w:t>
      </w:r>
      <w:r w:rsidR="00E571A1">
        <w:rPr>
          <w:b/>
          <w:bCs/>
          <w:sz w:val="23"/>
          <w:szCs w:val="23"/>
        </w:rPr>
        <w:t>event</w:t>
      </w:r>
      <w:r>
        <w:rPr>
          <w:b/>
          <w:bCs/>
          <w:sz w:val="23"/>
          <w:szCs w:val="23"/>
        </w:rPr>
        <w:t xml:space="preserve"> any of the centerpieces are damaged or any parts of a centerpiece is missing during the hosted event the $100.00 deposit will be forfeited. Wedding glasses are made to be used the day of the event and are afterwards designed to be a keepsake. The designer is not responsible for any damage to the glasses if used regularly after the date of the event. All prices and costs associated with the event are disclosed during the consultation and have been discussed and agreed upon by the purchaser and the designer and no additional fees or charges will be added other than those discussed if damage occurs during the event. Once pack up and inspection has been completed and its determined there is no damage to any of the centerpieces, the $100.00 deposit will be returned to the customer.</w:t>
      </w:r>
    </w:p>
    <w:p w:rsidR="00D9590F" w:rsidRDefault="00D9590F" w:rsidP="00D9590F">
      <w:pPr>
        <w:pStyle w:val="Default"/>
        <w:rPr>
          <w:b/>
          <w:bCs/>
          <w:sz w:val="23"/>
          <w:szCs w:val="23"/>
        </w:rPr>
      </w:pPr>
    </w:p>
    <w:p w:rsidR="00D9590F" w:rsidRDefault="00D9590F" w:rsidP="00D9590F">
      <w:pPr>
        <w:pStyle w:val="Default"/>
        <w:rPr>
          <w:b/>
          <w:bCs/>
          <w:sz w:val="23"/>
          <w:szCs w:val="23"/>
        </w:rPr>
      </w:pPr>
    </w:p>
    <w:p w:rsidR="00D9590F" w:rsidRDefault="00D9590F" w:rsidP="00D9590F">
      <w:pPr>
        <w:pStyle w:val="Default"/>
        <w:rPr>
          <w:sz w:val="23"/>
          <w:szCs w:val="23"/>
        </w:rPr>
      </w:pPr>
      <w:r>
        <w:rPr>
          <w:b/>
          <w:bCs/>
          <w:sz w:val="23"/>
          <w:szCs w:val="23"/>
        </w:rPr>
        <w:t xml:space="preserve">_____ I agree I was notified that all centerpieces will be set-up and taken down by the designer or anyone apart of the designer’s team only. </w:t>
      </w:r>
    </w:p>
    <w:p w:rsidR="00D9590F" w:rsidRDefault="00D9590F" w:rsidP="00D9590F">
      <w:pPr>
        <w:pStyle w:val="Default"/>
        <w:rPr>
          <w:b/>
          <w:bCs/>
          <w:sz w:val="23"/>
          <w:szCs w:val="23"/>
        </w:rPr>
      </w:pPr>
    </w:p>
    <w:p w:rsidR="00D9590F" w:rsidRDefault="00D9590F" w:rsidP="00D9590F">
      <w:pPr>
        <w:pStyle w:val="Default"/>
        <w:rPr>
          <w:sz w:val="23"/>
          <w:szCs w:val="23"/>
        </w:rPr>
      </w:pPr>
      <w:r>
        <w:rPr>
          <w:b/>
          <w:bCs/>
          <w:sz w:val="23"/>
          <w:szCs w:val="23"/>
        </w:rPr>
        <w:t>_____ In the event any of the centerpieces are damaged or any parts of a centerpiece is missing during my event I will lose my $100.00 deposit paid in advance. If there has been no damage to any of the centerpiece my $100.00 deposit will be returned</w:t>
      </w:r>
      <w:r w:rsidR="00E571A1">
        <w:rPr>
          <w:b/>
          <w:bCs/>
          <w:sz w:val="23"/>
          <w:szCs w:val="23"/>
        </w:rPr>
        <w:t xml:space="preserve"> within 24 hours</w:t>
      </w:r>
      <w:r>
        <w:rPr>
          <w:b/>
          <w:bCs/>
          <w:sz w:val="23"/>
          <w:szCs w:val="23"/>
        </w:rPr>
        <w:t xml:space="preserve"> after tear down has been completed and all pieces inspected.</w:t>
      </w:r>
    </w:p>
    <w:p w:rsidR="00D9590F" w:rsidRDefault="00D9590F" w:rsidP="00D9590F">
      <w:pPr>
        <w:pStyle w:val="Default"/>
        <w:rPr>
          <w:b/>
          <w:bCs/>
          <w:sz w:val="23"/>
          <w:szCs w:val="23"/>
        </w:rPr>
      </w:pPr>
    </w:p>
    <w:p w:rsidR="00D9590F" w:rsidRDefault="00D9590F" w:rsidP="00D9590F">
      <w:pPr>
        <w:pStyle w:val="Default"/>
        <w:rPr>
          <w:sz w:val="23"/>
          <w:szCs w:val="23"/>
        </w:rPr>
      </w:pPr>
      <w:r>
        <w:rPr>
          <w:b/>
          <w:bCs/>
          <w:sz w:val="23"/>
          <w:szCs w:val="23"/>
        </w:rPr>
        <w:t xml:space="preserve">_____ I understand wedding glasses are made to be used the day of my event and are afterwards designed to be a keepsake. The designer is not responsible for any damage to the glasses if used regularly after the date of my event. </w:t>
      </w:r>
    </w:p>
    <w:p w:rsidR="00D9590F" w:rsidRDefault="00D9590F" w:rsidP="00D9590F">
      <w:pPr>
        <w:pStyle w:val="Default"/>
        <w:rPr>
          <w:b/>
          <w:bCs/>
          <w:sz w:val="23"/>
          <w:szCs w:val="23"/>
        </w:rPr>
      </w:pPr>
    </w:p>
    <w:p w:rsidR="00D9590F" w:rsidRDefault="00D9590F" w:rsidP="00D9590F">
      <w:pPr>
        <w:pStyle w:val="Default"/>
        <w:rPr>
          <w:sz w:val="23"/>
          <w:szCs w:val="23"/>
        </w:rPr>
      </w:pPr>
      <w:r>
        <w:rPr>
          <w:b/>
          <w:bCs/>
          <w:sz w:val="23"/>
          <w:szCs w:val="23"/>
        </w:rPr>
        <w:t xml:space="preserve">_____ If for any reason I am not fully satisfied with the initial set created, the designer will be notified immediately prior to my entire order being completed for changes to be made. If the designer is not notified and my order is complete, I am responsible for the full balance of the payment 2 weeks prior to my scheduled event. </w:t>
      </w:r>
    </w:p>
    <w:p w:rsidR="00D9590F" w:rsidRDefault="00D9590F" w:rsidP="00D9590F">
      <w:pPr>
        <w:pStyle w:val="Default"/>
        <w:rPr>
          <w:b/>
          <w:bCs/>
          <w:sz w:val="23"/>
          <w:szCs w:val="23"/>
        </w:rPr>
      </w:pPr>
    </w:p>
    <w:p w:rsidR="00D9590F" w:rsidRDefault="00D9590F" w:rsidP="00D9590F">
      <w:pPr>
        <w:pStyle w:val="Default"/>
        <w:rPr>
          <w:b/>
          <w:bCs/>
          <w:sz w:val="23"/>
          <w:szCs w:val="23"/>
        </w:rPr>
      </w:pPr>
    </w:p>
    <w:p w:rsidR="00D9590F" w:rsidRDefault="00D9590F" w:rsidP="00D9590F">
      <w:pPr>
        <w:pStyle w:val="Default"/>
        <w:rPr>
          <w:b/>
          <w:bCs/>
          <w:sz w:val="23"/>
          <w:szCs w:val="23"/>
        </w:rPr>
      </w:pPr>
    </w:p>
    <w:p w:rsidR="00D9590F" w:rsidRDefault="00D9590F" w:rsidP="00D9590F">
      <w:pPr>
        <w:pStyle w:val="Default"/>
        <w:rPr>
          <w:sz w:val="23"/>
          <w:szCs w:val="23"/>
        </w:rPr>
      </w:pPr>
      <w:r>
        <w:rPr>
          <w:b/>
          <w:bCs/>
          <w:sz w:val="23"/>
          <w:szCs w:val="23"/>
        </w:rPr>
        <w:t xml:space="preserve">_______________________________ </w:t>
      </w:r>
      <w:r w:rsidRPr="00E571A1">
        <w:rPr>
          <w:b/>
          <w:bCs/>
          <w:sz w:val="23"/>
          <w:szCs w:val="23"/>
        </w:rPr>
        <w:t>Printed Name</w:t>
      </w:r>
      <w:r>
        <w:rPr>
          <w:b/>
          <w:bCs/>
          <w:sz w:val="23"/>
          <w:szCs w:val="23"/>
        </w:rPr>
        <w:t xml:space="preserve"> _________________________________Signature _______________ Date </w:t>
      </w:r>
    </w:p>
    <w:p w:rsidR="00D9590F" w:rsidRDefault="00D9590F">
      <w:pPr>
        <w:rPr>
          <w:rFonts w:ascii="Times New Roman" w:eastAsia="Times New Roman" w:hAnsi="Times New Roman" w:cs="Times New Roman"/>
          <w:noProof/>
          <w:sz w:val="20"/>
          <w:szCs w:val="20"/>
        </w:rPr>
      </w:pPr>
    </w:p>
    <w:p w:rsidR="00271764" w:rsidRPr="00E571A1" w:rsidRDefault="00D9590F">
      <w:pPr>
        <w:rPr>
          <w:rFonts w:ascii="Garamond" w:hAnsi="Garamond"/>
          <w:b/>
          <w:bCs/>
          <w:sz w:val="23"/>
          <w:szCs w:val="23"/>
        </w:rPr>
      </w:pPr>
      <w:r>
        <w:rPr>
          <w:b/>
          <w:bCs/>
          <w:sz w:val="23"/>
          <w:szCs w:val="23"/>
        </w:rPr>
        <w:t xml:space="preserve">_______________________________________ </w:t>
      </w:r>
      <w:r w:rsidRPr="00E571A1">
        <w:rPr>
          <w:rFonts w:ascii="Garamond" w:hAnsi="Garamond"/>
          <w:i/>
          <w:iCs/>
          <w:sz w:val="40"/>
          <w:szCs w:val="40"/>
        </w:rPr>
        <w:t>Kerrilyn A. Hayes-Crocker</w:t>
      </w:r>
    </w:p>
    <w:sectPr w:rsidR="00271764" w:rsidRPr="00E571A1" w:rsidSect="00D959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F"/>
    <w:rsid w:val="00271764"/>
    <w:rsid w:val="008F1A7B"/>
    <w:rsid w:val="009C37B3"/>
    <w:rsid w:val="00D570FE"/>
    <w:rsid w:val="00D9590F"/>
    <w:rsid w:val="00E5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6BB0"/>
  <w15:chartTrackingRefBased/>
  <w15:docId w15:val="{708B48DB-4470-4A50-B594-BBB0E7BF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90F"/>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E970-1759-4D03-ABF1-74970D1F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Crocker</dc:creator>
  <cp:keywords/>
  <dc:description/>
  <cp:lastModifiedBy>Kerrilyn Crocker</cp:lastModifiedBy>
  <cp:revision>4</cp:revision>
  <cp:lastPrinted>2017-06-23T21:52:00Z</cp:lastPrinted>
  <dcterms:created xsi:type="dcterms:W3CDTF">2017-06-23T22:12:00Z</dcterms:created>
  <dcterms:modified xsi:type="dcterms:W3CDTF">2018-01-02T19:18:00Z</dcterms:modified>
</cp:coreProperties>
</file>