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57310" w14:textId="5CF8AD31" w:rsidR="00581E78" w:rsidRPr="00C53276" w:rsidRDefault="001914B0">
      <w:pPr>
        <w:rPr>
          <w:rFonts w:ascii="Times New Roman" w:hAnsi="Times New Roman" w:cs="Times New Roman"/>
          <w:sz w:val="24"/>
          <w:szCs w:val="24"/>
        </w:rPr>
      </w:pPr>
    </w:p>
    <w:p w14:paraId="5FD6CEF6" w14:textId="77777777" w:rsidR="00565DC7" w:rsidRPr="00C53276" w:rsidRDefault="00565DC7">
      <w:pPr>
        <w:rPr>
          <w:rFonts w:ascii="Times New Roman" w:hAnsi="Times New Roman" w:cs="Times New Roman"/>
          <w:sz w:val="24"/>
          <w:szCs w:val="24"/>
        </w:rPr>
      </w:pPr>
    </w:p>
    <w:p w14:paraId="66EEE632" w14:textId="77777777" w:rsidR="00565DC7" w:rsidRPr="00C53276" w:rsidRDefault="00565DC7" w:rsidP="002575DF">
      <w:pPr>
        <w:jc w:val="center"/>
        <w:rPr>
          <w:rFonts w:ascii="Times New Roman" w:hAnsi="Times New Roman" w:cs="Times New Roman"/>
          <w:sz w:val="24"/>
          <w:szCs w:val="24"/>
        </w:rPr>
      </w:pPr>
    </w:p>
    <w:p w14:paraId="474B07B3" w14:textId="3DF95F53" w:rsidR="00565DC7" w:rsidRPr="00C53276" w:rsidRDefault="00C630CA" w:rsidP="002575DF">
      <w:pPr>
        <w:jc w:val="center"/>
        <w:rPr>
          <w:rFonts w:ascii="Times New Roman" w:hAnsi="Times New Roman" w:cs="Times New Roman"/>
          <w:sz w:val="24"/>
          <w:szCs w:val="24"/>
        </w:rPr>
      </w:pPr>
      <w:r w:rsidRPr="00C53276">
        <w:rPr>
          <w:rFonts w:ascii="Times New Roman" w:hAnsi="Times New Roman" w:cs="Times New Roman"/>
          <w:sz w:val="24"/>
          <w:szCs w:val="24"/>
        </w:rPr>
        <w:t>University at Buffalo</w:t>
      </w:r>
    </w:p>
    <w:p w14:paraId="7469835A" w14:textId="77777777" w:rsidR="00565DC7" w:rsidRPr="00C53276" w:rsidRDefault="00565DC7" w:rsidP="002575DF">
      <w:pPr>
        <w:jc w:val="center"/>
        <w:rPr>
          <w:rFonts w:ascii="Times New Roman" w:hAnsi="Times New Roman" w:cs="Times New Roman"/>
          <w:sz w:val="24"/>
          <w:szCs w:val="24"/>
        </w:rPr>
      </w:pPr>
    </w:p>
    <w:p w14:paraId="683E98E8" w14:textId="77777777" w:rsidR="00565DC7" w:rsidRPr="00C53276" w:rsidRDefault="00565DC7" w:rsidP="002575DF">
      <w:pPr>
        <w:jc w:val="center"/>
        <w:rPr>
          <w:rFonts w:ascii="Times New Roman" w:hAnsi="Times New Roman" w:cs="Times New Roman"/>
          <w:sz w:val="24"/>
          <w:szCs w:val="24"/>
        </w:rPr>
      </w:pPr>
    </w:p>
    <w:p w14:paraId="095C5951" w14:textId="77777777" w:rsidR="00565DC7" w:rsidRPr="00C53276" w:rsidRDefault="00565DC7" w:rsidP="002575DF">
      <w:pPr>
        <w:jc w:val="center"/>
        <w:rPr>
          <w:rFonts w:ascii="Times New Roman" w:hAnsi="Times New Roman" w:cs="Times New Roman"/>
          <w:sz w:val="24"/>
          <w:szCs w:val="24"/>
        </w:rPr>
      </w:pPr>
    </w:p>
    <w:p w14:paraId="13DF0FAF" w14:textId="77777777" w:rsidR="00565DC7" w:rsidRPr="00C53276" w:rsidRDefault="00565DC7" w:rsidP="002575DF">
      <w:pPr>
        <w:jc w:val="center"/>
        <w:rPr>
          <w:rFonts w:ascii="Times New Roman" w:hAnsi="Times New Roman" w:cs="Times New Roman"/>
          <w:sz w:val="24"/>
          <w:szCs w:val="24"/>
        </w:rPr>
      </w:pPr>
    </w:p>
    <w:p w14:paraId="3A656F93" w14:textId="77777777" w:rsidR="00565DC7" w:rsidRPr="00C53276" w:rsidRDefault="00565DC7" w:rsidP="002575DF">
      <w:pPr>
        <w:jc w:val="center"/>
        <w:rPr>
          <w:rFonts w:ascii="Times New Roman" w:hAnsi="Times New Roman" w:cs="Times New Roman"/>
          <w:sz w:val="24"/>
          <w:szCs w:val="24"/>
        </w:rPr>
      </w:pPr>
    </w:p>
    <w:p w14:paraId="5621C0BC" w14:textId="7140A641" w:rsidR="00C630CA" w:rsidRPr="00C53276" w:rsidRDefault="00C630CA" w:rsidP="002575DF">
      <w:pPr>
        <w:jc w:val="center"/>
        <w:rPr>
          <w:rFonts w:ascii="Times New Roman" w:hAnsi="Times New Roman" w:cs="Times New Roman"/>
          <w:sz w:val="24"/>
          <w:szCs w:val="24"/>
        </w:rPr>
      </w:pPr>
      <w:r w:rsidRPr="00C53276">
        <w:rPr>
          <w:rFonts w:ascii="Times New Roman" w:hAnsi="Times New Roman" w:cs="Times New Roman"/>
          <w:sz w:val="24"/>
          <w:szCs w:val="24"/>
        </w:rPr>
        <w:t xml:space="preserve">The Effects of Warmups, </w:t>
      </w:r>
      <w:r w:rsidR="00697A2D" w:rsidRPr="00C53276">
        <w:rPr>
          <w:rFonts w:ascii="Times New Roman" w:hAnsi="Times New Roman" w:cs="Times New Roman"/>
          <w:sz w:val="24"/>
          <w:szCs w:val="24"/>
        </w:rPr>
        <w:t>Music</w:t>
      </w:r>
      <w:r w:rsidRPr="00C53276">
        <w:rPr>
          <w:rFonts w:ascii="Times New Roman" w:hAnsi="Times New Roman" w:cs="Times New Roman"/>
          <w:sz w:val="24"/>
          <w:szCs w:val="24"/>
        </w:rPr>
        <w:t xml:space="preserve">, and </w:t>
      </w:r>
      <w:r w:rsidR="00697A2D" w:rsidRPr="00C53276">
        <w:rPr>
          <w:rFonts w:ascii="Times New Roman" w:hAnsi="Times New Roman" w:cs="Times New Roman"/>
          <w:sz w:val="24"/>
          <w:szCs w:val="24"/>
        </w:rPr>
        <w:t>Rituals</w:t>
      </w:r>
      <w:r w:rsidRPr="00C53276">
        <w:rPr>
          <w:rFonts w:ascii="Times New Roman" w:hAnsi="Times New Roman" w:cs="Times New Roman"/>
          <w:sz w:val="24"/>
          <w:szCs w:val="24"/>
        </w:rPr>
        <w:t xml:space="preserve"> on Performance</w:t>
      </w:r>
      <w:r w:rsidR="008F082D" w:rsidRPr="00C53276">
        <w:rPr>
          <w:rFonts w:ascii="Times New Roman" w:hAnsi="Times New Roman" w:cs="Times New Roman"/>
          <w:sz w:val="24"/>
          <w:szCs w:val="24"/>
        </w:rPr>
        <w:t xml:space="preserve"> Recovery</w:t>
      </w:r>
      <w:r w:rsidR="002F4AF0" w:rsidRPr="00C53276">
        <w:rPr>
          <w:rFonts w:ascii="Times New Roman" w:hAnsi="Times New Roman" w:cs="Times New Roman"/>
          <w:sz w:val="24"/>
          <w:szCs w:val="24"/>
        </w:rPr>
        <w:t xml:space="preserve"> and Enhancement</w:t>
      </w:r>
    </w:p>
    <w:p w14:paraId="2FFE945F" w14:textId="40D5F652" w:rsidR="00565DC7" w:rsidRPr="00C53276" w:rsidRDefault="00565DC7" w:rsidP="002575DF">
      <w:pPr>
        <w:jc w:val="center"/>
        <w:rPr>
          <w:rFonts w:ascii="Times New Roman" w:hAnsi="Times New Roman" w:cs="Times New Roman"/>
          <w:sz w:val="24"/>
          <w:szCs w:val="24"/>
        </w:rPr>
      </w:pPr>
    </w:p>
    <w:p w14:paraId="05E5D12F" w14:textId="77777777" w:rsidR="00565DC7" w:rsidRPr="00C53276" w:rsidRDefault="00565DC7" w:rsidP="002575DF">
      <w:pPr>
        <w:jc w:val="center"/>
        <w:rPr>
          <w:rFonts w:ascii="Times New Roman" w:hAnsi="Times New Roman" w:cs="Times New Roman"/>
          <w:sz w:val="24"/>
          <w:szCs w:val="24"/>
        </w:rPr>
      </w:pPr>
    </w:p>
    <w:p w14:paraId="1AFB1500" w14:textId="77777777" w:rsidR="00565DC7" w:rsidRPr="00C53276" w:rsidRDefault="00565DC7" w:rsidP="002575DF">
      <w:pPr>
        <w:jc w:val="center"/>
        <w:rPr>
          <w:rFonts w:ascii="Times New Roman" w:hAnsi="Times New Roman" w:cs="Times New Roman"/>
          <w:sz w:val="24"/>
          <w:szCs w:val="24"/>
        </w:rPr>
      </w:pPr>
    </w:p>
    <w:p w14:paraId="0D34387E" w14:textId="77777777" w:rsidR="00565DC7" w:rsidRPr="00C53276" w:rsidRDefault="00565DC7" w:rsidP="002575DF">
      <w:pPr>
        <w:jc w:val="center"/>
        <w:rPr>
          <w:rFonts w:ascii="Times New Roman" w:hAnsi="Times New Roman" w:cs="Times New Roman"/>
          <w:sz w:val="24"/>
          <w:szCs w:val="24"/>
        </w:rPr>
      </w:pPr>
    </w:p>
    <w:p w14:paraId="58140CC9" w14:textId="77777777" w:rsidR="00565DC7" w:rsidRPr="00C53276" w:rsidRDefault="00565DC7" w:rsidP="002575DF">
      <w:pPr>
        <w:jc w:val="center"/>
        <w:rPr>
          <w:rFonts w:ascii="Times New Roman" w:hAnsi="Times New Roman" w:cs="Times New Roman"/>
          <w:sz w:val="24"/>
          <w:szCs w:val="24"/>
        </w:rPr>
      </w:pPr>
    </w:p>
    <w:p w14:paraId="6ABFA51D" w14:textId="71B40875" w:rsidR="00565DC7" w:rsidRPr="00C53276" w:rsidRDefault="00565DC7" w:rsidP="002575DF">
      <w:pPr>
        <w:jc w:val="center"/>
        <w:rPr>
          <w:rFonts w:ascii="Times New Roman" w:hAnsi="Times New Roman" w:cs="Times New Roman"/>
          <w:sz w:val="24"/>
          <w:szCs w:val="24"/>
        </w:rPr>
      </w:pPr>
    </w:p>
    <w:p w14:paraId="22B5682B" w14:textId="77777777" w:rsidR="00697A2D" w:rsidRPr="00C53276" w:rsidRDefault="00697A2D" w:rsidP="002575DF">
      <w:pPr>
        <w:jc w:val="center"/>
        <w:rPr>
          <w:rFonts w:ascii="Times New Roman" w:hAnsi="Times New Roman" w:cs="Times New Roman"/>
          <w:sz w:val="24"/>
          <w:szCs w:val="24"/>
        </w:rPr>
      </w:pPr>
    </w:p>
    <w:p w14:paraId="62FF1CE4" w14:textId="77777777" w:rsidR="00C630CA" w:rsidRPr="00C53276" w:rsidRDefault="00C630CA" w:rsidP="002575DF">
      <w:pPr>
        <w:jc w:val="center"/>
        <w:rPr>
          <w:rFonts w:ascii="Times New Roman" w:hAnsi="Times New Roman" w:cs="Times New Roman"/>
          <w:sz w:val="24"/>
          <w:szCs w:val="24"/>
        </w:rPr>
      </w:pPr>
      <w:r w:rsidRPr="00C53276">
        <w:rPr>
          <w:rFonts w:ascii="Times New Roman" w:hAnsi="Times New Roman" w:cs="Times New Roman"/>
          <w:sz w:val="24"/>
          <w:szCs w:val="24"/>
        </w:rPr>
        <w:t>Thomas Walter</w:t>
      </w:r>
    </w:p>
    <w:p w14:paraId="70045049" w14:textId="77777777" w:rsidR="00C630CA" w:rsidRPr="00C53276" w:rsidRDefault="00C630CA" w:rsidP="002575DF">
      <w:pPr>
        <w:jc w:val="center"/>
        <w:rPr>
          <w:rFonts w:ascii="Times New Roman" w:hAnsi="Times New Roman" w:cs="Times New Roman"/>
          <w:sz w:val="24"/>
          <w:szCs w:val="24"/>
        </w:rPr>
      </w:pPr>
      <w:r w:rsidRPr="00C53276">
        <w:rPr>
          <w:rFonts w:ascii="Times New Roman" w:hAnsi="Times New Roman" w:cs="Times New Roman"/>
          <w:sz w:val="24"/>
          <w:szCs w:val="24"/>
        </w:rPr>
        <w:t>UBID: 50264923</w:t>
      </w:r>
    </w:p>
    <w:p w14:paraId="7088EB37" w14:textId="5D04FC95" w:rsidR="00C630CA" w:rsidRPr="00C53276" w:rsidRDefault="00C630CA" w:rsidP="002575DF">
      <w:pPr>
        <w:jc w:val="center"/>
        <w:rPr>
          <w:rFonts w:ascii="Times New Roman" w:hAnsi="Times New Roman" w:cs="Times New Roman"/>
          <w:sz w:val="24"/>
          <w:szCs w:val="24"/>
        </w:rPr>
      </w:pPr>
      <w:r w:rsidRPr="00C53276">
        <w:rPr>
          <w:rFonts w:ascii="Times New Roman" w:hAnsi="Times New Roman" w:cs="Times New Roman"/>
          <w:sz w:val="24"/>
          <w:szCs w:val="24"/>
        </w:rPr>
        <w:t>PSY 438</w:t>
      </w:r>
    </w:p>
    <w:p w14:paraId="235ABCE4" w14:textId="47B624CC" w:rsidR="00C630CA" w:rsidRPr="00C53276" w:rsidRDefault="00C630CA" w:rsidP="002575DF">
      <w:pPr>
        <w:jc w:val="center"/>
        <w:rPr>
          <w:rFonts w:ascii="Times New Roman" w:hAnsi="Times New Roman" w:cs="Times New Roman"/>
          <w:sz w:val="24"/>
          <w:szCs w:val="24"/>
        </w:rPr>
      </w:pPr>
      <w:r w:rsidRPr="00C53276">
        <w:rPr>
          <w:rFonts w:ascii="Times New Roman" w:hAnsi="Times New Roman" w:cs="Times New Roman"/>
          <w:sz w:val="24"/>
          <w:szCs w:val="24"/>
        </w:rPr>
        <w:t>Professor Lacy</w:t>
      </w:r>
    </w:p>
    <w:p w14:paraId="4FB48FFF" w14:textId="7841FEBC" w:rsidR="00C630CA" w:rsidRPr="00C53276" w:rsidRDefault="00C630CA" w:rsidP="002575DF">
      <w:pPr>
        <w:jc w:val="center"/>
        <w:rPr>
          <w:rFonts w:ascii="Times New Roman" w:hAnsi="Times New Roman" w:cs="Times New Roman"/>
          <w:sz w:val="24"/>
          <w:szCs w:val="24"/>
        </w:rPr>
      </w:pPr>
      <w:r w:rsidRPr="00C53276">
        <w:rPr>
          <w:rFonts w:ascii="Times New Roman" w:hAnsi="Times New Roman" w:cs="Times New Roman"/>
          <w:sz w:val="24"/>
          <w:szCs w:val="24"/>
        </w:rPr>
        <w:t xml:space="preserve">Due Date: </w:t>
      </w:r>
      <w:r w:rsidR="002575DF">
        <w:rPr>
          <w:rFonts w:ascii="Times New Roman" w:hAnsi="Times New Roman" w:cs="Times New Roman"/>
          <w:sz w:val="24"/>
          <w:szCs w:val="24"/>
        </w:rPr>
        <w:t>4</w:t>
      </w:r>
      <w:r w:rsidRPr="00C53276">
        <w:rPr>
          <w:rFonts w:ascii="Times New Roman" w:hAnsi="Times New Roman" w:cs="Times New Roman"/>
          <w:sz w:val="24"/>
          <w:szCs w:val="24"/>
        </w:rPr>
        <w:t>/</w:t>
      </w:r>
      <w:r w:rsidR="002575DF">
        <w:rPr>
          <w:rFonts w:ascii="Times New Roman" w:hAnsi="Times New Roman" w:cs="Times New Roman"/>
          <w:sz w:val="24"/>
          <w:szCs w:val="24"/>
        </w:rPr>
        <w:t>28</w:t>
      </w:r>
      <w:r w:rsidRPr="00C53276">
        <w:rPr>
          <w:rFonts w:ascii="Times New Roman" w:hAnsi="Times New Roman" w:cs="Times New Roman"/>
          <w:sz w:val="24"/>
          <w:szCs w:val="24"/>
        </w:rPr>
        <w:t>/2021</w:t>
      </w:r>
    </w:p>
    <w:p w14:paraId="6688A61D" w14:textId="77777777" w:rsidR="00565DC7" w:rsidRPr="00C53276" w:rsidRDefault="00565DC7" w:rsidP="00C53276">
      <w:pPr>
        <w:rPr>
          <w:rFonts w:ascii="Times New Roman" w:hAnsi="Times New Roman" w:cs="Times New Roman"/>
          <w:sz w:val="24"/>
          <w:szCs w:val="24"/>
        </w:rPr>
      </w:pPr>
    </w:p>
    <w:p w14:paraId="3E5C14FE" w14:textId="77777777" w:rsidR="00565DC7" w:rsidRPr="00C53276" w:rsidRDefault="00565DC7">
      <w:pPr>
        <w:rPr>
          <w:rFonts w:ascii="Times New Roman" w:hAnsi="Times New Roman" w:cs="Times New Roman"/>
          <w:sz w:val="24"/>
          <w:szCs w:val="24"/>
        </w:rPr>
      </w:pPr>
    </w:p>
    <w:p w14:paraId="67142EF3" w14:textId="77777777" w:rsidR="00565DC7" w:rsidRPr="00C53276" w:rsidRDefault="00565DC7">
      <w:pPr>
        <w:rPr>
          <w:rFonts w:ascii="Times New Roman" w:hAnsi="Times New Roman" w:cs="Times New Roman"/>
          <w:sz w:val="24"/>
          <w:szCs w:val="24"/>
        </w:rPr>
      </w:pPr>
    </w:p>
    <w:p w14:paraId="7436130C" w14:textId="77777777" w:rsidR="00565DC7" w:rsidRPr="00C53276" w:rsidRDefault="00565DC7">
      <w:pPr>
        <w:rPr>
          <w:rFonts w:ascii="Times New Roman" w:hAnsi="Times New Roman" w:cs="Times New Roman"/>
          <w:sz w:val="24"/>
          <w:szCs w:val="24"/>
        </w:rPr>
      </w:pPr>
    </w:p>
    <w:p w14:paraId="79D62697" w14:textId="77777777" w:rsidR="00565DC7" w:rsidRPr="00C53276" w:rsidRDefault="00565DC7">
      <w:pPr>
        <w:rPr>
          <w:rFonts w:ascii="Times New Roman" w:hAnsi="Times New Roman" w:cs="Times New Roman"/>
          <w:sz w:val="24"/>
          <w:szCs w:val="24"/>
        </w:rPr>
      </w:pPr>
    </w:p>
    <w:p w14:paraId="2FEF6016" w14:textId="77777777" w:rsidR="00565DC7" w:rsidRPr="00C53276" w:rsidRDefault="00565DC7">
      <w:pPr>
        <w:rPr>
          <w:rFonts w:ascii="Times New Roman" w:hAnsi="Times New Roman" w:cs="Times New Roman"/>
          <w:sz w:val="24"/>
          <w:szCs w:val="24"/>
        </w:rPr>
      </w:pPr>
    </w:p>
    <w:p w14:paraId="227DE1D7" w14:textId="0F18B5EC" w:rsidR="00C92F72" w:rsidRPr="00C53276" w:rsidRDefault="00450E3F" w:rsidP="00C53276">
      <w:pPr>
        <w:spacing w:line="480" w:lineRule="auto"/>
        <w:ind w:firstLine="720"/>
        <w:rPr>
          <w:rFonts w:ascii="Times New Roman" w:hAnsi="Times New Roman" w:cs="Times New Roman"/>
          <w:sz w:val="24"/>
          <w:szCs w:val="24"/>
        </w:rPr>
      </w:pPr>
      <w:r w:rsidRPr="00C53276">
        <w:rPr>
          <w:rFonts w:ascii="Times New Roman" w:hAnsi="Times New Roman" w:cs="Times New Roman"/>
          <w:sz w:val="24"/>
          <w:szCs w:val="24"/>
        </w:rPr>
        <w:lastRenderedPageBreak/>
        <w:t xml:space="preserve">Athletes, soldiers, and business men/women alike all need to perform optimally in order to </w:t>
      </w:r>
      <w:r w:rsidR="00A47308" w:rsidRPr="00C53276">
        <w:rPr>
          <w:rFonts w:ascii="Times New Roman" w:hAnsi="Times New Roman" w:cs="Times New Roman"/>
          <w:sz w:val="24"/>
          <w:szCs w:val="24"/>
        </w:rPr>
        <w:t>achieve their goals. It does</w:t>
      </w:r>
      <w:r w:rsidR="007130FB">
        <w:rPr>
          <w:rFonts w:ascii="Times New Roman" w:hAnsi="Times New Roman" w:cs="Times New Roman"/>
          <w:sz w:val="24"/>
          <w:szCs w:val="24"/>
        </w:rPr>
        <w:t xml:space="preserve"> not</w:t>
      </w:r>
      <w:r w:rsidR="00A47308" w:rsidRPr="00C53276">
        <w:rPr>
          <w:rFonts w:ascii="Times New Roman" w:hAnsi="Times New Roman" w:cs="Times New Roman"/>
          <w:sz w:val="24"/>
          <w:szCs w:val="24"/>
        </w:rPr>
        <w:t xml:space="preserve"> seem, however, that most people that want this high level of </w:t>
      </w:r>
      <w:r w:rsidR="00AD0FE5" w:rsidRPr="00C53276">
        <w:rPr>
          <w:rFonts w:ascii="Times New Roman" w:hAnsi="Times New Roman" w:cs="Times New Roman"/>
          <w:sz w:val="24"/>
          <w:szCs w:val="24"/>
        </w:rPr>
        <w:t>execution</w:t>
      </w:r>
      <w:r w:rsidR="00A47308" w:rsidRPr="00C53276">
        <w:rPr>
          <w:rFonts w:ascii="Times New Roman" w:hAnsi="Times New Roman" w:cs="Times New Roman"/>
          <w:sz w:val="24"/>
          <w:szCs w:val="24"/>
        </w:rPr>
        <w:t xml:space="preserve"> </w:t>
      </w:r>
      <w:r w:rsidR="00AD0FE5" w:rsidRPr="00C53276">
        <w:rPr>
          <w:rFonts w:ascii="Times New Roman" w:hAnsi="Times New Roman" w:cs="Times New Roman"/>
          <w:sz w:val="24"/>
          <w:szCs w:val="24"/>
        </w:rPr>
        <w:t xml:space="preserve">consider the </w:t>
      </w:r>
      <w:r w:rsidR="005C4FAC">
        <w:rPr>
          <w:rFonts w:ascii="Times New Roman" w:hAnsi="Times New Roman" w:cs="Times New Roman"/>
          <w:sz w:val="24"/>
          <w:szCs w:val="24"/>
        </w:rPr>
        <w:t xml:space="preserve">possible </w:t>
      </w:r>
      <w:r w:rsidR="00AD0FE5" w:rsidRPr="00C53276">
        <w:rPr>
          <w:rFonts w:ascii="Times New Roman" w:hAnsi="Times New Roman" w:cs="Times New Roman"/>
          <w:sz w:val="24"/>
          <w:szCs w:val="24"/>
        </w:rPr>
        <w:t xml:space="preserve">ways in which they </w:t>
      </w:r>
      <w:r w:rsidR="005C4FAC">
        <w:rPr>
          <w:rFonts w:ascii="Times New Roman" w:hAnsi="Times New Roman" w:cs="Times New Roman"/>
          <w:sz w:val="24"/>
          <w:szCs w:val="24"/>
        </w:rPr>
        <w:t>can inhibit this</w:t>
      </w:r>
      <w:r w:rsidR="00AD0FE5" w:rsidRPr="00C53276">
        <w:rPr>
          <w:rFonts w:ascii="Times New Roman" w:hAnsi="Times New Roman" w:cs="Times New Roman"/>
          <w:sz w:val="24"/>
          <w:szCs w:val="24"/>
        </w:rPr>
        <w:t xml:space="preserve">. In this paper we will explore the </w:t>
      </w:r>
      <w:r w:rsidR="00BD6537" w:rsidRPr="00C53276">
        <w:rPr>
          <w:rFonts w:ascii="Times New Roman" w:hAnsi="Times New Roman" w:cs="Times New Roman"/>
          <w:sz w:val="24"/>
          <w:szCs w:val="24"/>
        </w:rPr>
        <w:t>different types and variations</w:t>
      </w:r>
      <w:r w:rsidR="00AD0FE5" w:rsidRPr="00C53276">
        <w:rPr>
          <w:rFonts w:ascii="Times New Roman" w:hAnsi="Times New Roman" w:cs="Times New Roman"/>
          <w:sz w:val="24"/>
          <w:szCs w:val="24"/>
        </w:rPr>
        <w:t xml:space="preserve"> of performance preparation</w:t>
      </w:r>
      <w:r w:rsidR="00BD6537" w:rsidRPr="00C53276">
        <w:rPr>
          <w:rFonts w:ascii="Times New Roman" w:hAnsi="Times New Roman" w:cs="Times New Roman"/>
          <w:sz w:val="24"/>
          <w:szCs w:val="24"/>
        </w:rPr>
        <w:t xml:space="preserve"> </w:t>
      </w:r>
      <w:r w:rsidR="00AD0FE5" w:rsidRPr="00C53276">
        <w:rPr>
          <w:rFonts w:ascii="Times New Roman" w:hAnsi="Times New Roman" w:cs="Times New Roman"/>
          <w:sz w:val="24"/>
          <w:szCs w:val="24"/>
        </w:rPr>
        <w:t xml:space="preserve">and how they might enhance, diminish, or be ineffective towards the </w:t>
      </w:r>
      <w:r w:rsidR="00D969F8" w:rsidRPr="00C53276">
        <w:rPr>
          <w:rFonts w:ascii="Times New Roman" w:hAnsi="Times New Roman" w:cs="Times New Roman"/>
          <w:sz w:val="24"/>
          <w:szCs w:val="24"/>
        </w:rPr>
        <w:t>outcome</w:t>
      </w:r>
      <w:r w:rsidR="00AD0FE5" w:rsidRPr="00C53276">
        <w:rPr>
          <w:rFonts w:ascii="Times New Roman" w:hAnsi="Times New Roman" w:cs="Times New Roman"/>
          <w:sz w:val="24"/>
          <w:szCs w:val="24"/>
        </w:rPr>
        <w:t xml:space="preserve"> of performance</w:t>
      </w:r>
      <w:r w:rsidR="00D969F8" w:rsidRPr="00C53276">
        <w:rPr>
          <w:rFonts w:ascii="Times New Roman" w:hAnsi="Times New Roman" w:cs="Times New Roman"/>
          <w:sz w:val="24"/>
          <w:szCs w:val="24"/>
        </w:rPr>
        <w:t xml:space="preserve"> (as well as the attitudes </w:t>
      </w:r>
      <w:r w:rsidR="00AE3C01" w:rsidRPr="00C53276">
        <w:rPr>
          <w:rFonts w:ascii="Times New Roman" w:hAnsi="Times New Roman" w:cs="Times New Roman"/>
          <w:sz w:val="24"/>
          <w:szCs w:val="24"/>
        </w:rPr>
        <w:t>they give athletes</w:t>
      </w:r>
      <w:r w:rsidR="00D969F8" w:rsidRPr="00C53276">
        <w:rPr>
          <w:rFonts w:ascii="Times New Roman" w:hAnsi="Times New Roman" w:cs="Times New Roman"/>
          <w:sz w:val="24"/>
          <w:szCs w:val="24"/>
        </w:rPr>
        <w:t>)</w:t>
      </w:r>
      <w:r w:rsidR="00AD0FE5" w:rsidRPr="00C53276">
        <w:rPr>
          <w:rFonts w:ascii="Times New Roman" w:hAnsi="Times New Roman" w:cs="Times New Roman"/>
          <w:sz w:val="24"/>
          <w:szCs w:val="24"/>
        </w:rPr>
        <w:t>.</w:t>
      </w:r>
      <w:r w:rsidR="00BD6537" w:rsidRPr="00C53276">
        <w:rPr>
          <w:rFonts w:ascii="Times New Roman" w:hAnsi="Times New Roman" w:cs="Times New Roman"/>
          <w:sz w:val="24"/>
          <w:szCs w:val="24"/>
        </w:rPr>
        <w:t xml:space="preserve"> Between all the different types of preparations, there are both physical and mental</w:t>
      </w:r>
      <w:r w:rsidR="00493F47">
        <w:rPr>
          <w:rFonts w:ascii="Times New Roman" w:hAnsi="Times New Roman" w:cs="Times New Roman"/>
          <w:sz w:val="24"/>
          <w:szCs w:val="24"/>
        </w:rPr>
        <w:t xml:space="preserve"> </w:t>
      </w:r>
      <w:r w:rsidR="00493F47">
        <w:rPr>
          <w:rFonts w:ascii="Times New Roman" w:hAnsi="Times New Roman" w:cs="Times New Roman"/>
          <w:sz w:val="24"/>
          <w:szCs w:val="24"/>
        </w:rPr>
        <w:t>(</w:t>
      </w:r>
      <w:r w:rsidR="00493F47">
        <w:rPr>
          <w:rFonts w:ascii="Times New Roman" w:hAnsi="Times New Roman" w:cs="Times New Roman"/>
          <w:sz w:val="24"/>
          <w:szCs w:val="24"/>
        </w:rPr>
        <w:t xml:space="preserve">which </w:t>
      </w:r>
      <w:r w:rsidR="00493F47">
        <w:rPr>
          <w:rFonts w:ascii="Times New Roman" w:hAnsi="Times New Roman" w:cs="Times New Roman"/>
          <w:sz w:val="24"/>
          <w:szCs w:val="24"/>
        </w:rPr>
        <w:t>includes emotional)</w:t>
      </w:r>
      <w:r w:rsidR="00BD6537" w:rsidRPr="00C53276">
        <w:rPr>
          <w:rFonts w:ascii="Times New Roman" w:hAnsi="Times New Roman" w:cs="Times New Roman"/>
          <w:sz w:val="24"/>
          <w:szCs w:val="24"/>
        </w:rPr>
        <w:t xml:space="preserve"> components, which </w:t>
      </w:r>
      <w:r w:rsidR="00316467" w:rsidRPr="00C53276">
        <w:rPr>
          <w:rFonts w:ascii="Times New Roman" w:hAnsi="Times New Roman" w:cs="Times New Roman"/>
          <w:sz w:val="24"/>
          <w:szCs w:val="24"/>
        </w:rPr>
        <w:t>aim to measure the impact a preparation would hav</w:t>
      </w:r>
      <w:r w:rsidR="00D969F8" w:rsidRPr="00C53276">
        <w:rPr>
          <w:rFonts w:ascii="Times New Roman" w:hAnsi="Times New Roman" w:cs="Times New Roman"/>
          <w:sz w:val="24"/>
          <w:szCs w:val="24"/>
        </w:rPr>
        <w:t>e</w:t>
      </w:r>
      <w:r w:rsidR="00E239BF" w:rsidRPr="00C53276">
        <w:rPr>
          <w:rFonts w:ascii="Times New Roman" w:hAnsi="Times New Roman" w:cs="Times New Roman"/>
          <w:sz w:val="24"/>
          <w:szCs w:val="24"/>
        </w:rPr>
        <w:t>. To illustrate, something like stretching will likely be a more physical</w:t>
      </w:r>
      <w:r w:rsidR="00316467" w:rsidRPr="00C53276">
        <w:rPr>
          <w:rFonts w:ascii="Times New Roman" w:hAnsi="Times New Roman" w:cs="Times New Roman"/>
          <w:sz w:val="24"/>
          <w:szCs w:val="24"/>
        </w:rPr>
        <w:t>ly</w:t>
      </w:r>
      <w:r w:rsidR="00E239BF" w:rsidRPr="00C53276">
        <w:rPr>
          <w:rFonts w:ascii="Times New Roman" w:hAnsi="Times New Roman" w:cs="Times New Roman"/>
          <w:sz w:val="24"/>
          <w:szCs w:val="24"/>
        </w:rPr>
        <w:t xml:space="preserve"> oriented behavior</w:t>
      </w:r>
      <w:r w:rsidR="00316467" w:rsidRPr="00C53276">
        <w:rPr>
          <w:rFonts w:ascii="Times New Roman" w:hAnsi="Times New Roman" w:cs="Times New Roman"/>
          <w:sz w:val="24"/>
          <w:szCs w:val="24"/>
        </w:rPr>
        <w:t xml:space="preserve"> (done to impact your physical capabilities)</w:t>
      </w:r>
      <w:r w:rsidR="00E239BF" w:rsidRPr="00C53276">
        <w:rPr>
          <w:rFonts w:ascii="Times New Roman" w:hAnsi="Times New Roman" w:cs="Times New Roman"/>
          <w:sz w:val="24"/>
          <w:szCs w:val="24"/>
        </w:rPr>
        <w:t>, while</w:t>
      </w:r>
      <w:r w:rsidR="00637D36" w:rsidRPr="00C53276">
        <w:rPr>
          <w:rFonts w:ascii="Times New Roman" w:hAnsi="Times New Roman" w:cs="Times New Roman"/>
          <w:sz w:val="24"/>
          <w:szCs w:val="24"/>
        </w:rPr>
        <w:t xml:space="preserve"> listening to music is a much more mentally oriented behavior. </w:t>
      </w:r>
    </w:p>
    <w:p w14:paraId="16E9531F" w14:textId="7A8001A7" w:rsidR="00316467" w:rsidRPr="00C53276" w:rsidRDefault="00DC6046" w:rsidP="00C53276">
      <w:pPr>
        <w:spacing w:line="480" w:lineRule="auto"/>
        <w:ind w:firstLine="720"/>
        <w:rPr>
          <w:rFonts w:ascii="Times New Roman" w:hAnsi="Times New Roman" w:cs="Times New Roman"/>
          <w:sz w:val="24"/>
          <w:szCs w:val="24"/>
        </w:rPr>
      </w:pPr>
      <w:r w:rsidRPr="00C53276">
        <w:rPr>
          <w:rFonts w:ascii="Times New Roman" w:hAnsi="Times New Roman" w:cs="Times New Roman"/>
          <w:sz w:val="24"/>
          <w:szCs w:val="24"/>
        </w:rPr>
        <w:t xml:space="preserve">We will first focus on different </w:t>
      </w:r>
      <w:r w:rsidR="000B3C00" w:rsidRPr="00C53276">
        <w:rPr>
          <w:rFonts w:ascii="Times New Roman" w:hAnsi="Times New Roman" w:cs="Times New Roman"/>
          <w:sz w:val="24"/>
          <w:szCs w:val="24"/>
        </w:rPr>
        <w:t xml:space="preserve">types of performance preparation that deal </w:t>
      </w:r>
      <w:r w:rsidR="004B5BE4" w:rsidRPr="00C53276">
        <w:rPr>
          <w:rFonts w:ascii="Times New Roman" w:hAnsi="Times New Roman" w:cs="Times New Roman"/>
          <w:sz w:val="24"/>
          <w:szCs w:val="24"/>
        </w:rPr>
        <w:t xml:space="preserve">a </w:t>
      </w:r>
      <w:r w:rsidR="000B3C00" w:rsidRPr="00C53276">
        <w:rPr>
          <w:rFonts w:ascii="Times New Roman" w:hAnsi="Times New Roman" w:cs="Times New Roman"/>
          <w:sz w:val="24"/>
          <w:szCs w:val="24"/>
        </w:rPr>
        <w:t>with more physical centric</w:t>
      </w:r>
      <w:r w:rsidR="009F027D" w:rsidRPr="00C53276">
        <w:rPr>
          <w:rFonts w:ascii="Times New Roman" w:hAnsi="Times New Roman" w:cs="Times New Roman"/>
          <w:sz w:val="24"/>
          <w:szCs w:val="24"/>
        </w:rPr>
        <w:t xml:space="preserve"> preparation. </w:t>
      </w:r>
      <w:r w:rsidR="00D13CC8" w:rsidRPr="00C53276">
        <w:rPr>
          <w:rFonts w:ascii="Times New Roman" w:hAnsi="Times New Roman" w:cs="Times New Roman"/>
          <w:sz w:val="24"/>
          <w:szCs w:val="24"/>
        </w:rPr>
        <w:t>R</w:t>
      </w:r>
      <w:r w:rsidR="00271026" w:rsidRPr="00C53276">
        <w:rPr>
          <w:rFonts w:ascii="Times New Roman" w:hAnsi="Times New Roman" w:cs="Times New Roman"/>
          <w:sz w:val="24"/>
          <w:szCs w:val="24"/>
        </w:rPr>
        <w:t>esearch</w:t>
      </w:r>
      <w:r w:rsidR="00D13CC8" w:rsidRPr="00C53276">
        <w:rPr>
          <w:rFonts w:ascii="Times New Roman" w:hAnsi="Times New Roman" w:cs="Times New Roman"/>
          <w:sz w:val="24"/>
          <w:szCs w:val="24"/>
        </w:rPr>
        <w:t xml:space="preserve"> observing the effects of cycling</w:t>
      </w:r>
      <w:r w:rsidR="00271026" w:rsidRPr="00C53276">
        <w:rPr>
          <w:rFonts w:ascii="Times New Roman" w:hAnsi="Times New Roman" w:cs="Times New Roman"/>
          <w:sz w:val="24"/>
          <w:szCs w:val="24"/>
        </w:rPr>
        <w:t xml:space="preserve"> </w:t>
      </w:r>
      <w:r w:rsidR="00D13CC8" w:rsidRPr="00C53276">
        <w:rPr>
          <w:rFonts w:ascii="Times New Roman" w:hAnsi="Times New Roman" w:cs="Times New Roman"/>
          <w:sz w:val="24"/>
          <w:szCs w:val="24"/>
        </w:rPr>
        <w:t>on Plantar Flexion PAP (Post activation potentiation) used measures such as</w:t>
      </w:r>
      <w:r w:rsidR="00CD2CCA">
        <w:rPr>
          <w:rFonts w:ascii="Times New Roman" w:hAnsi="Times New Roman" w:cs="Times New Roman"/>
          <w:sz w:val="24"/>
          <w:szCs w:val="24"/>
        </w:rPr>
        <w:t xml:space="preserve"> the </w:t>
      </w:r>
      <w:r w:rsidR="00271026" w:rsidRPr="00C53276">
        <w:rPr>
          <w:rFonts w:ascii="Times New Roman" w:hAnsi="Times New Roman" w:cs="Times New Roman"/>
          <w:sz w:val="24"/>
          <w:szCs w:val="24"/>
        </w:rPr>
        <w:t>peak tension (PT),</w:t>
      </w:r>
      <w:r w:rsidR="00CD2CCA">
        <w:rPr>
          <w:rFonts w:ascii="Times New Roman" w:hAnsi="Times New Roman" w:cs="Times New Roman"/>
          <w:sz w:val="24"/>
          <w:szCs w:val="24"/>
        </w:rPr>
        <w:t xml:space="preserve"> the</w:t>
      </w:r>
      <w:r w:rsidR="00271026" w:rsidRPr="00C53276">
        <w:rPr>
          <w:rFonts w:ascii="Times New Roman" w:hAnsi="Times New Roman" w:cs="Times New Roman"/>
          <w:sz w:val="24"/>
          <w:szCs w:val="24"/>
        </w:rPr>
        <w:t xml:space="preserve"> time</w:t>
      </w:r>
      <w:r w:rsidR="00CD2CCA">
        <w:rPr>
          <w:rFonts w:ascii="Times New Roman" w:hAnsi="Times New Roman" w:cs="Times New Roman"/>
          <w:sz w:val="24"/>
          <w:szCs w:val="24"/>
        </w:rPr>
        <w:t xml:space="preserve"> it takes to reach</w:t>
      </w:r>
      <w:r w:rsidR="00271026" w:rsidRPr="00C53276">
        <w:rPr>
          <w:rFonts w:ascii="Times New Roman" w:hAnsi="Times New Roman" w:cs="Times New Roman"/>
          <w:sz w:val="24"/>
          <w:szCs w:val="24"/>
        </w:rPr>
        <w:t xml:space="preserve"> peak tension (TPT), and </w:t>
      </w:r>
      <w:r w:rsidR="00CD2CCA">
        <w:rPr>
          <w:rFonts w:ascii="Times New Roman" w:hAnsi="Times New Roman" w:cs="Times New Roman"/>
          <w:sz w:val="24"/>
          <w:szCs w:val="24"/>
        </w:rPr>
        <w:t xml:space="preserve">the </w:t>
      </w:r>
      <w:r w:rsidR="00271026" w:rsidRPr="00C53276">
        <w:rPr>
          <w:rFonts w:ascii="Times New Roman" w:hAnsi="Times New Roman" w:cs="Times New Roman"/>
          <w:sz w:val="24"/>
          <w:szCs w:val="24"/>
        </w:rPr>
        <w:t>contraction duration (CD</w:t>
      </w:r>
      <w:r w:rsidR="00CD2CCA">
        <w:rPr>
          <w:rFonts w:ascii="Times New Roman" w:hAnsi="Times New Roman" w:cs="Times New Roman"/>
          <w:sz w:val="24"/>
          <w:szCs w:val="24"/>
        </w:rPr>
        <w:t>) to measure these potentiated twitches, both before and after exercise</w:t>
      </w:r>
      <w:r w:rsidR="00CF3B77" w:rsidRPr="00C53276">
        <w:rPr>
          <w:rFonts w:ascii="Times New Roman" w:hAnsi="Times New Roman" w:cs="Times New Roman"/>
          <w:sz w:val="24"/>
          <w:szCs w:val="24"/>
        </w:rPr>
        <w:t xml:space="preserve"> (</w:t>
      </w:r>
      <w:r w:rsidR="00515D2D" w:rsidRPr="00C53276">
        <w:rPr>
          <w:rFonts w:ascii="Times New Roman" w:hAnsi="Times New Roman" w:cs="Times New Roman"/>
          <w:sz w:val="24"/>
          <w:szCs w:val="24"/>
        </w:rPr>
        <w:t xml:space="preserve">Simpson et al., </w:t>
      </w:r>
      <w:r w:rsidR="00DA0268" w:rsidRPr="00C53276">
        <w:rPr>
          <w:rFonts w:ascii="Times New Roman" w:hAnsi="Times New Roman" w:cs="Times New Roman"/>
          <w:sz w:val="24"/>
          <w:szCs w:val="24"/>
        </w:rPr>
        <w:t>2018</w:t>
      </w:r>
      <w:r w:rsidR="00CF3B77" w:rsidRPr="00C53276">
        <w:rPr>
          <w:rFonts w:ascii="Times New Roman" w:hAnsi="Times New Roman" w:cs="Times New Roman"/>
          <w:sz w:val="24"/>
          <w:szCs w:val="24"/>
        </w:rPr>
        <w:t>)</w:t>
      </w:r>
      <w:r w:rsidR="00CD2CCA">
        <w:rPr>
          <w:rFonts w:ascii="Times New Roman" w:hAnsi="Times New Roman" w:cs="Times New Roman"/>
          <w:sz w:val="24"/>
          <w:szCs w:val="24"/>
        </w:rPr>
        <w:t>.</w:t>
      </w:r>
      <w:r w:rsidR="00CF3B77" w:rsidRPr="00C53276">
        <w:rPr>
          <w:rFonts w:ascii="Times New Roman" w:hAnsi="Times New Roman" w:cs="Times New Roman"/>
          <w:sz w:val="24"/>
          <w:szCs w:val="24"/>
        </w:rPr>
        <w:t xml:space="preserve"> </w:t>
      </w:r>
      <w:r w:rsidR="00CD2CCA">
        <w:rPr>
          <w:rFonts w:ascii="Times New Roman" w:hAnsi="Times New Roman" w:cs="Times New Roman"/>
          <w:sz w:val="24"/>
          <w:szCs w:val="24"/>
        </w:rPr>
        <w:t>These measures were utilized to</w:t>
      </w:r>
      <w:r w:rsidR="00D13CC8" w:rsidRPr="00C53276">
        <w:rPr>
          <w:rFonts w:ascii="Times New Roman" w:hAnsi="Times New Roman" w:cs="Times New Roman"/>
          <w:sz w:val="24"/>
          <w:szCs w:val="24"/>
        </w:rPr>
        <w:t xml:space="preserve"> find differences </w:t>
      </w:r>
      <w:r w:rsidR="00CD2CCA">
        <w:rPr>
          <w:rFonts w:ascii="Times New Roman" w:hAnsi="Times New Roman" w:cs="Times New Roman"/>
          <w:sz w:val="24"/>
          <w:szCs w:val="24"/>
        </w:rPr>
        <w:t>between</w:t>
      </w:r>
      <w:r w:rsidR="006C6167">
        <w:rPr>
          <w:rFonts w:ascii="Times New Roman" w:hAnsi="Times New Roman" w:cs="Times New Roman"/>
          <w:sz w:val="24"/>
          <w:szCs w:val="24"/>
        </w:rPr>
        <w:t xml:space="preserve"> </w:t>
      </w:r>
      <w:r w:rsidR="00CD2CCA">
        <w:rPr>
          <w:rFonts w:ascii="Times New Roman" w:hAnsi="Times New Roman" w:cs="Times New Roman"/>
          <w:sz w:val="24"/>
          <w:szCs w:val="24"/>
        </w:rPr>
        <w:t>men and women</w:t>
      </w:r>
      <w:r w:rsidR="00515D2D" w:rsidRPr="00C53276">
        <w:rPr>
          <w:rFonts w:ascii="Times New Roman" w:hAnsi="Times New Roman" w:cs="Times New Roman"/>
          <w:sz w:val="24"/>
          <w:szCs w:val="24"/>
        </w:rPr>
        <w:t>.</w:t>
      </w:r>
      <w:r w:rsidR="00E01649" w:rsidRPr="00C53276">
        <w:rPr>
          <w:rFonts w:ascii="Times New Roman" w:hAnsi="Times New Roman" w:cs="Times New Roman"/>
          <w:sz w:val="24"/>
          <w:szCs w:val="24"/>
        </w:rPr>
        <w:t xml:space="preserve"> Its important to note that the research </w:t>
      </w:r>
      <w:r w:rsidR="008537A2" w:rsidRPr="00C53276">
        <w:rPr>
          <w:rFonts w:ascii="Times New Roman" w:hAnsi="Times New Roman" w:cs="Times New Roman"/>
          <w:sz w:val="24"/>
          <w:szCs w:val="24"/>
        </w:rPr>
        <w:t xml:space="preserve">was conducted on female participants that are using oral contraceptives at the time of the study. </w:t>
      </w:r>
      <w:r w:rsidR="00A73951" w:rsidRPr="00C53276">
        <w:rPr>
          <w:rFonts w:ascii="Times New Roman" w:hAnsi="Times New Roman" w:cs="Times New Roman"/>
          <w:sz w:val="24"/>
          <w:szCs w:val="24"/>
        </w:rPr>
        <w:t>Oral c</w:t>
      </w:r>
      <w:r w:rsidR="008537A2" w:rsidRPr="00C53276">
        <w:rPr>
          <w:rFonts w:ascii="Times New Roman" w:hAnsi="Times New Roman" w:cs="Times New Roman"/>
          <w:sz w:val="24"/>
          <w:szCs w:val="24"/>
        </w:rPr>
        <w:t>ontraceptives can influence hormones a</w:t>
      </w:r>
      <w:r w:rsidR="00A73951" w:rsidRPr="00C53276">
        <w:rPr>
          <w:rFonts w:ascii="Times New Roman" w:hAnsi="Times New Roman" w:cs="Times New Roman"/>
          <w:sz w:val="24"/>
          <w:szCs w:val="24"/>
        </w:rPr>
        <w:t>s well as</w:t>
      </w:r>
      <w:r w:rsidR="008537A2" w:rsidRPr="00C53276">
        <w:rPr>
          <w:rFonts w:ascii="Times New Roman" w:hAnsi="Times New Roman" w:cs="Times New Roman"/>
          <w:sz w:val="24"/>
          <w:szCs w:val="24"/>
        </w:rPr>
        <w:t xml:space="preserve"> the concentration of calcium in the body, an important component of physical kinetics and calcium signaling in the body, which may </w:t>
      </w:r>
      <w:r w:rsidR="00A73951" w:rsidRPr="00C53276">
        <w:rPr>
          <w:rFonts w:ascii="Times New Roman" w:hAnsi="Times New Roman" w:cs="Times New Roman"/>
          <w:sz w:val="24"/>
          <w:szCs w:val="24"/>
        </w:rPr>
        <w:t xml:space="preserve">limit results to </w:t>
      </w:r>
      <w:r w:rsidR="00611D96" w:rsidRPr="00C53276">
        <w:rPr>
          <w:rFonts w:ascii="Times New Roman" w:hAnsi="Times New Roman" w:cs="Times New Roman"/>
          <w:sz w:val="24"/>
          <w:szCs w:val="24"/>
        </w:rPr>
        <w:t>women</w:t>
      </w:r>
      <w:r w:rsidR="00A73951" w:rsidRPr="00C53276">
        <w:rPr>
          <w:rFonts w:ascii="Times New Roman" w:hAnsi="Times New Roman" w:cs="Times New Roman"/>
          <w:sz w:val="24"/>
          <w:szCs w:val="24"/>
        </w:rPr>
        <w:t xml:space="preserve"> on oral contraceptives.</w:t>
      </w:r>
      <w:r w:rsidR="00A94425" w:rsidRPr="00C53276">
        <w:rPr>
          <w:rFonts w:ascii="Times New Roman" w:hAnsi="Times New Roman" w:cs="Times New Roman"/>
          <w:sz w:val="24"/>
          <w:szCs w:val="24"/>
        </w:rPr>
        <w:t xml:space="preserve"> What the results concluded was that the TPT and CD of Plantar Flexion was reduced in both men and women after only ten minutes of cycling</w:t>
      </w:r>
      <w:r w:rsidR="00AD74A9" w:rsidRPr="00C53276">
        <w:rPr>
          <w:rFonts w:ascii="Times New Roman" w:hAnsi="Times New Roman" w:cs="Times New Roman"/>
          <w:sz w:val="24"/>
          <w:szCs w:val="24"/>
        </w:rPr>
        <w:t xml:space="preserve"> (Simpson et al., </w:t>
      </w:r>
      <w:r w:rsidR="00DA0268" w:rsidRPr="00C53276">
        <w:rPr>
          <w:rFonts w:ascii="Times New Roman" w:hAnsi="Times New Roman" w:cs="Times New Roman"/>
          <w:sz w:val="24"/>
          <w:szCs w:val="24"/>
        </w:rPr>
        <w:t>2018</w:t>
      </w:r>
      <w:r w:rsidR="00AD74A9" w:rsidRPr="00C53276">
        <w:rPr>
          <w:rFonts w:ascii="Times New Roman" w:hAnsi="Times New Roman" w:cs="Times New Roman"/>
          <w:sz w:val="24"/>
          <w:szCs w:val="24"/>
        </w:rPr>
        <w:t>)</w:t>
      </w:r>
      <w:r w:rsidR="00A94425" w:rsidRPr="00C53276">
        <w:rPr>
          <w:rFonts w:ascii="Times New Roman" w:hAnsi="Times New Roman" w:cs="Times New Roman"/>
          <w:sz w:val="24"/>
          <w:szCs w:val="24"/>
        </w:rPr>
        <w:t>. This means that on average</w:t>
      </w:r>
      <w:r w:rsidR="00340DC7" w:rsidRPr="00C53276">
        <w:rPr>
          <w:rFonts w:ascii="Times New Roman" w:hAnsi="Times New Roman" w:cs="Times New Roman"/>
          <w:sz w:val="24"/>
          <w:szCs w:val="24"/>
        </w:rPr>
        <w:t xml:space="preserve"> the men and women in this study experienced a higher level of Plantar Flexion </w:t>
      </w:r>
      <w:r w:rsidR="00035FF6" w:rsidRPr="00C53276">
        <w:rPr>
          <w:rFonts w:ascii="Times New Roman" w:hAnsi="Times New Roman" w:cs="Times New Roman"/>
          <w:sz w:val="24"/>
          <w:szCs w:val="24"/>
        </w:rPr>
        <w:t xml:space="preserve">efficiency in comparison with themselves prior to the warmup. </w:t>
      </w:r>
      <w:r w:rsidR="002A0900" w:rsidRPr="00C53276">
        <w:rPr>
          <w:rFonts w:ascii="Times New Roman" w:hAnsi="Times New Roman" w:cs="Times New Roman"/>
          <w:sz w:val="24"/>
          <w:szCs w:val="24"/>
        </w:rPr>
        <w:t xml:space="preserve">Where </w:t>
      </w:r>
      <w:r w:rsidR="002A0900" w:rsidRPr="00C53276">
        <w:rPr>
          <w:rFonts w:ascii="Times New Roman" w:hAnsi="Times New Roman" w:cs="Times New Roman"/>
          <w:sz w:val="24"/>
          <w:szCs w:val="24"/>
        </w:rPr>
        <w:lastRenderedPageBreak/>
        <w:t xml:space="preserve">things get interesting; women from this study seemed to </w:t>
      </w:r>
      <w:r w:rsidR="002D6851" w:rsidRPr="00C53276">
        <w:rPr>
          <w:rFonts w:ascii="Times New Roman" w:hAnsi="Times New Roman" w:cs="Times New Roman"/>
          <w:sz w:val="24"/>
          <w:szCs w:val="24"/>
        </w:rPr>
        <w:t xml:space="preserve">on average </w:t>
      </w:r>
      <w:r w:rsidR="00AD74A9" w:rsidRPr="00C53276">
        <w:rPr>
          <w:rFonts w:ascii="Times New Roman" w:hAnsi="Times New Roman" w:cs="Times New Roman"/>
          <w:sz w:val="24"/>
          <w:szCs w:val="24"/>
        </w:rPr>
        <w:t xml:space="preserve">to </w:t>
      </w:r>
      <w:r w:rsidR="002D6851" w:rsidRPr="00C53276">
        <w:rPr>
          <w:rFonts w:ascii="Times New Roman" w:hAnsi="Times New Roman" w:cs="Times New Roman"/>
          <w:sz w:val="24"/>
          <w:szCs w:val="24"/>
        </w:rPr>
        <w:t>ha</w:t>
      </w:r>
      <w:r w:rsidR="00353ED0" w:rsidRPr="00C53276">
        <w:rPr>
          <w:rFonts w:ascii="Times New Roman" w:hAnsi="Times New Roman" w:cs="Times New Roman"/>
          <w:sz w:val="24"/>
          <w:szCs w:val="24"/>
        </w:rPr>
        <w:t>ve</w:t>
      </w:r>
      <w:r w:rsidR="002D6851" w:rsidRPr="00C53276">
        <w:rPr>
          <w:rFonts w:ascii="Times New Roman" w:hAnsi="Times New Roman" w:cs="Times New Roman"/>
          <w:sz w:val="24"/>
          <w:szCs w:val="24"/>
        </w:rPr>
        <w:t xml:space="preserve"> a </w:t>
      </w:r>
      <w:r w:rsidR="00353ED0" w:rsidRPr="00C53276">
        <w:rPr>
          <w:rFonts w:ascii="Times New Roman" w:hAnsi="Times New Roman" w:cs="Times New Roman"/>
          <w:sz w:val="24"/>
          <w:szCs w:val="24"/>
        </w:rPr>
        <w:t>higher degree of PAP</w:t>
      </w:r>
      <w:r w:rsidR="002D6851" w:rsidRPr="00C53276">
        <w:rPr>
          <w:rFonts w:ascii="Times New Roman" w:hAnsi="Times New Roman" w:cs="Times New Roman"/>
          <w:sz w:val="24"/>
          <w:szCs w:val="24"/>
        </w:rPr>
        <w:t xml:space="preserve"> change overall</w:t>
      </w:r>
      <w:r w:rsidR="00353ED0" w:rsidRPr="00C53276">
        <w:rPr>
          <w:rFonts w:ascii="Times New Roman" w:hAnsi="Times New Roman" w:cs="Times New Roman"/>
          <w:sz w:val="24"/>
          <w:szCs w:val="24"/>
        </w:rPr>
        <w:t xml:space="preserve"> when compared to the men from this study (Simpson et al., </w:t>
      </w:r>
      <w:r w:rsidR="00DA0268" w:rsidRPr="00C53276">
        <w:rPr>
          <w:rFonts w:ascii="Times New Roman" w:hAnsi="Times New Roman" w:cs="Times New Roman"/>
          <w:sz w:val="24"/>
          <w:szCs w:val="24"/>
        </w:rPr>
        <w:t>2018</w:t>
      </w:r>
      <w:r w:rsidR="00353ED0" w:rsidRPr="00C53276">
        <w:rPr>
          <w:rFonts w:ascii="Times New Roman" w:hAnsi="Times New Roman" w:cs="Times New Roman"/>
          <w:sz w:val="24"/>
          <w:szCs w:val="24"/>
        </w:rPr>
        <w:t>).</w:t>
      </w:r>
      <w:r w:rsidR="00AD74A9" w:rsidRPr="00C53276">
        <w:rPr>
          <w:rFonts w:ascii="Times New Roman" w:hAnsi="Times New Roman" w:cs="Times New Roman"/>
          <w:sz w:val="24"/>
          <w:szCs w:val="24"/>
        </w:rPr>
        <w:t xml:space="preserve"> What all of this indicates to us is that there is perhaps a benefit to cardio and/or the movement of relevant body parts for</w:t>
      </w:r>
      <w:r w:rsidR="0086397E" w:rsidRPr="00C53276">
        <w:rPr>
          <w:rFonts w:ascii="Times New Roman" w:hAnsi="Times New Roman" w:cs="Times New Roman"/>
          <w:sz w:val="24"/>
          <w:szCs w:val="24"/>
        </w:rPr>
        <w:t xml:space="preserve"> </w:t>
      </w:r>
      <w:r w:rsidR="00AD74A9" w:rsidRPr="00C53276">
        <w:rPr>
          <w:rFonts w:ascii="Times New Roman" w:hAnsi="Times New Roman" w:cs="Times New Roman"/>
          <w:sz w:val="24"/>
          <w:szCs w:val="24"/>
        </w:rPr>
        <w:t>athletes</w:t>
      </w:r>
      <w:r w:rsidR="00EB1BEF">
        <w:rPr>
          <w:rFonts w:ascii="Times New Roman" w:hAnsi="Times New Roman" w:cs="Times New Roman"/>
          <w:sz w:val="24"/>
          <w:szCs w:val="24"/>
        </w:rPr>
        <w:t xml:space="preserve"> (especially females)</w:t>
      </w:r>
      <w:r w:rsidR="00D6220D" w:rsidRPr="00C53276">
        <w:rPr>
          <w:rFonts w:ascii="Times New Roman" w:hAnsi="Times New Roman" w:cs="Times New Roman"/>
          <w:sz w:val="24"/>
          <w:szCs w:val="24"/>
        </w:rPr>
        <w:t>, in order</w:t>
      </w:r>
      <w:r w:rsidR="00AD74A9" w:rsidRPr="00C53276">
        <w:rPr>
          <w:rFonts w:ascii="Times New Roman" w:hAnsi="Times New Roman" w:cs="Times New Roman"/>
          <w:sz w:val="24"/>
          <w:szCs w:val="24"/>
        </w:rPr>
        <w:t xml:space="preserve"> to increase the responsiveness of </w:t>
      </w:r>
      <w:r w:rsidR="00D6220D" w:rsidRPr="00C53276">
        <w:rPr>
          <w:rFonts w:ascii="Times New Roman" w:hAnsi="Times New Roman" w:cs="Times New Roman"/>
          <w:sz w:val="24"/>
          <w:szCs w:val="24"/>
        </w:rPr>
        <w:t>a bodily</w:t>
      </w:r>
      <w:r w:rsidR="00AD74A9" w:rsidRPr="00C53276">
        <w:rPr>
          <w:rFonts w:ascii="Times New Roman" w:hAnsi="Times New Roman" w:cs="Times New Roman"/>
          <w:sz w:val="24"/>
          <w:szCs w:val="24"/>
        </w:rPr>
        <w:t xml:space="preserve"> area</w:t>
      </w:r>
      <w:r w:rsidR="00D6220D" w:rsidRPr="00C53276">
        <w:rPr>
          <w:rFonts w:ascii="Times New Roman" w:hAnsi="Times New Roman" w:cs="Times New Roman"/>
          <w:sz w:val="24"/>
          <w:szCs w:val="24"/>
        </w:rPr>
        <w:t>.</w:t>
      </w:r>
      <w:r w:rsidR="0086397E" w:rsidRPr="00C53276">
        <w:rPr>
          <w:rFonts w:ascii="Times New Roman" w:hAnsi="Times New Roman" w:cs="Times New Roman"/>
          <w:sz w:val="24"/>
          <w:szCs w:val="24"/>
        </w:rPr>
        <w:t xml:space="preserve"> Unfortunately, the study was not replicated with women that are</w:t>
      </w:r>
      <w:r w:rsidR="007130FB">
        <w:rPr>
          <w:rFonts w:ascii="Times New Roman" w:hAnsi="Times New Roman" w:cs="Times New Roman"/>
          <w:sz w:val="24"/>
          <w:szCs w:val="24"/>
        </w:rPr>
        <w:t xml:space="preserve"> not</w:t>
      </w:r>
      <w:r w:rsidR="0086397E" w:rsidRPr="00C53276">
        <w:rPr>
          <w:rFonts w:ascii="Times New Roman" w:hAnsi="Times New Roman" w:cs="Times New Roman"/>
          <w:sz w:val="24"/>
          <w:szCs w:val="24"/>
        </w:rPr>
        <w:t xml:space="preserve"> taking oral contraceptives</w:t>
      </w:r>
      <w:r w:rsidR="0094407C" w:rsidRPr="00C53276">
        <w:rPr>
          <w:rFonts w:ascii="Times New Roman" w:hAnsi="Times New Roman" w:cs="Times New Roman"/>
          <w:sz w:val="24"/>
          <w:szCs w:val="24"/>
        </w:rPr>
        <w:t xml:space="preserve">, so we are unable to conclude whether or not birth control was the determining variable and therefore can not say for certain whether this applies to women not </w:t>
      </w:r>
      <w:r w:rsidR="00EB1BEF">
        <w:rPr>
          <w:rFonts w:ascii="Times New Roman" w:hAnsi="Times New Roman" w:cs="Times New Roman"/>
          <w:sz w:val="24"/>
          <w:szCs w:val="24"/>
        </w:rPr>
        <w:t>using</w:t>
      </w:r>
      <w:r w:rsidR="0094407C" w:rsidRPr="00C53276">
        <w:rPr>
          <w:rFonts w:ascii="Times New Roman" w:hAnsi="Times New Roman" w:cs="Times New Roman"/>
          <w:sz w:val="24"/>
          <w:szCs w:val="24"/>
        </w:rPr>
        <w:t xml:space="preserve"> oral contraceptives.</w:t>
      </w:r>
    </w:p>
    <w:p w14:paraId="727EC0FC" w14:textId="3A7407A2" w:rsidR="0006671E" w:rsidRPr="00C53276" w:rsidRDefault="0012687E" w:rsidP="00C53276">
      <w:pPr>
        <w:spacing w:line="480" w:lineRule="auto"/>
        <w:ind w:firstLine="720"/>
        <w:rPr>
          <w:rFonts w:ascii="Times New Roman" w:hAnsi="Times New Roman" w:cs="Times New Roman"/>
          <w:sz w:val="24"/>
          <w:szCs w:val="24"/>
        </w:rPr>
      </w:pPr>
      <w:r w:rsidRPr="00C53276">
        <w:rPr>
          <w:rFonts w:ascii="Times New Roman" w:hAnsi="Times New Roman" w:cs="Times New Roman"/>
          <w:sz w:val="24"/>
          <w:szCs w:val="24"/>
        </w:rPr>
        <w:t>Another popular form of warm up</w:t>
      </w:r>
      <w:r w:rsidR="00A35811" w:rsidRPr="00C53276">
        <w:rPr>
          <w:rFonts w:ascii="Times New Roman" w:hAnsi="Times New Roman" w:cs="Times New Roman"/>
          <w:sz w:val="24"/>
          <w:szCs w:val="24"/>
        </w:rPr>
        <w:t>/conditioning</w:t>
      </w:r>
      <w:r w:rsidRPr="00C53276">
        <w:rPr>
          <w:rFonts w:ascii="Times New Roman" w:hAnsi="Times New Roman" w:cs="Times New Roman"/>
          <w:sz w:val="24"/>
          <w:szCs w:val="24"/>
        </w:rPr>
        <w:t xml:space="preserve"> athletes and others alike use is the foam rolle</w:t>
      </w:r>
      <w:r w:rsidR="00EB1BEF">
        <w:rPr>
          <w:rFonts w:ascii="Times New Roman" w:hAnsi="Times New Roman" w:cs="Times New Roman"/>
          <w:sz w:val="24"/>
          <w:szCs w:val="24"/>
        </w:rPr>
        <w:t>r</w:t>
      </w:r>
      <w:r w:rsidRPr="00C53276">
        <w:rPr>
          <w:rFonts w:ascii="Times New Roman" w:hAnsi="Times New Roman" w:cs="Times New Roman"/>
          <w:sz w:val="24"/>
          <w:szCs w:val="24"/>
        </w:rPr>
        <w:t xml:space="preserve">. </w:t>
      </w:r>
      <w:r w:rsidR="00A35811" w:rsidRPr="00C53276">
        <w:rPr>
          <w:rFonts w:ascii="Times New Roman" w:hAnsi="Times New Roman" w:cs="Times New Roman"/>
          <w:sz w:val="24"/>
          <w:szCs w:val="24"/>
        </w:rPr>
        <w:t xml:space="preserve">Foam rolling itself is advertised as a way to reduce soreness in muscles, and “activate” them as well. </w:t>
      </w:r>
      <w:r w:rsidR="00C2174C" w:rsidRPr="00C53276">
        <w:rPr>
          <w:rFonts w:ascii="Times New Roman" w:hAnsi="Times New Roman" w:cs="Times New Roman"/>
          <w:sz w:val="24"/>
          <w:szCs w:val="24"/>
          <w:shd w:val="clear" w:color="auto" w:fill="FFFFFF"/>
        </w:rPr>
        <w:t xml:space="preserve">The </w:t>
      </w:r>
      <w:r w:rsidR="006C6167">
        <w:rPr>
          <w:rFonts w:ascii="Times New Roman" w:hAnsi="Times New Roman" w:cs="Times New Roman"/>
          <w:sz w:val="24"/>
          <w:szCs w:val="24"/>
          <w:shd w:val="clear" w:color="auto" w:fill="FFFFFF"/>
        </w:rPr>
        <w:t xml:space="preserve">specific </w:t>
      </w:r>
      <w:r w:rsidR="00C2174C" w:rsidRPr="00C53276">
        <w:rPr>
          <w:rFonts w:ascii="Times New Roman" w:hAnsi="Times New Roman" w:cs="Times New Roman"/>
          <w:sz w:val="24"/>
          <w:szCs w:val="24"/>
          <w:shd w:val="clear" w:color="auto" w:fill="FFFFFF"/>
        </w:rPr>
        <w:t xml:space="preserve">purpose </w:t>
      </w:r>
      <w:r w:rsidR="006C6167">
        <w:rPr>
          <w:rFonts w:ascii="Times New Roman" w:hAnsi="Times New Roman" w:cs="Times New Roman"/>
          <w:sz w:val="24"/>
          <w:szCs w:val="24"/>
          <w:shd w:val="clear" w:color="auto" w:fill="FFFFFF"/>
        </w:rPr>
        <w:t xml:space="preserve">of </w:t>
      </w:r>
      <w:r w:rsidR="00EB1BEF">
        <w:rPr>
          <w:rFonts w:ascii="Times New Roman" w:hAnsi="Times New Roman" w:cs="Times New Roman"/>
          <w:sz w:val="24"/>
          <w:szCs w:val="24"/>
          <w:shd w:val="clear" w:color="auto" w:fill="FFFFFF"/>
        </w:rPr>
        <w:t xml:space="preserve">Healy et al’s paper </w:t>
      </w:r>
      <w:r w:rsidR="00C2174C" w:rsidRPr="00C53276">
        <w:rPr>
          <w:rFonts w:ascii="Times New Roman" w:hAnsi="Times New Roman" w:cs="Times New Roman"/>
          <w:sz w:val="24"/>
          <w:szCs w:val="24"/>
          <w:shd w:val="clear" w:color="auto" w:fill="FFFFFF"/>
        </w:rPr>
        <w:t xml:space="preserve">was to </w:t>
      </w:r>
      <w:r w:rsidR="006C6167">
        <w:rPr>
          <w:rFonts w:ascii="Times New Roman" w:hAnsi="Times New Roman" w:cs="Times New Roman"/>
          <w:sz w:val="24"/>
          <w:szCs w:val="24"/>
          <w:shd w:val="clear" w:color="auto" w:fill="FFFFFF"/>
        </w:rPr>
        <w:t>observe and measure</w:t>
      </w:r>
      <w:r w:rsidR="00C2174C" w:rsidRPr="00C53276">
        <w:rPr>
          <w:rFonts w:ascii="Times New Roman" w:hAnsi="Times New Roman" w:cs="Times New Roman"/>
          <w:sz w:val="24"/>
          <w:szCs w:val="24"/>
          <w:shd w:val="clear" w:color="auto" w:fill="FFFFFF"/>
        </w:rPr>
        <w:t xml:space="preserve"> the effects of foam rolling on</w:t>
      </w:r>
      <w:r w:rsidR="006C6167">
        <w:rPr>
          <w:rFonts w:ascii="Times New Roman" w:hAnsi="Times New Roman" w:cs="Times New Roman"/>
          <w:sz w:val="24"/>
          <w:szCs w:val="24"/>
          <w:shd w:val="clear" w:color="auto" w:fill="FFFFFF"/>
        </w:rPr>
        <w:t xml:space="preserve"> metrics such as the persons</w:t>
      </w:r>
      <w:r w:rsidR="00C2174C" w:rsidRPr="00C53276">
        <w:rPr>
          <w:rFonts w:ascii="Times New Roman" w:hAnsi="Times New Roman" w:cs="Times New Roman"/>
          <w:sz w:val="24"/>
          <w:szCs w:val="24"/>
          <w:shd w:val="clear" w:color="auto" w:fill="FFFFFF"/>
        </w:rPr>
        <w:t xml:space="preserve"> vertical jump and height, </w:t>
      </w:r>
      <w:r w:rsidR="006C6167">
        <w:rPr>
          <w:rFonts w:ascii="Times New Roman" w:hAnsi="Times New Roman" w:cs="Times New Roman"/>
          <w:sz w:val="24"/>
          <w:szCs w:val="24"/>
          <w:shd w:val="clear" w:color="auto" w:fill="FFFFFF"/>
        </w:rPr>
        <w:t>strength</w:t>
      </w:r>
      <w:r w:rsidR="00C2174C" w:rsidRPr="00C53276">
        <w:rPr>
          <w:rFonts w:ascii="Times New Roman" w:hAnsi="Times New Roman" w:cs="Times New Roman"/>
          <w:sz w:val="24"/>
          <w:szCs w:val="24"/>
          <w:shd w:val="clear" w:color="auto" w:fill="FFFFFF"/>
        </w:rPr>
        <w:t xml:space="preserve">, and agility </w:t>
      </w:r>
      <w:r w:rsidR="00EB1BEF">
        <w:rPr>
          <w:rFonts w:ascii="Times New Roman" w:hAnsi="Times New Roman" w:cs="Times New Roman"/>
          <w:sz w:val="24"/>
          <w:szCs w:val="24"/>
          <w:shd w:val="clear" w:color="auto" w:fill="FFFFFF"/>
        </w:rPr>
        <w:t xml:space="preserve">in </w:t>
      </w:r>
      <w:r w:rsidR="00C2174C" w:rsidRPr="00C53276">
        <w:rPr>
          <w:rFonts w:ascii="Times New Roman" w:hAnsi="Times New Roman" w:cs="Times New Roman"/>
          <w:sz w:val="24"/>
          <w:szCs w:val="24"/>
          <w:shd w:val="clear" w:color="auto" w:fill="FFFFFF"/>
        </w:rPr>
        <w:t>compar</w:t>
      </w:r>
      <w:r w:rsidR="00EB1BEF">
        <w:rPr>
          <w:rFonts w:ascii="Times New Roman" w:hAnsi="Times New Roman" w:cs="Times New Roman"/>
          <w:sz w:val="24"/>
          <w:szCs w:val="24"/>
          <w:shd w:val="clear" w:color="auto" w:fill="FFFFFF"/>
        </w:rPr>
        <w:t>ison</w:t>
      </w:r>
      <w:r w:rsidR="00C2174C" w:rsidRPr="00C53276">
        <w:rPr>
          <w:rFonts w:ascii="Times New Roman" w:hAnsi="Times New Roman" w:cs="Times New Roman"/>
          <w:sz w:val="24"/>
          <w:szCs w:val="24"/>
          <w:shd w:val="clear" w:color="auto" w:fill="FFFFFF"/>
        </w:rPr>
        <w:t xml:space="preserve"> </w:t>
      </w:r>
      <w:r w:rsidR="006C6167">
        <w:rPr>
          <w:rFonts w:ascii="Times New Roman" w:hAnsi="Times New Roman" w:cs="Times New Roman"/>
          <w:sz w:val="24"/>
          <w:szCs w:val="24"/>
          <w:shd w:val="clear" w:color="auto" w:fill="FFFFFF"/>
        </w:rPr>
        <w:t>to</w:t>
      </w:r>
      <w:r w:rsidR="00C2174C" w:rsidRPr="00C53276">
        <w:rPr>
          <w:rFonts w:ascii="Times New Roman" w:hAnsi="Times New Roman" w:cs="Times New Roman"/>
          <w:sz w:val="24"/>
          <w:szCs w:val="24"/>
          <w:shd w:val="clear" w:color="auto" w:fill="FFFFFF"/>
        </w:rPr>
        <w:t xml:space="preserve"> the control </w:t>
      </w:r>
      <w:r w:rsidR="006C6167">
        <w:rPr>
          <w:rFonts w:ascii="Times New Roman" w:hAnsi="Times New Roman" w:cs="Times New Roman"/>
          <w:sz w:val="24"/>
          <w:szCs w:val="24"/>
          <w:shd w:val="clear" w:color="auto" w:fill="FFFFFF"/>
        </w:rPr>
        <w:t xml:space="preserve">(planking) </w:t>
      </w:r>
      <w:r w:rsidR="00E43113" w:rsidRPr="00C53276">
        <w:rPr>
          <w:rFonts w:ascii="Times New Roman" w:hAnsi="Times New Roman" w:cs="Times New Roman"/>
          <w:sz w:val="24"/>
          <w:szCs w:val="24"/>
          <w:shd w:val="clear" w:color="auto" w:fill="FFFFFF"/>
        </w:rPr>
        <w:t xml:space="preserve">(Healy et al., </w:t>
      </w:r>
      <w:r w:rsidR="00DA0268" w:rsidRPr="00C53276">
        <w:rPr>
          <w:rFonts w:ascii="Times New Roman" w:hAnsi="Times New Roman" w:cs="Times New Roman"/>
          <w:sz w:val="24"/>
          <w:szCs w:val="24"/>
          <w:shd w:val="clear" w:color="auto" w:fill="FFFFFF"/>
        </w:rPr>
        <w:t>2014</w:t>
      </w:r>
      <w:r w:rsidR="00E43113" w:rsidRPr="00C53276">
        <w:rPr>
          <w:rFonts w:ascii="Times New Roman" w:hAnsi="Times New Roman" w:cs="Times New Roman"/>
          <w:sz w:val="24"/>
          <w:szCs w:val="24"/>
          <w:shd w:val="clear" w:color="auto" w:fill="FFFFFF"/>
        </w:rPr>
        <w:t>)</w:t>
      </w:r>
      <w:r w:rsidR="001D43C5" w:rsidRPr="00C53276">
        <w:rPr>
          <w:rFonts w:ascii="Times New Roman" w:hAnsi="Times New Roman" w:cs="Times New Roman"/>
          <w:sz w:val="24"/>
          <w:szCs w:val="24"/>
          <w:shd w:val="clear" w:color="auto" w:fill="FFFFFF"/>
        </w:rPr>
        <w:t>.</w:t>
      </w:r>
      <w:r w:rsidRPr="00C53276">
        <w:rPr>
          <w:rFonts w:ascii="Times New Roman" w:hAnsi="Times New Roman" w:cs="Times New Roman"/>
          <w:sz w:val="24"/>
          <w:szCs w:val="24"/>
        </w:rPr>
        <w:t xml:space="preserve"> </w:t>
      </w:r>
      <w:r w:rsidR="00E4526A" w:rsidRPr="00C53276">
        <w:rPr>
          <w:rFonts w:ascii="Times New Roman" w:hAnsi="Times New Roman" w:cs="Times New Roman"/>
          <w:sz w:val="24"/>
          <w:szCs w:val="24"/>
        </w:rPr>
        <w:t xml:space="preserve">Procedurally, the participants were given a series of </w:t>
      </w:r>
      <w:r w:rsidR="00FB414E" w:rsidRPr="00C53276">
        <w:rPr>
          <w:rFonts w:ascii="Times New Roman" w:hAnsi="Times New Roman" w:cs="Times New Roman"/>
          <w:sz w:val="24"/>
          <w:szCs w:val="24"/>
        </w:rPr>
        <w:t xml:space="preserve">light </w:t>
      </w:r>
      <w:r w:rsidR="00FF5EA8" w:rsidRPr="00C53276">
        <w:rPr>
          <w:rFonts w:ascii="Times New Roman" w:hAnsi="Times New Roman" w:cs="Times New Roman"/>
          <w:sz w:val="24"/>
          <w:szCs w:val="24"/>
        </w:rPr>
        <w:t>exercises</w:t>
      </w:r>
      <w:r w:rsidR="00FB414E" w:rsidRPr="00C53276">
        <w:rPr>
          <w:rFonts w:ascii="Times New Roman" w:hAnsi="Times New Roman" w:cs="Times New Roman"/>
          <w:sz w:val="24"/>
          <w:szCs w:val="24"/>
        </w:rPr>
        <w:t xml:space="preserve"> to complete and their times</w:t>
      </w:r>
      <w:r w:rsidR="00EB1BEF">
        <w:rPr>
          <w:rFonts w:ascii="Times New Roman" w:hAnsi="Times New Roman" w:cs="Times New Roman"/>
          <w:sz w:val="24"/>
          <w:szCs w:val="24"/>
        </w:rPr>
        <w:t xml:space="preserve"> (and overall performance)</w:t>
      </w:r>
      <w:r w:rsidR="00FB414E" w:rsidRPr="00C53276">
        <w:rPr>
          <w:rFonts w:ascii="Times New Roman" w:hAnsi="Times New Roman" w:cs="Times New Roman"/>
          <w:sz w:val="24"/>
          <w:szCs w:val="24"/>
        </w:rPr>
        <w:t xml:space="preserve"> </w:t>
      </w:r>
      <w:r w:rsidR="00EB1BEF">
        <w:rPr>
          <w:rFonts w:ascii="Times New Roman" w:hAnsi="Times New Roman" w:cs="Times New Roman"/>
          <w:sz w:val="24"/>
          <w:szCs w:val="24"/>
        </w:rPr>
        <w:t>were</w:t>
      </w:r>
      <w:r w:rsidR="00FB414E" w:rsidRPr="00C53276">
        <w:rPr>
          <w:rFonts w:ascii="Times New Roman" w:hAnsi="Times New Roman" w:cs="Times New Roman"/>
          <w:sz w:val="24"/>
          <w:szCs w:val="24"/>
        </w:rPr>
        <w:t xml:space="preserve"> recorded. U</w:t>
      </w:r>
      <w:r w:rsidR="00FF5EA8" w:rsidRPr="00C53276">
        <w:rPr>
          <w:rFonts w:ascii="Times New Roman" w:hAnsi="Times New Roman" w:cs="Times New Roman"/>
          <w:sz w:val="24"/>
          <w:szCs w:val="24"/>
        </w:rPr>
        <w:t>pon completion</w:t>
      </w:r>
      <w:r w:rsidR="00FB414E" w:rsidRPr="00C53276">
        <w:rPr>
          <w:rFonts w:ascii="Times New Roman" w:hAnsi="Times New Roman" w:cs="Times New Roman"/>
          <w:sz w:val="24"/>
          <w:szCs w:val="24"/>
        </w:rPr>
        <w:t>, subjects</w:t>
      </w:r>
      <w:r w:rsidR="00FF5EA8" w:rsidRPr="00C53276">
        <w:rPr>
          <w:rFonts w:ascii="Times New Roman" w:hAnsi="Times New Roman" w:cs="Times New Roman"/>
          <w:sz w:val="24"/>
          <w:szCs w:val="24"/>
        </w:rPr>
        <w:t xml:space="preserve"> were separated into two groups</w:t>
      </w:r>
      <w:r w:rsidR="00BC4515" w:rsidRPr="00C53276">
        <w:rPr>
          <w:rFonts w:ascii="Times New Roman" w:hAnsi="Times New Roman" w:cs="Times New Roman"/>
          <w:sz w:val="24"/>
          <w:szCs w:val="24"/>
        </w:rPr>
        <w:t>, one that had to plank</w:t>
      </w:r>
      <w:r w:rsidR="00FB414E" w:rsidRPr="00C53276">
        <w:rPr>
          <w:rFonts w:ascii="Times New Roman" w:hAnsi="Times New Roman" w:cs="Times New Roman"/>
          <w:sz w:val="24"/>
          <w:szCs w:val="24"/>
        </w:rPr>
        <w:t xml:space="preserve"> (control)</w:t>
      </w:r>
      <w:r w:rsidR="00BC4515" w:rsidRPr="00C53276">
        <w:rPr>
          <w:rFonts w:ascii="Times New Roman" w:hAnsi="Times New Roman" w:cs="Times New Roman"/>
          <w:sz w:val="24"/>
          <w:szCs w:val="24"/>
        </w:rPr>
        <w:t xml:space="preserve"> and one that had to </w:t>
      </w:r>
      <w:r w:rsidR="00FB414E" w:rsidRPr="00C53276">
        <w:rPr>
          <w:rFonts w:ascii="Times New Roman" w:hAnsi="Times New Roman" w:cs="Times New Roman"/>
          <w:sz w:val="24"/>
          <w:szCs w:val="24"/>
        </w:rPr>
        <w:t xml:space="preserve">use the </w:t>
      </w:r>
      <w:r w:rsidR="00BC4515" w:rsidRPr="00C53276">
        <w:rPr>
          <w:rFonts w:ascii="Times New Roman" w:hAnsi="Times New Roman" w:cs="Times New Roman"/>
          <w:sz w:val="24"/>
          <w:szCs w:val="24"/>
        </w:rPr>
        <w:t>foam roll</w:t>
      </w:r>
      <w:r w:rsidR="00FB414E" w:rsidRPr="00C53276">
        <w:rPr>
          <w:rFonts w:ascii="Times New Roman" w:hAnsi="Times New Roman" w:cs="Times New Roman"/>
          <w:sz w:val="24"/>
          <w:szCs w:val="24"/>
        </w:rPr>
        <w:t>er (experimental)</w:t>
      </w:r>
      <w:r w:rsidR="00BC4515" w:rsidRPr="00C53276">
        <w:rPr>
          <w:rFonts w:ascii="Times New Roman" w:hAnsi="Times New Roman" w:cs="Times New Roman"/>
          <w:sz w:val="24"/>
          <w:szCs w:val="24"/>
        </w:rPr>
        <w:t>.</w:t>
      </w:r>
      <w:r w:rsidR="00FB414E" w:rsidRPr="00C53276">
        <w:rPr>
          <w:rFonts w:ascii="Times New Roman" w:hAnsi="Times New Roman" w:cs="Times New Roman"/>
          <w:sz w:val="24"/>
          <w:szCs w:val="24"/>
        </w:rPr>
        <w:t xml:space="preserve"> They were then instructed to complete the series of light exercises again, to see if there was a change in overall performance.</w:t>
      </w:r>
      <w:r w:rsidR="00BC4515" w:rsidRPr="00C53276">
        <w:rPr>
          <w:rFonts w:ascii="Times New Roman" w:hAnsi="Times New Roman" w:cs="Times New Roman"/>
          <w:sz w:val="24"/>
          <w:szCs w:val="24"/>
        </w:rPr>
        <w:t xml:space="preserve"> </w:t>
      </w:r>
      <w:r w:rsidR="00454C30" w:rsidRPr="00C53276">
        <w:rPr>
          <w:rFonts w:ascii="Times New Roman" w:hAnsi="Times New Roman" w:cs="Times New Roman"/>
          <w:sz w:val="24"/>
          <w:szCs w:val="24"/>
        </w:rPr>
        <w:t xml:space="preserve">The results of the study </w:t>
      </w:r>
      <w:r w:rsidR="00FB414E" w:rsidRPr="00C53276">
        <w:rPr>
          <w:rFonts w:ascii="Times New Roman" w:hAnsi="Times New Roman" w:cs="Times New Roman"/>
          <w:sz w:val="24"/>
          <w:szCs w:val="24"/>
        </w:rPr>
        <w:t>conclude</w:t>
      </w:r>
      <w:r w:rsidR="00454C30" w:rsidRPr="00C53276">
        <w:rPr>
          <w:rFonts w:ascii="Times New Roman" w:hAnsi="Times New Roman" w:cs="Times New Roman"/>
          <w:sz w:val="24"/>
          <w:szCs w:val="24"/>
        </w:rPr>
        <w:t xml:space="preserve"> that foam rolling seems to be </w:t>
      </w:r>
      <w:r w:rsidR="0003013F" w:rsidRPr="00C53276">
        <w:rPr>
          <w:rFonts w:ascii="Times New Roman" w:hAnsi="Times New Roman" w:cs="Times New Roman"/>
          <w:sz w:val="24"/>
          <w:szCs w:val="24"/>
        </w:rPr>
        <w:t xml:space="preserve">ineffective at </w:t>
      </w:r>
      <w:r w:rsidR="00FB414E" w:rsidRPr="00C53276">
        <w:rPr>
          <w:rFonts w:ascii="Times New Roman" w:hAnsi="Times New Roman" w:cs="Times New Roman"/>
          <w:sz w:val="24"/>
          <w:szCs w:val="24"/>
        </w:rPr>
        <w:t>increasing the performance</w:t>
      </w:r>
      <w:r w:rsidR="00B76C16" w:rsidRPr="00C53276">
        <w:rPr>
          <w:rFonts w:ascii="Times New Roman" w:hAnsi="Times New Roman" w:cs="Times New Roman"/>
          <w:sz w:val="24"/>
          <w:szCs w:val="24"/>
        </w:rPr>
        <w:t xml:space="preserve"> as well as reducing any form of soreness or fatigue (Healy et al., </w:t>
      </w:r>
      <w:r w:rsidR="00DA0268" w:rsidRPr="00C53276">
        <w:rPr>
          <w:rFonts w:ascii="Times New Roman" w:hAnsi="Times New Roman" w:cs="Times New Roman"/>
          <w:sz w:val="24"/>
          <w:szCs w:val="24"/>
        </w:rPr>
        <w:t>2014</w:t>
      </w:r>
      <w:r w:rsidR="00B76C16" w:rsidRPr="00C53276">
        <w:rPr>
          <w:rFonts w:ascii="Times New Roman" w:hAnsi="Times New Roman" w:cs="Times New Roman"/>
          <w:sz w:val="24"/>
          <w:szCs w:val="24"/>
        </w:rPr>
        <w:t xml:space="preserve">). </w:t>
      </w:r>
      <w:r w:rsidR="00EB1BEF">
        <w:rPr>
          <w:rFonts w:ascii="Times New Roman" w:hAnsi="Times New Roman" w:cs="Times New Roman"/>
          <w:sz w:val="24"/>
          <w:szCs w:val="24"/>
        </w:rPr>
        <w:t>Massaging, another popular physical technique,</w:t>
      </w:r>
      <w:r w:rsidR="00707C0C" w:rsidRPr="00C53276">
        <w:rPr>
          <w:rFonts w:ascii="Times New Roman" w:hAnsi="Times New Roman" w:cs="Times New Roman"/>
          <w:sz w:val="24"/>
          <w:szCs w:val="24"/>
        </w:rPr>
        <w:t xml:space="preserve"> </w:t>
      </w:r>
      <w:r w:rsidR="00EB1BEF">
        <w:rPr>
          <w:rFonts w:ascii="Times New Roman" w:hAnsi="Times New Roman" w:cs="Times New Roman"/>
          <w:sz w:val="24"/>
          <w:szCs w:val="24"/>
        </w:rPr>
        <w:t>proved</w:t>
      </w:r>
      <w:r w:rsidR="00707C0C" w:rsidRPr="00C53276">
        <w:rPr>
          <w:rFonts w:ascii="Times New Roman" w:hAnsi="Times New Roman" w:cs="Times New Roman"/>
          <w:sz w:val="24"/>
          <w:szCs w:val="24"/>
        </w:rPr>
        <w:t xml:space="preserve"> no better and in fact may </w:t>
      </w:r>
      <w:r w:rsidR="00EB1BEF">
        <w:rPr>
          <w:rFonts w:ascii="Times New Roman" w:hAnsi="Times New Roman" w:cs="Times New Roman"/>
          <w:sz w:val="24"/>
          <w:szCs w:val="24"/>
        </w:rPr>
        <w:t xml:space="preserve">have </w:t>
      </w:r>
      <w:r w:rsidR="00707C0C" w:rsidRPr="00C53276">
        <w:rPr>
          <w:rFonts w:ascii="Times New Roman" w:hAnsi="Times New Roman" w:cs="Times New Roman"/>
          <w:sz w:val="24"/>
          <w:szCs w:val="24"/>
        </w:rPr>
        <w:t>be</w:t>
      </w:r>
      <w:r w:rsidR="00EB1BEF">
        <w:rPr>
          <w:rFonts w:ascii="Times New Roman" w:hAnsi="Times New Roman" w:cs="Times New Roman"/>
          <w:sz w:val="24"/>
          <w:szCs w:val="24"/>
        </w:rPr>
        <w:t>en</w:t>
      </w:r>
      <w:r w:rsidR="00707C0C" w:rsidRPr="00C53276">
        <w:rPr>
          <w:rFonts w:ascii="Times New Roman" w:hAnsi="Times New Roman" w:cs="Times New Roman"/>
          <w:sz w:val="24"/>
          <w:szCs w:val="24"/>
        </w:rPr>
        <w:t xml:space="preserve"> worst for strength related performance. </w:t>
      </w:r>
      <w:r w:rsidR="001C0A11" w:rsidRPr="00C53276">
        <w:rPr>
          <w:rFonts w:ascii="Times New Roman" w:hAnsi="Times New Roman" w:cs="Times New Roman"/>
          <w:sz w:val="24"/>
          <w:szCs w:val="24"/>
        </w:rPr>
        <w:t xml:space="preserve">A study that measured the effects of massaging legs found that </w:t>
      </w:r>
      <w:r w:rsidR="00D366A7" w:rsidRPr="00C53276">
        <w:rPr>
          <w:rFonts w:ascii="Times New Roman" w:hAnsi="Times New Roman" w:cs="Times New Roman"/>
          <w:sz w:val="24"/>
          <w:szCs w:val="24"/>
        </w:rPr>
        <w:t>muscular</w:t>
      </w:r>
      <w:r w:rsidR="001C0A11" w:rsidRPr="00C53276">
        <w:rPr>
          <w:rFonts w:ascii="Times New Roman" w:hAnsi="Times New Roman" w:cs="Times New Roman"/>
          <w:sz w:val="24"/>
          <w:szCs w:val="24"/>
        </w:rPr>
        <w:t xml:space="preserve"> strength</w:t>
      </w:r>
      <w:r w:rsidR="00D366A7" w:rsidRPr="00C53276">
        <w:rPr>
          <w:rFonts w:ascii="Times New Roman" w:hAnsi="Times New Roman" w:cs="Times New Roman"/>
          <w:sz w:val="24"/>
          <w:szCs w:val="24"/>
        </w:rPr>
        <w:t xml:space="preserve"> was</w:t>
      </w:r>
      <w:r w:rsidR="001C0A11" w:rsidRPr="00C53276">
        <w:rPr>
          <w:rFonts w:ascii="Times New Roman" w:hAnsi="Times New Roman" w:cs="Times New Roman"/>
          <w:sz w:val="24"/>
          <w:szCs w:val="24"/>
        </w:rPr>
        <w:t xml:space="preserve"> significantly reduced after only 6-15 minutes</w:t>
      </w:r>
      <w:r w:rsidR="00957862" w:rsidRPr="00C53276">
        <w:rPr>
          <w:rFonts w:ascii="Times New Roman" w:hAnsi="Times New Roman" w:cs="Times New Roman"/>
          <w:sz w:val="24"/>
          <w:szCs w:val="24"/>
        </w:rPr>
        <w:t xml:space="preserve"> of massaging</w:t>
      </w:r>
      <w:r w:rsidR="007B6DE2" w:rsidRPr="00C53276">
        <w:rPr>
          <w:rFonts w:ascii="Times New Roman" w:hAnsi="Times New Roman" w:cs="Times New Roman"/>
          <w:sz w:val="24"/>
          <w:szCs w:val="24"/>
        </w:rPr>
        <w:t xml:space="preserve"> (</w:t>
      </w:r>
      <w:proofErr w:type="spellStart"/>
      <w:r w:rsidR="007B6DE2" w:rsidRPr="00C53276">
        <w:rPr>
          <w:rFonts w:ascii="Times New Roman" w:hAnsi="Times New Roman" w:cs="Times New Roman"/>
          <w:sz w:val="24"/>
          <w:szCs w:val="24"/>
          <w:shd w:val="clear" w:color="auto" w:fill="FFFFFF"/>
        </w:rPr>
        <w:t>Wiktorsson</w:t>
      </w:r>
      <w:proofErr w:type="spellEnd"/>
      <w:r w:rsidR="007B6DE2" w:rsidRPr="00C53276">
        <w:rPr>
          <w:rFonts w:ascii="Times New Roman" w:hAnsi="Times New Roman" w:cs="Times New Roman"/>
          <w:sz w:val="24"/>
          <w:szCs w:val="24"/>
          <w:shd w:val="clear" w:color="auto" w:fill="FFFFFF"/>
        </w:rPr>
        <w:t xml:space="preserve">-Moller et al., </w:t>
      </w:r>
      <w:r w:rsidR="00DA0268" w:rsidRPr="00C53276">
        <w:rPr>
          <w:rFonts w:ascii="Times New Roman" w:hAnsi="Times New Roman" w:cs="Times New Roman"/>
          <w:sz w:val="24"/>
          <w:szCs w:val="24"/>
          <w:shd w:val="clear" w:color="auto" w:fill="FFFFFF"/>
        </w:rPr>
        <w:t>1983</w:t>
      </w:r>
      <w:r w:rsidR="007B6DE2" w:rsidRPr="00C53276">
        <w:rPr>
          <w:rFonts w:ascii="Times New Roman" w:hAnsi="Times New Roman" w:cs="Times New Roman"/>
          <w:sz w:val="24"/>
          <w:szCs w:val="24"/>
        </w:rPr>
        <w:t>)</w:t>
      </w:r>
      <w:r w:rsidR="001C0A11" w:rsidRPr="00C53276">
        <w:rPr>
          <w:rFonts w:ascii="Times New Roman" w:hAnsi="Times New Roman" w:cs="Times New Roman"/>
          <w:sz w:val="24"/>
          <w:szCs w:val="24"/>
        </w:rPr>
        <w:t>.</w:t>
      </w:r>
      <w:r w:rsidR="00AE3C01" w:rsidRPr="00C53276">
        <w:rPr>
          <w:rFonts w:ascii="Times New Roman" w:hAnsi="Times New Roman" w:cs="Times New Roman"/>
          <w:sz w:val="24"/>
          <w:szCs w:val="24"/>
        </w:rPr>
        <w:t xml:space="preserve"> </w:t>
      </w:r>
      <w:r w:rsidR="00DC6046" w:rsidRPr="00C53276">
        <w:rPr>
          <w:rFonts w:ascii="Times New Roman" w:hAnsi="Times New Roman" w:cs="Times New Roman"/>
          <w:sz w:val="24"/>
          <w:szCs w:val="24"/>
        </w:rPr>
        <w:t>Both</w:t>
      </w:r>
      <w:r w:rsidR="00AE3C01" w:rsidRPr="00C53276">
        <w:rPr>
          <w:rFonts w:ascii="Times New Roman" w:hAnsi="Times New Roman" w:cs="Times New Roman"/>
          <w:sz w:val="24"/>
          <w:szCs w:val="24"/>
        </w:rPr>
        <w:t xml:space="preserve"> static or non-</w:t>
      </w:r>
      <w:r w:rsidR="00414DAC" w:rsidRPr="00C53276">
        <w:rPr>
          <w:rFonts w:ascii="Times New Roman" w:hAnsi="Times New Roman" w:cs="Times New Roman"/>
          <w:sz w:val="24"/>
          <w:szCs w:val="24"/>
        </w:rPr>
        <w:t>activation-based</w:t>
      </w:r>
      <w:r w:rsidR="00AE3C01" w:rsidRPr="00C53276">
        <w:rPr>
          <w:rFonts w:ascii="Times New Roman" w:hAnsi="Times New Roman" w:cs="Times New Roman"/>
          <w:sz w:val="24"/>
          <w:szCs w:val="24"/>
        </w:rPr>
        <w:t xml:space="preserve"> methods of physical </w:t>
      </w:r>
      <w:r w:rsidR="008B6DD0" w:rsidRPr="00C53276">
        <w:rPr>
          <w:rFonts w:ascii="Times New Roman" w:hAnsi="Times New Roman" w:cs="Times New Roman"/>
          <w:sz w:val="24"/>
          <w:szCs w:val="24"/>
        </w:rPr>
        <w:t xml:space="preserve">preparation and </w:t>
      </w:r>
      <w:r w:rsidR="008B6DD0" w:rsidRPr="00C53276">
        <w:rPr>
          <w:rFonts w:ascii="Times New Roman" w:hAnsi="Times New Roman" w:cs="Times New Roman"/>
          <w:sz w:val="24"/>
          <w:szCs w:val="24"/>
        </w:rPr>
        <w:lastRenderedPageBreak/>
        <w:t xml:space="preserve">maintenance seems to have had no effect in </w:t>
      </w:r>
      <w:r w:rsidR="00414DAC" w:rsidRPr="00C53276">
        <w:rPr>
          <w:rFonts w:ascii="Times New Roman" w:hAnsi="Times New Roman" w:cs="Times New Roman"/>
          <w:sz w:val="24"/>
          <w:szCs w:val="24"/>
        </w:rPr>
        <w:t>this study</w:t>
      </w:r>
      <w:r w:rsidR="00DC6046" w:rsidRPr="00C53276">
        <w:rPr>
          <w:rFonts w:ascii="Times New Roman" w:hAnsi="Times New Roman" w:cs="Times New Roman"/>
          <w:sz w:val="24"/>
          <w:szCs w:val="24"/>
        </w:rPr>
        <w:t>.</w:t>
      </w:r>
      <w:r w:rsidR="00EB1BEF">
        <w:rPr>
          <w:rFonts w:ascii="Times New Roman" w:hAnsi="Times New Roman" w:cs="Times New Roman"/>
          <w:sz w:val="24"/>
          <w:szCs w:val="24"/>
        </w:rPr>
        <w:t xml:space="preserve"> What we might be able to draw from this is that more physically oriented performance preparations seem to be ineffective, according to what we have found. </w:t>
      </w:r>
    </w:p>
    <w:p w14:paraId="03B0F4BF" w14:textId="724CF328" w:rsidR="00086537" w:rsidRPr="00C53276" w:rsidRDefault="00EB1BEF" w:rsidP="00C53276">
      <w:pPr>
        <w:spacing w:line="480" w:lineRule="auto"/>
        <w:ind w:firstLine="720"/>
        <w:rPr>
          <w:rFonts w:ascii="Times New Roman" w:hAnsi="Times New Roman" w:cs="Times New Roman"/>
          <w:sz w:val="24"/>
          <w:szCs w:val="24"/>
        </w:rPr>
      </w:pPr>
      <w:r>
        <w:rPr>
          <w:rFonts w:ascii="Times New Roman" w:hAnsi="Times New Roman" w:cs="Times New Roman"/>
          <w:sz w:val="24"/>
          <w:szCs w:val="24"/>
        </w:rPr>
        <w:t>We</w:t>
      </w:r>
      <w:r w:rsidR="003F58EA" w:rsidRPr="00C53276">
        <w:rPr>
          <w:rFonts w:ascii="Times New Roman" w:hAnsi="Times New Roman" w:cs="Times New Roman"/>
          <w:sz w:val="24"/>
          <w:szCs w:val="24"/>
        </w:rPr>
        <w:t xml:space="preserve"> will </w:t>
      </w:r>
      <w:r>
        <w:rPr>
          <w:rFonts w:ascii="Times New Roman" w:hAnsi="Times New Roman" w:cs="Times New Roman"/>
          <w:sz w:val="24"/>
          <w:szCs w:val="24"/>
        </w:rPr>
        <w:t xml:space="preserve">now </w:t>
      </w:r>
      <w:r w:rsidR="003F58EA" w:rsidRPr="00C53276">
        <w:rPr>
          <w:rFonts w:ascii="Times New Roman" w:hAnsi="Times New Roman" w:cs="Times New Roman"/>
          <w:sz w:val="24"/>
          <w:szCs w:val="24"/>
        </w:rPr>
        <w:t>take a look at more mentally oriented forms of performance preparation. The biggest type of mental oriented behavior</w:t>
      </w:r>
      <w:r w:rsidR="002E0F3C" w:rsidRPr="00C53276">
        <w:rPr>
          <w:rFonts w:ascii="Times New Roman" w:hAnsi="Times New Roman" w:cs="Times New Roman"/>
          <w:sz w:val="24"/>
          <w:szCs w:val="24"/>
        </w:rPr>
        <w:t xml:space="preserve"> in sports and exercise</w:t>
      </w:r>
      <w:r w:rsidR="003F58EA" w:rsidRPr="00C53276">
        <w:rPr>
          <w:rFonts w:ascii="Times New Roman" w:hAnsi="Times New Roman" w:cs="Times New Roman"/>
          <w:sz w:val="24"/>
          <w:szCs w:val="24"/>
        </w:rPr>
        <w:t xml:space="preserve"> is music selection and listening</w:t>
      </w:r>
      <w:r w:rsidR="002E0F3C" w:rsidRPr="00C53276">
        <w:rPr>
          <w:rFonts w:ascii="Times New Roman" w:hAnsi="Times New Roman" w:cs="Times New Roman"/>
          <w:sz w:val="24"/>
          <w:szCs w:val="24"/>
        </w:rPr>
        <w:t xml:space="preserve">. It is well-documented </w:t>
      </w:r>
      <w:r w:rsidR="00BF1C59" w:rsidRPr="00C53276">
        <w:rPr>
          <w:rFonts w:ascii="Times New Roman" w:hAnsi="Times New Roman" w:cs="Times New Roman"/>
          <w:sz w:val="24"/>
          <w:szCs w:val="24"/>
        </w:rPr>
        <w:t>that</w:t>
      </w:r>
      <w:r w:rsidR="002E0F3C" w:rsidRPr="00C53276">
        <w:rPr>
          <w:rFonts w:ascii="Times New Roman" w:hAnsi="Times New Roman" w:cs="Times New Roman"/>
          <w:sz w:val="24"/>
          <w:szCs w:val="24"/>
        </w:rPr>
        <w:t xml:space="preserve"> </w:t>
      </w:r>
      <w:r w:rsidR="00BF1C59" w:rsidRPr="00C53276">
        <w:rPr>
          <w:rFonts w:ascii="Times New Roman" w:hAnsi="Times New Roman" w:cs="Times New Roman"/>
          <w:sz w:val="24"/>
          <w:szCs w:val="24"/>
        </w:rPr>
        <w:t xml:space="preserve">athletes will </w:t>
      </w:r>
      <w:r>
        <w:rPr>
          <w:rFonts w:ascii="Times New Roman" w:hAnsi="Times New Roman" w:cs="Times New Roman"/>
          <w:sz w:val="24"/>
          <w:szCs w:val="24"/>
        </w:rPr>
        <w:t xml:space="preserve">often </w:t>
      </w:r>
      <w:r w:rsidR="00BF1C59" w:rsidRPr="00C53276">
        <w:rPr>
          <w:rFonts w:ascii="Times New Roman" w:hAnsi="Times New Roman" w:cs="Times New Roman"/>
          <w:sz w:val="24"/>
          <w:szCs w:val="24"/>
        </w:rPr>
        <w:t xml:space="preserve">listen to music during workouts, pre/post performance, and even during rest time. </w:t>
      </w:r>
      <w:r w:rsidR="00BF1C59" w:rsidRPr="00C53276">
        <w:rPr>
          <w:rFonts w:ascii="Times New Roman" w:eastAsia="Times New Roman" w:hAnsi="Times New Roman" w:cs="Times New Roman"/>
          <w:sz w:val="24"/>
          <w:szCs w:val="24"/>
        </w:rPr>
        <w:t>Terry et. al. comprised a long list o</w:t>
      </w:r>
      <w:r>
        <w:rPr>
          <w:rFonts w:ascii="Times New Roman" w:eastAsia="Times New Roman" w:hAnsi="Times New Roman" w:cs="Times New Roman"/>
          <w:sz w:val="24"/>
          <w:szCs w:val="24"/>
        </w:rPr>
        <w:t>f</w:t>
      </w:r>
      <w:r w:rsidR="00BF1C59" w:rsidRPr="00C53276">
        <w:rPr>
          <w:rFonts w:ascii="Times New Roman" w:eastAsia="Times New Roman" w:hAnsi="Times New Roman" w:cs="Times New Roman"/>
          <w:sz w:val="24"/>
          <w:szCs w:val="24"/>
        </w:rPr>
        <w:t xml:space="preserve"> English written papers on th</w:t>
      </w:r>
      <w:r>
        <w:rPr>
          <w:rFonts w:ascii="Times New Roman" w:eastAsia="Times New Roman" w:hAnsi="Times New Roman" w:cs="Times New Roman"/>
          <w:sz w:val="24"/>
          <w:szCs w:val="24"/>
        </w:rPr>
        <w:t>is very</w:t>
      </w:r>
      <w:r w:rsidR="00BF1C59" w:rsidRPr="00C53276">
        <w:rPr>
          <w:rFonts w:ascii="Times New Roman" w:eastAsia="Times New Roman" w:hAnsi="Times New Roman" w:cs="Times New Roman"/>
          <w:sz w:val="24"/>
          <w:szCs w:val="24"/>
        </w:rPr>
        <w:t xml:space="preserve"> topic to </w:t>
      </w:r>
      <w:r w:rsidR="00830B34" w:rsidRPr="00C53276">
        <w:rPr>
          <w:rFonts w:ascii="Times New Roman" w:eastAsia="Times New Roman" w:hAnsi="Times New Roman" w:cs="Times New Roman"/>
          <w:sz w:val="24"/>
          <w:szCs w:val="24"/>
        </w:rPr>
        <w:t>see just how much music can affect the performance of athletes. The only major limitation of this meta-analysis aside from it being limited to English written papers, is that it</w:t>
      </w:r>
      <w:r>
        <w:rPr>
          <w:rFonts w:ascii="Times New Roman" w:eastAsia="Times New Roman" w:hAnsi="Times New Roman" w:cs="Times New Roman"/>
          <w:sz w:val="24"/>
          <w:szCs w:val="24"/>
        </w:rPr>
        <w:t xml:space="preserve"> inherently</w:t>
      </w:r>
      <w:r w:rsidR="00830B34" w:rsidRPr="00C53276">
        <w:rPr>
          <w:rFonts w:ascii="Times New Roman" w:eastAsia="Times New Roman" w:hAnsi="Times New Roman" w:cs="Times New Roman"/>
          <w:sz w:val="24"/>
          <w:szCs w:val="24"/>
        </w:rPr>
        <w:t xml:space="preserve"> relies on the work of other researchers. This means that the quality and quantity of research on the topic can limit the conclusions drawn from this review</w:t>
      </w:r>
      <w:r w:rsidR="006545EE" w:rsidRPr="00C53276">
        <w:rPr>
          <w:rFonts w:ascii="Times New Roman" w:eastAsia="Times New Roman" w:hAnsi="Times New Roman" w:cs="Times New Roman"/>
          <w:sz w:val="24"/>
          <w:szCs w:val="24"/>
        </w:rPr>
        <w:t xml:space="preserve">. Conclusions drawn all point toward music having a </w:t>
      </w:r>
      <w:r w:rsidR="00991EB8" w:rsidRPr="00C53276">
        <w:rPr>
          <w:rFonts w:ascii="Times New Roman" w:eastAsia="Times New Roman" w:hAnsi="Times New Roman" w:cs="Times New Roman"/>
          <w:sz w:val="24"/>
          <w:szCs w:val="24"/>
        </w:rPr>
        <w:t xml:space="preserve">very </w:t>
      </w:r>
      <w:r w:rsidR="006545EE" w:rsidRPr="00C53276">
        <w:rPr>
          <w:rFonts w:ascii="Times New Roman" w:eastAsia="Times New Roman" w:hAnsi="Times New Roman" w:cs="Times New Roman"/>
          <w:sz w:val="24"/>
          <w:szCs w:val="24"/>
        </w:rPr>
        <w:t xml:space="preserve">weak </w:t>
      </w:r>
      <w:r w:rsidR="00991EB8" w:rsidRPr="00C53276">
        <w:rPr>
          <w:rFonts w:ascii="Times New Roman" w:eastAsia="Times New Roman" w:hAnsi="Times New Roman" w:cs="Times New Roman"/>
          <w:sz w:val="24"/>
          <w:szCs w:val="24"/>
        </w:rPr>
        <w:t>effect</w:t>
      </w:r>
      <w:r w:rsidR="006545EE" w:rsidRPr="00C53276">
        <w:rPr>
          <w:rFonts w:ascii="Times New Roman" w:eastAsia="Times New Roman" w:hAnsi="Times New Roman" w:cs="Times New Roman"/>
          <w:sz w:val="24"/>
          <w:szCs w:val="24"/>
        </w:rPr>
        <w:t xml:space="preserve"> on the overall performance of athletes, </w:t>
      </w:r>
      <w:r w:rsidR="00991EB8" w:rsidRPr="00C53276">
        <w:rPr>
          <w:rFonts w:ascii="Times New Roman" w:eastAsia="Times New Roman" w:hAnsi="Times New Roman" w:cs="Times New Roman"/>
          <w:sz w:val="24"/>
          <w:szCs w:val="24"/>
        </w:rPr>
        <w:t>which most would consider negligible</w:t>
      </w:r>
      <w:r w:rsidR="006545EE" w:rsidRPr="00C53276">
        <w:rPr>
          <w:rFonts w:ascii="Times New Roman" w:eastAsia="Times New Roman" w:hAnsi="Times New Roman" w:cs="Times New Roman"/>
          <w:sz w:val="24"/>
          <w:szCs w:val="24"/>
        </w:rPr>
        <w:t xml:space="preserve"> (Terry et. al., 2020). This is</w:t>
      </w:r>
      <w:r w:rsidR="007130FB">
        <w:rPr>
          <w:rFonts w:ascii="Times New Roman" w:eastAsia="Times New Roman" w:hAnsi="Times New Roman" w:cs="Times New Roman"/>
          <w:sz w:val="24"/>
          <w:szCs w:val="24"/>
        </w:rPr>
        <w:t xml:space="preserve"> not </w:t>
      </w:r>
      <w:r w:rsidR="006545EE" w:rsidRPr="00C53276">
        <w:rPr>
          <w:rFonts w:ascii="Times New Roman" w:eastAsia="Times New Roman" w:hAnsi="Times New Roman" w:cs="Times New Roman"/>
          <w:sz w:val="24"/>
          <w:szCs w:val="24"/>
        </w:rPr>
        <w:t xml:space="preserve">to say that music </w:t>
      </w:r>
      <w:r w:rsidR="00991EB8" w:rsidRPr="00C53276">
        <w:rPr>
          <w:rFonts w:ascii="Times New Roman" w:eastAsia="Times New Roman" w:hAnsi="Times New Roman" w:cs="Times New Roman"/>
          <w:sz w:val="24"/>
          <w:szCs w:val="24"/>
        </w:rPr>
        <w:t>i</w:t>
      </w:r>
      <w:r w:rsidR="007130FB">
        <w:rPr>
          <w:rFonts w:ascii="Times New Roman" w:eastAsia="Times New Roman" w:hAnsi="Times New Roman" w:cs="Times New Roman"/>
          <w:sz w:val="24"/>
          <w:szCs w:val="24"/>
        </w:rPr>
        <w:t>s not</w:t>
      </w:r>
      <w:r w:rsidR="006545EE" w:rsidRPr="00C53276">
        <w:rPr>
          <w:rFonts w:ascii="Times New Roman" w:eastAsia="Times New Roman" w:hAnsi="Times New Roman" w:cs="Times New Roman"/>
          <w:sz w:val="24"/>
          <w:szCs w:val="24"/>
        </w:rPr>
        <w:t xml:space="preserve"> affective</w:t>
      </w:r>
      <w:r w:rsidR="00991EB8" w:rsidRPr="00C53276">
        <w:rPr>
          <w:rFonts w:ascii="Times New Roman" w:eastAsia="Times New Roman" w:hAnsi="Times New Roman" w:cs="Times New Roman"/>
          <w:sz w:val="24"/>
          <w:szCs w:val="24"/>
        </w:rPr>
        <w:t>, but rather the studies themselves found it difficult to find effective music</w:t>
      </w:r>
      <w:r w:rsidR="005303A9" w:rsidRPr="00C53276">
        <w:rPr>
          <w:rFonts w:ascii="Times New Roman" w:eastAsia="Times New Roman" w:hAnsi="Times New Roman" w:cs="Times New Roman"/>
          <w:sz w:val="24"/>
          <w:szCs w:val="24"/>
        </w:rPr>
        <w:t>. One of the studies used</w:t>
      </w:r>
      <w:r w:rsidR="00991EB8" w:rsidRPr="00C53276">
        <w:rPr>
          <w:rFonts w:ascii="Times New Roman" w:eastAsia="Times New Roman" w:hAnsi="Times New Roman" w:cs="Times New Roman"/>
          <w:sz w:val="24"/>
          <w:szCs w:val="24"/>
        </w:rPr>
        <w:t xml:space="preserve"> concluded that </w:t>
      </w:r>
      <w:r w:rsidR="0045425A" w:rsidRPr="00C53276">
        <w:rPr>
          <w:rFonts w:ascii="Times New Roman" w:eastAsia="Times New Roman" w:hAnsi="Times New Roman" w:cs="Times New Roman"/>
          <w:sz w:val="24"/>
          <w:szCs w:val="24"/>
        </w:rPr>
        <w:t>som</w:t>
      </w:r>
      <w:r w:rsidR="00991EB8" w:rsidRPr="00C53276">
        <w:rPr>
          <w:rFonts w:ascii="Times New Roman" w:eastAsia="Times New Roman" w:hAnsi="Times New Roman" w:cs="Times New Roman"/>
          <w:sz w:val="24"/>
          <w:szCs w:val="24"/>
        </w:rPr>
        <w:t>e of the major factors that play into music’s affect on the listener is their preference, mood, and their selection of music (</w:t>
      </w:r>
      <w:r w:rsidR="00596DE6" w:rsidRPr="00C53276">
        <w:rPr>
          <w:rFonts w:ascii="Times New Roman" w:eastAsia="Times New Roman" w:hAnsi="Times New Roman" w:cs="Times New Roman"/>
          <w:sz w:val="24"/>
          <w:szCs w:val="24"/>
        </w:rPr>
        <w:t>Karageorghis</w:t>
      </w:r>
      <w:r w:rsidR="00DE7A24" w:rsidRPr="00C53276">
        <w:rPr>
          <w:rFonts w:ascii="Times New Roman" w:eastAsia="Times New Roman" w:hAnsi="Times New Roman" w:cs="Times New Roman"/>
          <w:sz w:val="24"/>
          <w:szCs w:val="24"/>
        </w:rPr>
        <w:t xml:space="preserve"> et al., 2017</w:t>
      </w:r>
      <w:r w:rsidR="00991EB8" w:rsidRPr="00C53276">
        <w:rPr>
          <w:rFonts w:ascii="Times New Roman" w:eastAsia="Times New Roman" w:hAnsi="Times New Roman" w:cs="Times New Roman"/>
          <w:sz w:val="24"/>
          <w:szCs w:val="24"/>
        </w:rPr>
        <w:t xml:space="preserve">). </w:t>
      </w:r>
      <w:r w:rsidR="00DE7A24" w:rsidRPr="00C53276">
        <w:rPr>
          <w:rFonts w:ascii="Times New Roman" w:eastAsia="Times New Roman" w:hAnsi="Times New Roman" w:cs="Times New Roman"/>
          <w:sz w:val="24"/>
          <w:szCs w:val="24"/>
        </w:rPr>
        <w:t>The</w:t>
      </w:r>
      <w:r w:rsidR="00E37354" w:rsidRPr="00C53276">
        <w:rPr>
          <w:rFonts w:ascii="Times New Roman" w:eastAsia="Times New Roman" w:hAnsi="Times New Roman" w:cs="Times New Roman"/>
          <w:sz w:val="24"/>
          <w:szCs w:val="24"/>
        </w:rPr>
        <w:t>y</w:t>
      </w:r>
      <w:r w:rsidR="00DE7A24" w:rsidRPr="00C53276">
        <w:rPr>
          <w:rFonts w:ascii="Times New Roman" w:eastAsia="Times New Roman" w:hAnsi="Times New Roman" w:cs="Times New Roman"/>
          <w:sz w:val="24"/>
          <w:szCs w:val="24"/>
        </w:rPr>
        <w:t xml:space="preserve"> further elaborate by saying that their study specifically yielded insignificant results, but they believe that the </w:t>
      </w:r>
      <w:r w:rsidR="0045425A" w:rsidRPr="00C53276">
        <w:rPr>
          <w:rFonts w:ascii="Times New Roman" w:eastAsia="Times New Roman" w:hAnsi="Times New Roman" w:cs="Times New Roman"/>
          <w:sz w:val="24"/>
          <w:szCs w:val="24"/>
        </w:rPr>
        <w:t>data suggests</w:t>
      </w:r>
      <w:r w:rsidR="00DE7A24" w:rsidRPr="00C53276">
        <w:rPr>
          <w:rFonts w:ascii="Times New Roman" w:eastAsia="Times New Roman" w:hAnsi="Times New Roman" w:cs="Times New Roman"/>
          <w:sz w:val="24"/>
          <w:szCs w:val="24"/>
        </w:rPr>
        <w:t xml:space="preserve"> music is not a factor that can be easily generalized </w:t>
      </w:r>
      <w:r w:rsidR="0045425A" w:rsidRPr="00C53276">
        <w:rPr>
          <w:rFonts w:ascii="Times New Roman" w:eastAsia="Times New Roman" w:hAnsi="Times New Roman" w:cs="Times New Roman"/>
          <w:sz w:val="24"/>
          <w:szCs w:val="24"/>
        </w:rPr>
        <w:t>to</w:t>
      </w:r>
      <w:r w:rsidR="00DE7A24" w:rsidRPr="00C53276">
        <w:rPr>
          <w:rFonts w:ascii="Times New Roman" w:eastAsia="Times New Roman" w:hAnsi="Times New Roman" w:cs="Times New Roman"/>
          <w:sz w:val="24"/>
          <w:szCs w:val="24"/>
        </w:rPr>
        <w:t xml:space="preserve"> everyone</w:t>
      </w:r>
      <w:r w:rsidR="0045425A" w:rsidRPr="00C53276">
        <w:rPr>
          <w:rFonts w:ascii="Times New Roman" w:eastAsia="Times New Roman" w:hAnsi="Times New Roman" w:cs="Times New Roman"/>
          <w:sz w:val="24"/>
          <w:szCs w:val="24"/>
        </w:rPr>
        <w:t>.</w:t>
      </w:r>
      <w:r w:rsidR="00DE7A24" w:rsidRPr="00C53276">
        <w:rPr>
          <w:rFonts w:ascii="Times New Roman" w:eastAsia="Times New Roman" w:hAnsi="Times New Roman" w:cs="Times New Roman"/>
          <w:sz w:val="24"/>
          <w:szCs w:val="24"/>
        </w:rPr>
        <w:t xml:space="preserve"> </w:t>
      </w:r>
      <w:r w:rsidR="0045425A" w:rsidRPr="00C53276">
        <w:rPr>
          <w:rFonts w:ascii="Times New Roman" w:eastAsia="Times New Roman" w:hAnsi="Times New Roman" w:cs="Times New Roman"/>
          <w:sz w:val="24"/>
          <w:szCs w:val="24"/>
        </w:rPr>
        <w:t>D</w:t>
      </w:r>
      <w:r w:rsidR="00DE7A24" w:rsidRPr="00C53276">
        <w:rPr>
          <w:rFonts w:ascii="Times New Roman" w:eastAsia="Times New Roman" w:hAnsi="Times New Roman" w:cs="Times New Roman"/>
          <w:sz w:val="24"/>
          <w:szCs w:val="24"/>
        </w:rPr>
        <w:t>ifferent music preferences</w:t>
      </w:r>
      <w:r w:rsidR="0045425A" w:rsidRPr="00C53276">
        <w:rPr>
          <w:rFonts w:ascii="Times New Roman" w:eastAsia="Times New Roman" w:hAnsi="Times New Roman" w:cs="Times New Roman"/>
          <w:sz w:val="24"/>
          <w:szCs w:val="24"/>
        </w:rPr>
        <w:t xml:space="preserve"> may play an important role </w:t>
      </w:r>
      <w:r w:rsidR="00E7515C" w:rsidRPr="00C53276">
        <w:rPr>
          <w:rFonts w:ascii="Times New Roman" w:eastAsia="Times New Roman" w:hAnsi="Times New Roman" w:cs="Times New Roman"/>
          <w:sz w:val="24"/>
          <w:szCs w:val="24"/>
        </w:rPr>
        <w:t>o</w:t>
      </w:r>
      <w:r w:rsidR="0045425A" w:rsidRPr="00C53276">
        <w:rPr>
          <w:rFonts w:ascii="Times New Roman" w:eastAsia="Times New Roman" w:hAnsi="Times New Roman" w:cs="Times New Roman"/>
          <w:sz w:val="24"/>
          <w:szCs w:val="24"/>
        </w:rPr>
        <w:t xml:space="preserve">n the affect it would give the listener. They did however find that </w:t>
      </w:r>
      <w:r w:rsidR="00D068B7">
        <w:rPr>
          <w:rFonts w:ascii="Times New Roman" w:eastAsia="Times New Roman" w:hAnsi="Times New Roman" w:cs="Times New Roman"/>
          <w:sz w:val="24"/>
          <w:szCs w:val="24"/>
        </w:rPr>
        <w:t>runners</w:t>
      </w:r>
      <w:r w:rsidR="0045425A" w:rsidRPr="00C53276">
        <w:rPr>
          <w:rFonts w:ascii="Times New Roman" w:eastAsia="Times New Roman" w:hAnsi="Times New Roman" w:cs="Times New Roman"/>
          <w:sz w:val="24"/>
          <w:szCs w:val="24"/>
        </w:rPr>
        <w:t xml:space="preserve"> listening to higher tempo music</w:t>
      </w:r>
      <w:r w:rsidR="00653097">
        <w:rPr>
          <w:rFonts w:ascii="Times New Roman" w:eastAsia="Times New Roman" w:hAnsi="Times New Roman" w:cs="Times New Roman"/>
          <w:sz w:val="24"/>
          <w:szCs w:val="24"/>
        </w:rPr>
        <w:t xml:space="preserve"> that</w:t>
      </w:r>
      <w:r w:rsidR="007130FB">
        <w:rPr>
          <w:rFonts w:ascii="Times New Roman" w:eastAsia="Times New Roman" w:hAnsi="Times New Roman" w:cs="Times New Roman"/>
          <w:sz w:val="24"/>
          <w:szCs w:val="24"/>
        </w:rPr>
        <w:t xml:space="preserve"> is</w:t>
      </w:r>
      <w:r w:rsidR="00653097">
        <w:rPr>
          <w:rFonts w:ascii="Times New Roman" w:eastAsia="Times New Roman" w:hAnsi="Times New Roman" w:cs="Times New Roman"/>
          <w:sz w:val="24"/>
          <w:szCs w:val="24"/>
        </w:rPr>
        <w:t xml:space="preserve"> considered “positively-</w:t>
      </w:r>
      <w:proofErr w:type="spellStart"/>
      <w:r w:rsidR="00653097">
        <w:rPr>
          <w:rFonts w:ascii="Times New Roman" w:eastAsia="Times New Roman" w:hAnsi="Times New Roman" w:cs="Times New Roman"/>
          <w:sz w:val="24"/>
          <w:szCs w:val="24"/>
        </w:rPr>
        <w:t>valenced</w:t>
      </w:r>
      <w:proofErr w:type="spellEnd"/>
      <w:r w:rsidR="00653097">
        <w:rPr>
          <w:rFonts w:ascii="Times New Roman" w:eastAsia="Times New Roman" w:hAnsi="Times New Roman" w:cs="Times New Roman"/>
          <w:sz w:val="24"/>
          <w:szCs w:val="24"/>
        </w:rPr>
        <w:t>”</w:t>
      </w:r>
      <w:r w:rsidR="0045425A" w:rsidRPr="00C53276">
        <w:rPr>
          <w:rFonts w:ascii="Times New Roman" w:eastAsia="Times New Roman" w:hAnsi="Times New Roman" w:cs="Times New Roman"/>
          <w:sz w:val="24"/>
          <w:szCs w:val="24"/>
        </w:rPr>
        <w:t xml:space="preserve"> rated higher </w:t>
      </w:r>
      <w:r w:rsidR="00E7515C" w:rsidRPr="00C53276">
        <w:rPr>
          <w:rFonts w:ascii="Times New Roman" w:eastAsia="Times New Roman" w:hAnsi="Times New Roman" w:cs="Times New Roman"/>
          <w:sz w:val="24"/>
          <w:szCs w:val="24"/>
        </w:rPr>
        <w:t>on the Feeling Score, meaning that on average</w:t>
      </w:r>
      <w:r w:rsidR="00D068B7">
        <w:rPr>
          <w:rFonts w:ascii="Times New Roman" w:eastAsia="Times New Roman" w:hAnsi="Times New Roman" w:cs="Times New Roman"/>
          <w:sz w:val="24"/>
          <w:szCs w:val="24"/>
        </w:rPr>
        <w:t>,</w:t>
      </w:r>
      <w:r w:rsidR="00E7515C" w:rsidRPr="00C53276">
        <w:rPr>
          <w:rFonts w:ascii="Times New Roman" w:eastAsia="Times New Roman" w:hAnsi="Times New Roman" w:cs="Times New Roman"/>
          <w:sz w:val="24"/>
          <w:szCs w:val="24"/>
        </w:rPr>
        <w:t xml:space="preserve"> high tempo music resulted in </w:t>
      </w:r>
      <w:r w:rsidR="00653097">
        <w:rPr>
          <w:rFonts w:ascii="Times New Roman" w:eastAsia="Times New Roman" w:hAnsi="Times New Roman" w:cs="Times New Roman"/>
          <w:sz w:val="24"/>
          <w:szCs w:val="24"/>
        </w:rPr>
        <w:t xml:space="preserve">a positive </w:t>
      </w:r>
      <w:r w:rsidR="008B5389">
        <w:rPr>
          <w:rFonts w:ascii="Times New Roman" w:eastAsia="Times New Roman" w:hAnsi="Times New Roman" w:cs="Times New Roman"/>
          <w:sz w:val="24"/>
          <w:szCs w:val="24"/>
        </w:rPr>
        <w:t>effect</w:t>
      </w:r>
      <w:r w:rsidR="00653097">
        <w:rPr>
          <w:rFonts w:ascii="Times New Roman" w:eastAsia="Times New Roman" w:hAnsi="Times New Roman" w:cs="Times New Roman"/>
          <w:sz w:val="24"/>
          <w:szCs w:val="24"/>
        </w:rPr>
        <w:t xml:space="preserve"> on the acute recovery </w:t>
      </w:r>
      <w:r w:rsidR="008B5389">
        <w:rPr>
          <w:rFonts w:ascii="Times New Roman" w:eastAsia="Times New Roman" w:hAnsi="Times New Roman" w:cs="Times New Roman"/>
          <w:sz w:val="24"/>
          <w:szCs w:val="24"/>
        </w:rPr>
        <w:t>of runners that performed high intensity training</w:t>
      </w:r>
      <w:r w:rsidR="00E7515C" w:rsidRPr="00C53276">
        <w:rPr>
          <w:rFonts w:ascii="Times New Roman" w:eastAsia="Times New Roman" w:hAnsi="Times New Roman" w:cs="Times New Roman"/>
          <w:sz w:val="24"/>
          <w:szCs w:val="24"/>
        </w:rPr>
        <w:t xml:space="preserve"> (</w:t>
      </w:r>
      <w:proofErr w:type="spellStart"/>
      <w:r w:rsidR="00E7515C" w:rsidRPr="00C53276">
        <w:rPr>
          <w:rFonts w:ascii="Times New Roman" w:eastAsia="Times New Roman" w:hAnsi="Times New Roman" w:cs="Times New Roman"/>
          <w:sz w:val="24"/>
          <w:szCs w:val="24"/>
        </w:rPr>
        <w:t>Karageorghis</w:t>
      </w:r>
      <w:proofErr w:type="spellEnd"/>
      <w:r w:rsidR="00E7515C" w:rsidRPr="00C53276">
        <w:rPr>
          <w:rFonts w:ascii="Times New Roman" w:eastAsia="Times New Roman" w:hAnsi="Times New Roman" w:cs="Times New Roman"/>
          <w:sz w:val="24"/>
          <w:szCs w:val="24"/>
        </w:rPr>
        <w:t xml:space="preserve"> et </w:t>
      </w:r>
      <w:r w:rsidR="00E7515C" w:rsidRPr="00C53276">
        <w:rPr>
          <w:rFonts w:ascii="Times New Roman" w:eastAsia="Times New Roman" w:hAnsi="Times New Roman" w:cs="Times New Roman"/>
          <w:sz w:val="24"/>
          <w:szCs w:val="24"/>
        </w:rPr>
        <w:lastRenderedPageBreak/>
        <w:t xml:space="preserve">al., 2017). </w:t>
      </w:r>
      <w:r w:rsidR="0070428E" w:rsidRPr="00C53276">
        <w:rPr>
          <w:rFonts w:ascii="Times New Roman" w:eastAsia="Times New Roman" w:hAnsi="Times New Roman" w:cs="Times New Roman"/>
          <w:sz w:val="24"/>
          <w:szCs w:val="24"/>
        </w:rPr>
        <w:t xml:space="preserve">To summarize, </w:t>
      </w:r>
      <w:r w:rsidR="00D068B7">
        <w:rPr>
          <w:rFonts w:ascii="Times New Roman" w:eastAsia="Times New Roman" w:hAnsi="Times New Roman" w:cs="Times New Roman"/>
          <w:sz w:val="24"/>
          <w:szCs w:val="24"/>
        </w:rPr>
        <w:t xml:space="preserve">it seems </w:t>
      </w:r>
      <w:r w:rsidR="00584B39" w:rsidRPr="00C53276">
        <w:rPr>
          <w:rFonts w:ascii="Times New Roman" w:eastAsia="Times New Roman" w:hAnsi="Times New Roman" w:cs="Times New Roman"/>
          <w:sz w:val="24"/>
          <w:szCs w:val="24"/>
        </w:rPr>
        <w:t xml:space="preserve">music may affect performance </w:t>
      </w:r>
      <w:r w:rsidR="00D068B7">
        <w:rPr>
          <w:rFonts w:ascii="Times New Roman" w:eastAsia="Times New Roman" w:hAnsi="Times New Roman" w:cs="Times New Roman"/>
          <w:sz w:val="24"/>
          <w:szCs w:val="24"/>
        </w:rPr>
        <w:t>in</w:t>
      </w:r>
      <w:r w:rsidR="00584B39" w:rsidRPr="00C53276">
        <w:rPr>
          <w:rFonts w:ascii="Times New Roman" w:eastAsia="Times New Roman" w:hAnsi="Times New Roman" w:cs="Times New Roman"/>
          <w:sz w:val="24"/>
          <w:szCs w:val="24"/>
        </w:rPr>
        <w:t>directly</w:t>
      </w:r>
      <w:r w:rsidR="00D068B7">
        <w:rPr>
          <w:rFonts w:ascii="Times New Roman" w:eastAsia="Times New Roman" w:hAnsi="Times New Roman" w:cs="Times New Roman"/>
          <w:sz w:val="24"/>
          <w:szCs w:val="24"/>
        </w:rPr>
        <w:t xml:space="preserve"> from</w:t>
      </w:r>
      <w:r w:rsidR="00584B39" w:rsidRPr="00C53276">
        <w:rPr>
          <w:rFonts w:ascii="Times New Roman" w:eastAsia="Times New Roman" w:hAnsi="Times New Roman" w:cs="Times New Roman"/>
          <w:sz w:val="24"/>
          <w:szCs w:val="24"/>
        </w:rPr>
        <w:t xml:space="preserve"> </w:t>
      </w:r>
      <w:r w:rsidR="0070428E" w:rsidRPr="00C53276">
        <w:rPr>
          <w:rFonts w:ascii="Times New Roman" w:eastAsia="Times New Roman" w:hAnsi="Times New Roman" w:cs="Times New Roman"/>
          <w:sz w:val="24"/>
          <w:szCs w:val="24"/>
        </w:rPr>
        <w:t xml:space="preserve">the </w:t>
      </w:r>
      <w:r w:rsidR="00584B39" w:rsidRPr="00C53276">
        <w:rPr>
          <w:rFonts w:ascii="Times New Roman" w:eastAsia="Times New Roman" w:hAnsi="Times New Roman" w:cs="Times New Roman"/>
          <w:sz w:val="24"/>
          <w:szCs w:val="24"/>
        </w:rPr>
        <w:t>affect</w:t>
      </w:r>
      <w:r w:rsidR="000A1818" w:rsidRPr="00C53276">
        <w:rPr>
          <w:rFonts w:ascii="Times New Roman" w:eastAsia="Times New Roman" w:hAnsi="Times New Roman" w:cs="Times New Roman"/>
          <w:sz w:val="24"/>
          <w:szCs w:val="24"/>
        </w:rPr>
        <w:t xml:space="preserve"> </w:t>
      </w:r>
      <w:r w:rsidR="00D068B7">
        <w:rPr>
          <w:rFonts w:ascii="Times New Roman" w:eastAsia="Times New Roman" w:hAnsi="Times New Roman" w:cs="Times New Roman"/>
          <w:sz w:val="24"/>
          <w:szCs w:val="24"/>
        </w:rPr>
        <w:t>it</w:t>
      </w:r>
      <w:r w:rsidR="00584B39" w:rsidRPr="00C53276">
        <w:rPr>
          <w:rFonts w:ascii="Times New Roman" w:eastAsia="Times New Roman" w:hAnsi="Times New Roman" w:cs="Times New Roman"/>
          <w:sz w:val="24"/>
          <w:szCs w:val="24"/>
        </w:rPr>
        <w:t xml:space="preserve"> </w:t>
      </w:r>
      <w:r w:rsidR="000A1818" w:rsidRPr="00C53276">
        <w:rPr>
          <w:rFonts w:ascii="Times New Roman" w:eastAsia="Times New Roman" w:hAnsi="Times New Roman" w:cs="Times New Roman"/>
          <w:sz w:val="24"/>
          <w:szCs w:val="24"/>
        </w:rPr>
        <w:t>has</w:t>
      </w:r>
      <w:r w:rsidR="00584B39" w:rsidRPr="00C53276">
        <w:rPr>
          <w:rFonts w:ascii="Times New Roman" w:eastAsia="Times New Roman" w:hAnsi="Times New Roman" w:cs="Times New Roman"/>
          <w:sz w:val="24"/>
          <w:szCs w:val="24"/>
        </w:rPr>
        <w:t xml:space="preserve"> on mood</w:t>
      </w:r>
      <w:r w:rsidR="00D068B7">
        <w:rPr>
          <w:rFonts w:ascii="Times New Roman" w:eastAsia="Times New Roman" w:hAnsi="Times New Roman" w:cs="Times New Roman"/>
          <w:sz w:val="24"/>
          <w:szCs w:val="24"/>
        </w:rPr>
        <w:t>, which</w:t>
      </w:r>
      <w:r w:rsidR="00584B39" w:rsidRPr="00C53276">
        <w:rPr>
          <w:rFonts w:ascii="Times New Roman" w:eastAsia="Times New Roman" w:hAnsi="Times New Roman" w:cs="Times New Roman"/>
          <w:sz w:val="24"/>
          <w:szCs w:val="24"/>
        </w:rPr>
        <w:t xml:space="preserve"> </w:t>
      </w:r>
      <w:r w:rsidR="00D068B7">
        <w:rPr>
          <w:rFonts w:ascii="Times New Roman" w:eastAsia="Times New Roman" w:hAnsi="Times New Roman" w:cs="Times New Roman"/>
          <w:sz w:val="24"/>
          <w:szCs w:val="24"/>
        </w:rPr>
        <w:t>is then</w:t>
      </w:r>
      <w:r w:rsidR="00584B39" w:rsidRPr="00C53276">
        <w:rPr>
          <w:rFonts w:ascii="Times New Roman" w:eastAsia="Times New Roman" w:hAnsi="Times New Roman" w:cs="Times New Roman"/>
          <w:sz w:val="24"/>
          <w:szCs w:val="24"/>
        </w:rPr>
        <w:t xml:space="preserve"> able to increase performance</w:t>
      </w:r>
      <w:r w:rsidR="0058574A" w:rsidRPr="00C53276">
        <w:rPr>
          <w:rFonts w:ascii="Times New Roman" w:eastAsia="Times New Roman" w:hAnsi="Times New Roman" w:cs="Times New Roman"/>
          <w:sz w:val="24"/>
          <w:szCs w:val="24"/>
        </w:rPr>
        <w:t>, by</w:t>
      </w:r>
      <w:r w:rsidR="00584B39" w:rsidRPr="00C53276">
        <w:rPr>
          <w:rFonts w:ascii="Times New Roman" w:eastAsia="Times New Roman" w:hAnsi="Times New Roman" w:cs="Times New Roman"/>
          <w:sz w:val="24"/>
          <w:szCs w:val="24"/>
        </w:rPr>
        <w:t xml:space="preserve"> allow</w:t>
      </w:r>
      <w:r w:rsidR="0058574A" w:rsidRPr="00C53276">
        <w:rPr>
          <w:rFonts w:ascii="Times New Roman" w:eastAsia="Times New Roman" w:hAnsi="Times New Roman" w:cs="Times New Roman"/>
          <w:sz w:val="24"/>
          <w:szCs w:val="24"/>
        </w:rPr>
        <w:t>ing</w:t>
      </w:r>
      <w:r w:rsidR="00584B39" w:rsidRPr="00C53276">
        <w:rPr>
          <w:rFonts w:ascii="Times New Roman" w:eastAsia="Times New Roman" w:hAnsi="Times New Roman" w:cs="Times New Roman"/>
          <w:sz w:val="24"/>
          <w:szCs w:val="24"/>
        </w:rPr>
        <w:t xml:space="preserve"> for better concentration.</w:t>
      </w:r>
    </w:p>
    <w:p w14:paraId="7A50A5DC" w14:textId="2D8F598D" w:rsidR="00313562" w:rsidRDefault="00D068B7" w:rsidP="00C53276">
      <w:pPr>
        <w:spacing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 xml:space="preserve">We now shift our focus to the final category of this paper, which is techniques that use both physical and mental components. </w:t>
      </w:r>
      <w:r w:rsidR="00E40615" w:rsidRPr="00C53276">
        <w:rPr>
          <w:rFonts w:ascii="Times New Roman" w:hAnsi="Times New Roman" w:cs="Times New Roman"/>
          <w:sz w:val="24"/>
          <w:szCs w:val="24"/>
        </w:rPr>
        <w:t>Ritual</w:t>
      </w:r>
      <w:r w:rsidR="00386EF8" w:rsidRPr="00C53276">
        <w:rPr>
          <w:rFonts w:ascii="Times New Roman" w:hAnsi="Times New Roman" w:cs="Times New Roman"/>
          <w:sz w:val="24"/>
          <w:szCs w:val="24"/>
        </w:rPr>
        <w:t>s</w:t>
      </w:r>
      <w:r w:rsidR="00E40615" w:rsidRPr="00C53276">
        <w:rPr>
          <w:rFonts w:ascii="Times New Roman" w:hAnsi="Times New Roman" w:cs="Times New Roman"/>
          <w:sz w:val="24"/>
          <w:szCs w:val="24"/>
        </w:rPr>
        <w:t xml:space="preserve"> are </w:t>
      </w:r>
      <w:r>
        <w:rPr>
          <w:rFonts w:ascii="Times New Roman" w:hAnsi="Times New Roman" w:cs="Times New Roman"/>
          <w:sz w:val="24"/>
          <w:szCs w:val="24"/>
        </w:rPr>
        <w:t>a great example of techniques that utilize physical and mental aspects</w:t>
      </w:r>
      <w:r w:rsidR="00697A2D" w:rsidRPr="00C53276">
        <w:rPr>
          <w:rFonts w:ascii="Times New Roman" w:hAnsi="Times New Roman" w:cs="Times New Roman"/>
          <w:sz w:val="24"/>
          <w:szCs w:val="24"/>
        </w:rPr>
        <w:t xml:space="preserve">. </w:t>
      </w:r>
      <w:r w:rsidR="00722EA8" w:rsidRPr="00C53276">
        <w:rPr>
          <w:rFonts w:ascii="Times New Roman" w:hAnsi="Times New Roman" w:cs="Times New Roman"/>
          <w:sz w:val="24"/>
          <w:szCs w:val="24"/>
        </w:rPr>
        <w:t xml:space="preserve">Hobson et al. does a great job of describing both components related to a ritual </w:t>
      </w:r>
      <w:r>
        <w:rPr>
          <w:rFonts w:ascii="Times New Roman" w:hAnsi="Times New Roman" w:cs="Times New Roman"/>
          <w:sz w:val="24"/>
          <w:szCs w:val="24"/>
        </w:rPr>
        <w:t>in his analysis</w:t>
      </w:r>
      <w:r w:rsidR="00722EA8" w:rsidRPr="00C53276">
        <w:rPr>
          <w:rFonts w:ascii="Times New Roman" w:hAnsi="Times New Roman" w:cs="Times New Roman"/>
          <w:sz w:val="24"/>
          <w:szCs w:val="24"/>
        </w:rPr>
        <w:t>. He describes the rituals given to the participants as</w:t>
      </w:r>
      <w:r w:rsidR="00EA3BC5">
        <w:rPr>
          <w:rFonts w:ascii="Times New Roman" w:hAnsi="Times New Roman" w:cs="Times New Roman"/>
          <w:sz w:val="24"/>
          <w:szCs w:val="24"/>
        </w:rPr>
        <w:t xml:space="preserve"> being </w:t>
      </w:r>
      <w:r w:rsidR="00722EA8" w:rsidRPr="00C53276">
        <w:rPr>
          <w:rFonts w:ascii="Times New Roman" w:hAnsi="Times New Roman" w:cs="Times New Roman"/>
          <w:sz w:val="24"/>
          <w:szCs w:val="24"/>
        </w:rPr>
        <w:t>repe</w:t>
      </w:r>
      <w:r w:rsidR="006E5D84">
        <w:rPr>
          <w:rFonts w:ascii="Times New Roman" w:hAnsi="Times New Roman" w:cs="Times New Roman"/>
          <w:sz w:val="24"/>
          <w:szCs w:val="24"/>
        </w:rPr>
        <w:t xml:space="preserve">titive and sequential </w:t>
      </w:r>
      <w:r w:rsidR="00722EA8" w:rsidRPr="00C53276">
        <w:rPr>
          <w:rFonts w:ascii="Times New Roman" w:hAnsi="Times New Roman" w:cs="Times New Roman"/>
          <w:color w:val="000000"/>
          <w:sz w:val="24"/>
          <w:szCs w:val="24"/>
        </w:rPr>
        <w:t xml:space="preserve">movements </w:t>
      </w:r>
      <w:r w:rsidR="006E5D84">
        <w:rPr>
          <w:rFonts w:ascii="Times New Roman" w:hAnsi="Times New Roman" w:cs="Times New Roman"/>
          <w:color w:val="000000"/>
          <w:sz w:val="24"/>
          <w:szCs w:val="24"/>
        </w:rPr>
        <w:t>along side a</w:t>
      </w:r>
      <w:r w:rsidR="00722EA8" w:rsidRPr="00C53276">
        <w:rPr>
          <w:rFonts w:ascii="Times New Roman" w:hAnsi="Times New Roman" w:cs="Times New Roman"/>
          <w:color w:val="000000"/>
          <w:sz w:val="24"/>
          <w:szCs w:val="24"/>
        </w:rPr>
        <w:t xml:space="preserve"> set of prescriptive and rule-bound</w:t>
      </w:r>
      <w:r w:rsidR="006E5D84">
        <w:rPr>
          <w:rFonts w:ascii="Times New Roman" w:hAnsi="Times New Roman" w:cs="Times New Roman"/>
          <w:color w:val="000000"/>
          <w:sz w:val="24"/>
          <w:szCs w:val="24"/>
        </w:rPr>
        <w:t xml:space="preserve"> directions</w:t>
      </w:r>
      <w:r w:rsidR="00722EA8" w:rsidRPr="00C53276">
        <w:rPr>
          <w:rFonts w:ascii="Times New Roman" w:hAnsi="Times New Roman" w:cs="Times New Roman"/>
          <w:color w:val="000000"/>
          <w:sz w:val="24"/>
          <w:szCs w:val="24"/>
        </w:rPr>
        <w:t xml:space="preserve"> (Hobson et al., 2017). The sequenced movements </w:t>
      </w:r>
      <w:r w:rsidR="00BE7532" w:rsidRPr="00C53276">
        <w:rPr>
          <w:rFonts w:ascii="Times New Roman" w:hAnsi="Times New Roman" w:cs="Times New Roman"/>
          <w:color w:val="000000"/>
          <w:sz w:val="24"/>
          <w:szCs w:val="24"/>
        </w:rPr>
        <w:t>act</w:t>
      </w:r>
      <w:r w:rsidR="008B5389">
        <w:rPr>
          <w:rFonts w:ascii="Times New Roman" w:hAnsi="Times New Roman" w:cs="Times New Roman"/>
          <w:color w:val="000000"/>
          <w:sz w:val="24"/>
          <w:szCs w:val="24"/>
        </w:rPr>
        <w:t>ed</w:t>
      </w:r>
      <w:r w:rsidR="00722EA8" w:rsidRPr="00C53276">
        <w:rPr>
          <w:rFonts w:ascii="Times New Roman" w:hAnsi="Times New Roman" w:cs="Times New Roman"/>
          <w:color w:val="000000"/>
          <w:sz w:val="24"/>
          <w:szCs w:val="24"/>
        </w:rPr>
        <w:t xml:space="preserve"> as the physical component, and this concept of “rule-bound instructions” are the mental component. </w:t>
      </w:r>
      <w:r w:rsidR="000F258A" w:rsidRPr="00C53276">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directions</w:t>
      </w:r>
      <w:r w:rsidR="000F258A" w:rsidRPr="00C53276">
        <w:rPr>
          <w:rFonts w:ascii="Times New Roman" w:hAnsi="Times New Roman" w:cs="Times New Roman"/>
          <w:color w:val="000000"/>
          <w:sz w:val="24"/>
          <w:szCs w:val="24"/>
        </w:rPr>
        <w:t xml:space="preserve"> act as a </w:t>
      </w:r>
      <w:r>
        <w:rPr>
          <w:rFonts w:ascii="Times New Roman" w:hAnsi="Times New Roman" w:cs="Times New Roman"/>
          <w:color w:val="000000"/>
          <w:sz w:val="24"/>
          <w:szCs w:val="24"/>
        </w:rPr>
        <w:t>substitute</w:t>
      </w:r>
      <w:r w:rsidR="000F258A" w:rsidRPr="00C53276">
        <w:rPr>
          <w:rFonts w:ascii="Times New Roman" w:hAnsi="Times New Roman" w:cs="Times New Roman"/>
          <w:color w:val="000000"/>
          <w:sz w:val="24"/>
          <w:szCs w:val="24"/>
        </w:rPr>
        <w:t xml:space="preserve"> for attitudes and beliefs that athletes hold </w:t>
      </w:r>
      <w:r>
        <w:rPr>
          <w:rFonts w:ascii="Times New Roman" w:hAnsi="Times New Roman" w:cs="Times New Roman"/>
          <w:color w:val="000000"/>
          <w:sz w:val="24"/>
          <w:szCs w:val="24"/>
        </w:rPr>
        <w:t>during</w:t>
      </w:r>
      <w:r w:rsidR="000F258A" w:rsidRPr="00C53276">
        <w:rPr>
          <w:rFonts w:ascii="Times New Roman" w:hAnsi="Times New Roman" w:cs="Times New Roman"/>
          <w:color w:val="000000"/>
          <w:sz w:val="24"/>
          <w:szCs w:val="24"/>
        </w:rPr>
        <w:t xml:space="preserve"> their performance</w:t>
      </w:r>
      <w:r>
        <w:rPr>
          <w:rFonts w:ascii="Times New Roman" w:hAnsi="Times New Roman" w:cs="Times New Roman"/>
          <w:color w:val="000000"/>
          <w:sz w:val="24"/>
          <w:szCs w:val="24"/>
        </w:rPr>
        <w:t>,</w:t>
      </w:r>
      <w:r w:rsidR="000F258A" w:rsidRPr="00C53276">
        <w:rPr>
          <w:rFonts w:ascii="Times New Roman" w:hAnsi="Times New Roman" w:cs="Times New Roman"/>
          <w:color w:val="000000"/>
          <w:sz w:val="24"/>
          <w:szCs w:val="24"/>
        </w:rPr>
        <w:t xml:space="preserve"> and the </w:t>
      </w:r>
      <w:r>
        <w:rPr>
          <w:rFonts w:ascii="Times New Roman" w:hAnsi="Times New Roman" w:cs="Times New Roman"/>
          <w:color w:val="000000"/>
          <w:sz w:val="24"/>
          <w:szCs w:val="24"/>
        </w:rPr>
        <w:t xml:space="preserve">expected </w:t>
      </w:r>
      <w:r w:rsidR="000F258A" w:rsidRPr="00C53276">
        <w:rPr>
          <w:rFonts w:ascii="Times New Roman" w:hAnsi="Times New Roman" w:cs="Times New Roman"/>
          <w:color w:val="000000"/>
          <w:sz w:val="24"/>
          <w:szCs w:val="24"/>
        </w:rPr>
        <w:t xml:space="preserve">outcome of such. </w:t>
      </w:r>
      <w:r>
        <w:rPr>
          <w:rFonts w:ascii="Times New Roman" w:hAnsi="Times New Roman" w:cs="Times New Roman"/>
          <w:color w:val="000000"/>
          <w:sz w:val="24"/>
          <w:szCs w:val="24"/>
        </w:rPr>
        <w:t>There are however many different types of rituals that exist</w:t>
      </w:r>
      <w:r w:rsidR="00DA6FDA" w:rsidRPr="00C53276">
        <w:rPr>
          <w:rFonts w:ascii="Times New Roman" w:hAnsi="Times New Roman" w:cs="Times New Roman"/>
          <w:color w:val="000000"/>
          <w:sz w:val="24"/>
          <w:szCs w:val="24"/>
        </w:rPr>
        <w:t xml:space="preserve">. </w:t>
      </w:r>
      <w:r w:rsidR="006E5D84">
        <w:rPr>
          <w:rFonts w:ascii="Times New Roman" w:hAnsi="Times New Roman" w:cs="Times New Roman"/>
          <w:color w:val="000000"/>
          <w:sz w:val="24"/>
          <w:szCs w:val="24"/>
        </w:rPr>
        <w:t>N</w:t>
      </w:r>
      <w:r w:rsidR="00DA6FDA" w:rsidRPr="00C53276">
        <w:rPr>
          <w:rFonts w:ascii="Times New Roman" w:hAnsi="Times New Roman" w:cs="Times New Roman"/>
          <w:color w:val="000000"/>
          <w:sz w:val="24"/>
          <w:szCs w:val="24"/>
        </w:rPr>
        <w:t xml:space="preserve">ot only </w:t>
      </w:r>
      <w:r w:rsidR="004421C6" w:rsidRPr="00C53276">
        <w:rPr>
          <w:rFonts w:ascii="Times New Roman" w:hAnsi="Times New Roman" w:cs="Times New Roman"/>
          <w:color w:val="000000"/>
          <w:sz w:val="24"/>
          <w:szCs w:val="24"/>
        </w:rPr>
        <w:t>are</w:t>
      </w:r>
      <w:r w:rsidR="00DA6FDA" w:rsidRPr="00C53276">
        <w:rPr>
          <w:rFonts w:ascii="Times New Roman" w:hAnsi="Times New Roman" w:cs="Times New Roman"/>
          <w:color w:val="000000"/>
          <w:sz w:val="24"/>
          <w:szCs w:val="24"/>
        </w:rPr>
        <w:t xml:space="preserve"> there group ritual</w:t>
      </w:r>
      <w:r w:rsidR="004421C6" w:rsidRPr="00C53276">
        <w:rPr>
          <w:rFonts w:ascii="Times New Roman" w:hAnsi="Times New Roman" w:cs="Times New Roman"/>
          <w:color w:val="000000"/>
          <w:sz w:val="24"/>
          <w:szCs w:val="24"/>
        </w:rPr>
        <w:t>s</w:t>
      </w:r>
      <w:r w:rsidR="00DA6FDA" w:rsidRPr="00C53276">
        <w:rPr>
          <w:rFonts w:ascii="Times New Roman" w:hAnsi="Times New Roman" w:cs="Times New Roman"/>
          <w:color w:val="000000"/>
          <w:sz w:val="24"/>
          <w:szCs w:val="24"/>
        </w:rPr>
        <w:t>, separate from individual</w:t>
      </w:r>
      <w:r w:rsidR="004421C6" w:rsidRPr="00C53276">
        <w:rPr>
          <w:rFonts w:ascii="Times New Roman" w:hAnsi="Times New Roman" w:cs="Times New Roman"/>
          <w:color w:val="000000"/>
          <w:sz w:val="24"/>
          <w:szCs w:val="24"/>
        </w:rPr>
        <w:t>, but there are different types of rituals within each category</w:t>
      </w:r>
      <w:r w:rsidR="006E5D84">
        <w:rPr>
          <w:rFonts w:ascii="Times New Roman" w:hAnsi="Times New Roman" w:cs="Times New Roman"/>
          <w:color w:val="000000"/>
          <w:sz w:val="24"/>
          <w:szCs w:val="24"/>
        </w:rPr>
        <w:t xml:space="preserve"> (Fischer at al., 2013)</w:t>
      </w:r>
      <w:r w:rsidR="004421C6" w:rsidRPr="00C53276">
        <w:rPr>
          <w:rFonts w:ascii="Times New Roman" w:hAnsi="Times New Roman" w:cs="Times New Roman"/>
          <w:color w:val="000000"/>
          <w:sz w:val="24"/>
          <w:szCs w:val="24"/>
        </w:rPr>
        <w:t xml:space="preserve">. While research about each ritual </w:t>
      </w:r>
      <w:r w:rsidR="00A92500" w:rsidRPr="00C53276">
        <w:rPr>
          <w:rFonts w:ascii="Times New Roman" w:hAnsi="Times New Roman" w:cs="Times New Roman"/>
          <w:color w:val="000000"/>
          <w:sz w:val="24"/>
          <w:szCs w:val="24"/>
        </w:rPr>
        <w:t xml:space="preserve">type is sparse, </w:t>
      </w:r>
      <w:r w:rsidR="000B7F91" w:rsidRPr="00C53276">
        <w:rPr>
          <w:rFonts w:ascii="Times New Roman" w:hAnsi="Times New Roman" w:cs="Times New Roman"/>
          <w:color w:val="000000"/>
          <w:sz w:val="24"/>
          <w:szCs w:val="24"/>
        </w:rPr>
        <w:t>Fischer et al.</w:t>
      </w:r>
      <w:r w:rsidR="00A92500" w:rsidRPr="00C53276">
        <w:rPr>
          <w:rFonts w:ascii="Times New Roman" w:hAnsi="Times New Roman" w:cs="Times New Roman"/>
          <w:color w:val="000000"/>
          <w:sz w:val="24"/>
          <w:szCs w:val="24"/>
        </w:rPr>
        <w:t xml:space="preserve"> stud</w:t>
      </w:r>
      <w:r w:rsidR="000B7F91" w:rsidRPr="00C53276">
        <w:rPr>
          <w:rFonts w:ascii="Times New Roman" w:hAnsi="Times New Roman" w:cs="Times New Roman"/>
          <w:color w:val="000000"/>
          <w:sz w:val="24"/>
          <w:szCs w:val="24"/>
        </w:rPr>
        <w:t xml:space="preserve">ies </w:t>
      </w:r>
      <w:r w:rsidR="00A92500" w:rsidRPr="00C53276">
        <w:rPr>
          <w:rFonts w:ascii="Times New Roman" w:hAnsi="Times New Roman" w:cs="Times New Roman"/>
          <w:color w:val="000000"/>
          <w:sz w:val="24"/>
          <w:szCs w:val="24"/>
        </w:rPr>
        <w:t>the use of synchronous movements and sacred teachings/beliefs</w:t>
      </w:r>
      <w:r w:rsidR="000B7F91" w:rsidRPr="00C53276">
        <w:rPr>
          <w:rFonts w:ascii="Times New Roman" w:hAnsi="Times New Roman" w:cs="Times New Roman"/>
          <w:color w:val="000000"/>
          <w:sz w:val="24"/>
          <w:szCs w:val="24"/>
        </w:rPr>
        <w:t xml:space="preserve"> to explore the possible effects of synchronous ritual</w:t>
      </w:r>
      <w:r w:rsidR="00A32C5B">
        <w:rPr>
          <w:rFonts w:ascii="Times New Roman" w:hAnsi="Times New Roman" w:cs="Times New Roman"/>
          <w:color w:val="000000"/>
          <w:sz w:val="24"/>
          <w:szCs w:val="24"/>
        </w:rPr>
        <w:t>s</w:t>
      </w:r>
      <w:r w:rsidR="00E06E23" w:rsidRPr="00C53276">
        <w:rPr>
          <w:rFonts w:ascii="Times New Roman" w:hAnsi="Times New Roman" w:cs="Times New Roman"/>
          <w:color w:val="000000"/>
          <w:sz w:val="24"/>
          <w:szCs w:val="24"/>
        </w:rPr>
        <w:t xml:space="preserve"> (Fischer et al., 2013)</w:t>
      </w:r>
      <w:r w:rsidR="000B7F91" w:rsidRPr="00C53276">
        <w:rPr>
          <w:rFonts w:ascii="Times New Roman" w:hAnsi="Times New Roman" w:cs="Times New Roman"/>
          <w:color w:val="000000"/>
          <w:sz w:val="24"/>
          <w:szCs w:val="24"/>
        </w:rPr>
        <w:t xml:space="preserve">. </w:t>
      </w:r>
      <w:r w:rsidR="00E05EC1" w:rsidRPr="00C53276">
        <w:rPr>
          <w:rFonts w:ascii="Times New Roman" w:hAnsi="Times New Roman" w:cs="Times New Roman"/>
          <w:color w:val="000000"/>
          <w:sz w:val="24"/>
          <w:szCs w:val="24"/>
        </w:rPr>
        <w:t xml:space="preserve">What both </w:t>
      </w:r>
      <w:r w:rsidR="00FE2619" w:rsidRPr="00C53276">
        <w:rPr>
          <w:rFonts w:ascii="Times New Roman" w:hAnsi="Times New Roman" w:cs="Times New Roman"/>
          <w:color w:val="000000"/>
          <w:sz w:val="24"/>
          <w:szCs w:val="24"/>
        </w:rPr>
        <w:t xml:space="preserve">studies conclude is that rituals </w:t>
      </w:r>
      <w:r w:rsidR="002F4AF0" w:rsidRPr="00C53276">
        <w:rPr>
          <w:rFonts w:ascii="Times New Roman" w:hAnsi="Times New Roman" w:cs="Times New Roman"/>
          <w:color w:val="000000"/>
          <w:sz w:val="24"/>
          <w:szCs w:val="24"/>
        </w:rPr>
        <w:t>can be</w:t>
      </w:r>
      <w:r w:rsidR="00FE2619" w:rsidRPr="00C53276">
        <w:rPr>
          <w:rFonts w:ascii="Times New Roman" w:hAnsi="Times New Roman" w:cs="Times New Roman"/>
          <w:color w:val="000000"/>
          <w:sz w:val="24"/>
          <w:szCs w:val="24"/>
        </w:rPr>
        <w:t xml:space="preserve"> useful for </w:t>
      </w:r>
      <w:r>
        <w:rPr>
          <w:rFonts w:ascii="Times New Roman" w:hAnsi="Times New Roman" w:cs="Times New Roman"/>
          <w:color w:val="000000"/>
          <w:sz w:val="24"/>
          <w:szCs w:val="24"/>
        </w:rPr>
        <w:t xml:space="preserve">a </w:t>
      </w:r>
      <w:r w:rsidR="00FE2619" w:rsidRPr="00C53276">
        <w:rPr>
          <w:rFonts w:ascii="Times New Roman" w:hAnsi="Times New Roman" w:cs="Times New Roman"/>
          <w:color w:val="000000"/>
          <w:sz w:val="24"/>
          <w:szCs w:val="24"/>
        </w:rPr>
        <w:t>multi</w:t>
      </w:r>
      <w:r>
        <w:rPr>
          <w:rFonts w:ascii="Times New Roman" w:hAnsi="Times New Roman" w:cs="Times New Roman"/>
          <w:color w:val="000000"/>
          <w:sz w:val="24"/>
          <w:szCs w:val="24"/>
        </w:rPr>
        <w:t>tude of</w:t>
      </w:r>
      <w:r w:rsidR="00FE2619" w:rsidRPr="00C53276">
        <w:rPr>
          <w:rFonts w:ascii="Times New Roman" w:hAnsi="Times New Roman" w:cs="Times New Roman"/>
          <w:color w:val="000000"/>
          <w:sz w:val="24"/>
          <w:szCs w:val="24"/>
        </w:rPr>
        <w:t xml:space="preserve"> reasons. </w:t>
      </w:r>
    </w:p>
    <w:p w14:paraId="09342039" w14:textId="2B1C0F64" w:rsidR="000F258A" w:rsidRDefault="002F4AF0" w:rsidP="00C53276">
      <w:pPr>
        <w:spacing w:line="480" w:lineRule="auto"/>
        <w:ind w:firstLine="720"/>
        <w:rPr>
          <w:rFonts w:ascii="Times New Roman" w:hAnsi="Times New Roman" w:cs="Times New Roman"/>
          <w:color w:val="000000"/>
          <w:sz w:val="24"/>
          <w:szCs w:val="24"/>
        </w:rPr>
      </w:pPr>
      <w:r w:rsidRPr="00C53276">
        <w:rPr>
          <w:rFonts w:ascii="Times New Roman" w:hAnsi="Times New Roman" w:cs="Times New Roman"/>
          <w:color w:val="000000"/>
          <w:sz w:val="24"/>
          <w:szCs w:val="24"/>
        </w:rPr>
        <w:t>First, rituals seem to be beneficial for self-regulation and goal attainment, which mean</w:t>
      </w:r>
      <w:r w:rsidR="00A32C5B">
        <w:rPr>
          <w:rFonts w:ascii="Times New Roman" w:hAnsi="Times New Roman" w:cs="Times New Roman"/>
          <w:color w:val="000000"/>
          <w:sz w:val="24"/>
          <w:szCs w:val="24"/>
        </w:rPr>
        <w:t>t that the rituals</w:t>
      </w:r>
      <w:r w:rsidRPr="00C53276">
        <w:rPr>
          <w:rFonts w:ascii="Times New Roman" w:hAnsi="Times New Roman" w:cs="Times New Roman"/>
          <w:color w:val="000000"/>
          <w:sz w:val="24"/>
          <w:szCs w:val="24"/>
        </w:rPr>
        <w:t xml:space="preserve"> create</w:t>
      </w:r>
      <w:r w:rsidR="00A32C5B">
        <w:rPr>
          <w:rFonts w:ascii="Times New Roman" w:hAnsi="Times New Roman" w:cs="Times New Roman"/>
          <w:color w:val="000000"/>
          <w:sz w:val="24"/>
          <w:szCs w:val="24"/>
        </w:rPr>
        <w:t>d</w:t>
      </w:r>
      <w:r w:rsidRPr="00C53276">
        <w:rPr>
          <w:rFonts w:ascii="Times New Roman" w:hAnsi="Times New Roman" w:cs="Times New Roman"/>
          <w:color w:val="000000"/>
          <w:sz w:val="24"/>
          <w:szCs w:val="24"/>
        </w:rPr>
        <w:t xml:space="preserve"> a sense of comfortability for </w:t>
      </w:r>
      <w:r w:rsidR="00E06E23" w:rsidRPr="00C53276">
        <w:rPr>
          <w:rFonts w:ascii="Times New Roman" w:hAnsi="Times New Roman" w:cs="Times New Roman"/>
          <w:color w:val="000000"/>
          <w:sz w:val="24"/>
          <w:szCs w:val="24"/>
        </w:rPr>
        <w:t>automatic movements</w:t>
      </w:r>
      <w:r w:rsidR="00A32C5B">
        <w:rPr>
          <w:rFonts w:ascii="Times New Roman" w:hAnsi="Times New Roman" w:cs="Times New Roman"/>
          <w:color w:val="000000"/>
          <w:sz w:val="24"/>
          <w:szCs w:val="24"/>
        </w:rPr>
        <w:t xml:space="preserve"> within participants</w:t>
      </w:r>
      <w:r w:rsidR="00D068B7">
        <w:rPr>
          <w:rFonts w:ascii="Times New Roman" w:hAnsi="Times New Roman" w:cs="Times New Roman"/>
          <w:color w:val="000000"/>
          <w:sz w:val="24"/>
          <w:szCs w:val="24"/>
        </w:rPr>
        <w:t xml:space="preserve"> </w:t>
      </w:r>
      <w:r w:rsidR="00D068B7" w:rsidRPr="00C53276">
        <w:rPr>
          <w:rFonts w:ascii="Times New Roman" w:hAnsi="Times New Roman" w:cs="Times New Roman"/>
          <w:color w:val="000000"/>
          <w:sz w:val="24"/>
          <w:szCs w:val="24"/>
        </w:rPr>
        <w:t>(Hobson et al., 2017)</w:t>
      </w:r>
      <w:r w:rsidR="00E06E23" w:rsidRPr="00C53276">
        <w:rPr>
          <w:rFonts w:ascii="Times New Roman" w:hAnsi="Times New Roman" w:cs="Times New Roman"/>
          <w:color w:val="000000"/>
          <w:sz w:val="24"/>
          <w:szCs w:val="24"/>
        </w:rPr>
        <w:t xml:space="preserve">. </w:t>
      </w:r>
      <w:r w:rsidR="00807C4C" w:rsidRPr="00C53276">
        <w:rPr>
          <w:rFonts w:ascii="Times New Roman" w:hAnsi="Times New Roman" w:cs="Times New Roman"/>
          <w:color w:val="000000"/>
          <w:sz w:val="24"/>
          <w:szCs w:val="24"/>
        </w:rPr>
        <w:t>Second, r</w:t>
      </w:r>
      <w:r w:rsidR="00FF2478" w:rsidRPr="00C53276">
        <w:rPr>
          <w:rFonts w:ascii="Times New Roman" w:hAnsi="Times New Roman" w:cs="Times New Roman"/>
          <w:color w:val="000000"/>
          <w:sz w:val="24"/>
          <w:szCs w:val="24"/>
        </w:rPr>
        <w:t xml:space="preserve">ituals could be used to decrease the response towards failure, as rituals typically shifted the participants locus of control to being more external. </w:t>
      </w:r>
      <w:r w:rsidR="007640B7" w:rsidRPr="00C53276">
        <w:rPr>
          <w:rFonts w:ascii="Times New Roman" w:hAnsi="Times New Roman" w:cs="Times New Roman"/>
          <w:color w:val="000000"/>
          <w:sz w:val="24"/>
          <w:szCs w:val="24"/>
        </w:rPr>
        <w:t>In a real-life scenario, t</w:t>
      </w:r>
      <w:r w:rsidR="00FF2478" w:rsidRPr="00C53276">
        <w:rPr>
          <w:rFonts w:ascii="Times New Roman" w:hAnsi="Times New Roman" w:cs="Times New Roman"/>
          <w:color w:val="000000"/>
          <w:sz w:val="24"/>
          <w:szCs w:val="24"/>
        </w:rPr>
        <w:t>his</w:t>
      </w:r>
      <w:r w:rsidR="007640B7" w:rsidRPr="00C53276">
        <w:rPr>
          <w:rFonts w:ascii="Times New Roman" w:hAnsi="Times New Roman" w:cs="Times New Roman"/>
          <w:color w:val="000000"/>
          <w:sz w:val="24"/>
          <w:szCs w:val="24"/>
        </w:rPr>
        <w:t xml:space="preserve"> means that</w:t>
      </w:r>
      <w:r w:rsidR="00FF2478" w:rsidRPr="00C53276">
        <w:rPr>
          <w:rFonts w:ascii="Times New Roman" w:hAnsi="Times New Roman" w:cs="Times New Roman"/>
          <w:color w:val="000000"/>
          <w:sz w:val="24"/>
          <w:szCs w:val="24"/>
        </w:rPr>
        <w:t xml:space="preserve"> the blame off </w:t>
      </w:r>
      <w:r w:rsidR="007640B7" w:rsidRPr="00C53276">
        <w:rPr>
          <w:rFonts w:ascii="Times New Roman" w:hAnsi="Times New Roman" w:cs="Times New Roman"/>
          <w:color w:val="000000"/>
          <w:sz w:val="24"/>
          <w:szCs w:val="24"/>
        </w:rPr>
        <w:t xml:space="preserve">shifts </w:t>
      </w:r>
      <w:r w:rsidR="00FF2478" w:rsidRPr="00C53276">
        <w:rPr>
          <w:rFonts w:ascii="Times New Roman" w:hAnsi="Times New Roman" w:cs="Times New Roman"/>
          <w:color w:val="000000"/>
          <w:sz w:val="24"/>
          <w:szCs w:val="24"/>
        </w:rPr>
        <w:t>of</w:t>
      </w:r>
      <w:r w:rsidR="007640B7" w:rsidRPr="00C53276">
        <w:rPr>
          <w:rFonts w:ascii="Times New Roman" w:hAnsi="Times New Roman" w:cs="Times New Roman"/>
          <w:color w:val="000000"/>
          <w:sz w:val="24"/>
          <w:szCs w:val="24"/>
        </w:rPr>
        <w:t>f</w:t>
      </w:r>
      <w:r w:rsidR="00FF2478" w:rsidRPr="00C53276">
        <w:rPr>
          <w:rFonts w:ascii="Times New Roman" w:hAnsi="Times New Roman" w:cs="Times New Roman"/>
          <w:color w:val="000000"/>
          <w:sz w:val="24"/>
          <w:szCs w:val="24"/>
        </w:rPr>
        <w:t xml:space="preserve"> </w:t>
      </w:r>
      <w:r w:rsidR="007640B7" w:rsidRPr="00C53276">
        <w:rPr>
          <w:rFonts w:ascii="Times New Roman" w:hAnsi="Times New Roman" w:cs="Times New Roman"/>
          <w:color w:val="000000"/>
          <w:sz w:val="24"/>
          <w:szCs w:val="24"/>
        </w:rPr>
        <w:t>of an athlete</w:t>
      </w:r>
      <w:r w:rsidR="00FF2478" w:rsidRPr="00C53276">
        <w:rPr>
          <w:rFonts w:ascii="Times New Roman" w:hAnsi="Times New Roman" w:cs="Times New Roman"/>
          <w:color w:val="000000"/>
          <w:sz w:val="24"/>
          <w:szCs w:val="24"/>
        </w:rPr>
        <w:t>, resulting in an ability to emotionally and mentally recover from losses quicker</w:t>
      </w:r>
      <w:r w:rsidR="007640B7" w:rsidRPr="00C53276">
        <w:rPr>
          <w:rFonts w:ascii="Times New Roman" w:hAnsi="Times New Roman" w:cs="Times New Roman"/>
          <w:color w:val="000000"/>
          <w:sz w:val="24"/>
          <w:szCs w:val="24"/>
        </w:rPr>
        <w:t xml:space="preserve">. Lastly, we found that </w:t>
      </w:r>
      <w:r w:rsidR="00C53276" w:rsidRPr="00C53276">
        <w:rPr>
          <w:rFonts w:ascii="Times New Roman" w:hAnsi="Times New Roman" w:cs="Times New Roman"/>
          <w:color w:val="000000"/>
          <w:sz w:val="24"/>
          <w:szCs w:val="24"/>
        </w:rPr>
        <w:t>synchronous rituals</w:t>
      </w:r>
      <w:r w:rsidR="007640B7" w:rsidRPr="00C53276">
        <w:rPr>
          <w:rFonts w:ascii="Times New Roman" w:hAnsi="Times New Roman" w:cs="Times New Roman"/>
          <w:color w:val="000000"/>
          <w:sz w:val="24"/>
          <w:szCs w:val="24"/>
        </w:rPr>
        <w:t xml:space="preserve"> </w:t>
      </w:r>
      <w:r w:rsidR="00C53276" w:rsidRPr="00C53276">
        <w:rPr>
          <w:rFonts w:ascii="Times New Roman" w:hAnsi="Times New Roman" w:cs="Times New Roman"/>
          <w:color w:val="000000"/>
          <w:sz w:val="24"/>
          <w:szCs w:val="24"/>
        </w:rPr>
        <w:t>can</w:t>
      </w:r>
      <w:r w:rsidR="007640B7" w:rsidRPr="00C53276">
        <w:rPr>
          <w:rFonts w:ascii="Times New Roman" w:hAnsi="Times New Roman" w:cs="Times New Roman"/>
          <w:color w:val="000000"/>
          <w:sz w:val="24"/>
          <w:szCs w:val="24"/>
        </w:rPr>
        <w:t xml:space="preserve"> </w:t>
      </w:r>
      <w:r w:rsidR="006E5D84">
        <w:rPr>
          <w:rFonts w:ascii="Times New Roman" w:hAnsi="Times New Roman" w:cs="Times New Roman"/>
          <w:color w:val="000000"/>
          <w:sz w:val="24"/>
          <w:szCs w:val="24"/>
        </w:rPr>
        <w:t>elicit</w:t>
      </w:r>
      <w:r w:rsidR="00C53276" w:rsidRPr="00C53276">
        <w:rPr>
          <w:rFonts w:ascii="Times New Roman" w:hAnsi="Times New Roman" w:cs="Times New Roman"/>
          <w:color w:val="000000"/>
          <w:sz w:val="24"/>
          <w:szCs w:val="24"/>
        </w:rPr>
        <w:t xml:space="preserve"> </w:t>
      </w:r>
      <w:r w:rsidR="006B6B65">
        <w:rPr>
          <w:rFonts w:ascii="Times New Roman" w:hAnsi="Times New Roman" w:cs="Times New Roman"/>
          <w:color w:val="000000"/>
          <w:sz w:val="24"/>
          <w:szCs w:val="24"/>
        </w:rPr>
        <w:t>strong</w:t>
      </w:r>
      <w:r w:rsidR="00C53276" w:rsidRPr="00C53276">
        <w:rPr>
          <w:rFonts w:ascii="Times New Roman" w:hAnsi="Times New Roman" w:cs="Times New Roman"/>
          <w:color w:val="000000"/>
          <w:sz w:val="24"/>
          <w:szCs w:val="24"/>
        </w:rPr>
        <w:t xml:space="preserve"> </w:t>
      </w:r>
      <w:r w:rsidR="006B6B65">
        <w:rPr>
          <w:rFonts w:ascii="Times New Roman" w:hAnsi="Times New Roman" w:cs="Times New Roman"/>
          <w:color w:val="000000"/>
          <w:sz w:val="24"/>
          <w:szCs w:val="24"/>
        </w:rPr>
        <w:t>cooperative</w:t>
      </w:r>
      <w:r w:rsidR="00C53276" w:rsidRPr="00C53276">
        <w:rPr>
          <w:rFonts w:ascii="Times New Roman" w:hAnsi="Times New Roman" w:cs="Times New Roman"/>
          <w:color w:val="000000"/>
          <w:sz w:val="24"/>
          <w:szCs w:val="24"/>
        </w:rPr>
        <w:t xml:space="preserve"> attitudes and behaviors</w:t>
      </w:r>
      <w:r w:rsidR="006B6B65">
        <w:rPr>
          <w:rFonts w:ascii="Times New Roman" w:hAnsi="Times New Roman" w:cs="Times New Roman"/>
          <w:color w:val="000000"/>
          <w:sz w:val="24"/>
          <w:szCs w:val="24"/>
        </w:rPr>
        <w:t xml:space="preserve"> w</w:t>
      </w:r>
      <w:r w:rsidR="00C53276" w:rsidRPr="00C53276">
        <w:rPr>
          <w:rFonts w:ascii="Times New Roman" w:hAnsi="Times New Roman" w:cs="Times New Roman"/>
          <w:color w:val="000000"/>
          <w:sz w:val="24"/>
          <w:szCs w:val="24"/>
        </w:rPr>
        <w:t>hen utilized in a team setting</w:t>
      </w:r>
      <w:r w:rsidR="00C53276">
        <w:rPr>
          <w:rFonts w:ascii="Times New Roman" w:hAnsi="Times New Roman" w:cs="Times New Roman"/>
          <w:color w:val="000000"/>
          <w:sz w:val="24"/>
          <w:szCs w:val="24"/>
        </w:rPr>
        <w:t xml:space="preserve">. </w:t>
      </w:r>
      <w:r w:rsidR="006B6B65">
        <w:rPr>
          <w:rFonts w:ascii="Times New Roman" w:hAnsi="Times New Roman" w:cs="Times New Roman"/>
          <w:color w:val="000000"/>
          <w:sz w:val="24"/>
          <w:szCs w:val="24"/>
        </w:rPr>
        <w:t>“</w:t>
      </w:r>
      <w:r w:rsidR="00C53276">
        <w:rPr>
          <w:rFonts w:ascii="Times New Roman" w:hAnsi="Times New Roman" w:cs="Times New Roman"/>
          <w:color w:val="000000"/>
          <w:sz w:val="24"/>
          <w:szCs w:val="24"/>
        </w:rPr>
        <w:t xml:space="preserve">Prosocial </w:t>
      </w:r>
      <w:r w:rsidR="00C53276">
        <w:rPr>
          <w:rFonts w:ascii="Times New Roman" w:hAnsi="Times New Roman" w:cs="Times New Roman"/>
          <w:color w:val="000000"/>
          <w:sz w:val="24"/>
          <w:szCs w:val="24"/>
        </w:rPr>
        <w:lastRenderedPageBreak/>
        <w:t>attitudes and behaviors</w:t>
      </w:r>
      <w:r w:rsidR="006B6B65">
        <w:rPr>
          <w:rFonts w:ascii="Times New Roman" w:hAnsi="Times New Roman" w:cs="Times New Roman"/>
          <w:color w:val="000000"/>
          <w:sz w:val="24"/>
          <w:szCs w:val="24"/>
        </w:rPr>
        <w:t xml:space="preserve">” as </w:t>
      </w:r>
      <w:r w:rsidR="00130B9C">
        <w:rPr>
          <w:rFonts w:ascii="Times New Roman" w:hAnsi="Times New Roman" w:cs="Times New Roman"/>
          <w:color w:val="000000"/>
          <w:sz w:val="24"/>
          <w:szCs w:val="24"/>
        </w:rPr>
        <w:t>they are</w:t>
      </w:r>
      <w:r w:rsidR="00C53276">
        <w:rPr>
          <w:rFonts w:ascii="Times New Roman" w:hAnsi="Times New Roman" w:cs="Times New Roman"/>
          <w:color w:val="000000"/>
          <w:sz w:val="24"/>
          <w:szCs w:val="24"/>
        </w:rPr>
        <w:t xml:space="preserve"> refer</w:t>
      </w:r>
      <w:r w:rsidR="006B6B65">
        <w:rPr>
          <w:rFonts w:ascii="Times New Roman" w:hAnsi="Times New Roman" w:cs="Times New Roman"/>
          <w:color w:val="000000"/>
          <w:sz w:val="24"/>
          <w:szCs w:val="24"/>
        </w:rPr>
        <w:t>red to in the journal,</w:t>
      </w:r>
      <w:r w:rsidR="00C53276">
        <w:rPr>
          <w:rFonts w:ascii="Times New Roman" w:hAnsi="Times New Roman" w:cs="Times New Roman"/>
          <w:color w:val="000000"/>
          <w:sz w:val="24"/>
          <w:szCs w:val="24"/>
        </w:rPr>
        <w:t xml:space="preserve"> </w:t>
      </w:r>
      <w:r w:rsidR="006B6B65">
        <w:rPr>
          <w:rFonts w:ascii="Times New Roman" w:hAnsi="Times New Roman" w:cs="Times New Roman"/>
          <w:color w:val="000000"/>
          <w:sz w:val="24"/>
          <w:szCs w:val="24"/>
        </w:rPr>
        <w:t>means that</w:t>
      </w:r>
      <w:r w:rsidR="00C53276">
        <w:rPr>
          <w:rFonts w:ascii="Times New Roman" w:hAnsi="Times New Roman" w:cs="Times New Roman"/>
          <w:color w:val="000000"/>
          <w:sz w:val="24"/>
          <w:szCs w:val="24"/>
        </w:rPr>
        <w:t xml:space="preserve"> an individual will display</w:t>
      </w:r>
      <w:r w:rsidR="006B6B65">
        <w:rPr>
          <w:rFonts w:ascii="Times New Roman" w:hAnsi="Times New Roman" w:cs="Times New Roman"/>
          <w:color w:val="000000"/>
          <w:sz w:val="24"/>
          <w:szCs w:val="24"/>
        </w:rPr>
        <w:t xml:space="preserve"> more helpful and cooperative manner</w:t>
      </w:r>
      <w:r w:rsidR="00C53276">
        <w:rPr>
          <w:rFonts w:ascii="Times New Roman" w:hAnsi="Times New Roman" w:cs="Times New Roman"/>
          <w:color w:val="000000"/>
          <w:sz w:val="24"/>
          <w:szCs w:val="24"/>
        </w:rPr>
        <w:t xml:space="preserve"> when in a group</w:t>
      </w:r>
      <w:r w:rsidR="006B6B65">
        <w:rPr>
          <w:rFonts w:ascii="Times New Roman" w:hAnsi="Times New Roman" w:cs="Times New Roman"/>
          <w:color w:val="000000"/>
          <w:sz w:val="24"/>
          <w:szCs w:val="24"/>
        </w:rPr>
        <w:t>, as a means of bettering</w:t>
      </w:r>
      <w:r w:rsidR="00C53276">
        <w:rPr>
          <w:rFonts w:ascii="Times New Roman" w:hAnsi="Times New Roman" w:cs="Times New Roman"/>
          <w:color w:val="000000"/>
          <w:sz w:val="24"/>
          <w:szCs w:val="24"/>
        </w:rPr>
        <w:t xml:space="preserve"> the group</w:t>
      </w:r>
      <w:r w:rsidR="00130B9C">
        <w:rPr>
          <w:rFonts w:ascii="Times New Roman" w:hAnsi="Times New Roman" w:cs="Times New Roman"/>
          <w:color w:val="000000"/>
          <w:sz w:val="24"/>
          <w:szCs w:val="24"/>
        </w:rPr>
        <w:t xml:space="preserve"> (Hobson et al., 2017)</w:t>
      </w:r>
      <w:r w:rsidR="00C53276">
        <w:rPr>
          <w:rFonts w:ascii="Times New Roman" w:hAnsi="Times New Roman" w:cs="Times New Roman"/>
          <w:color w:val="000000"/>
          <w:sz w:val="24"/>
          <w:szCs w:val="24"/>
        </w:rPr>
        <w:t xml:space="preserve">. Research on rituals seems to indicate that it can have quite the </w:t>
      </w:r>
      <w:r w:rsidR="001E0B22">
        <w:rPr>
          <w:rFonts w:ascii="Times New Roman" w:hAnsi="Times New Roman" w:cs="Times New Roman"/>
          <w:color w:val="000000"/>
          <w:sz w:val="24"/>
          <w:szCs w:val="24"/>
        </w:rPr>
        <w:t>effect</w:t>
      </w:r>
      <w:r w:rsidR="00C53276">
        <w:rPr>
          <w:rFonts w:ascii="Times New Roman" w:hAnsi="Times New Roman" w:cs="Times New Roman"/>
          <w:color w:val="000000"/>
          <w:sz w:val="24"/>
          <w:szCs w:val="24"/>
        </w:rPr>
        <w:t xml:space="preserve"> on performance</w:t>
      </w:r>
      <w:r w:rsidR="001E0B22">
        <w:rPr>
          <w:rFonts w:ascii="Times New Roman" w:hAnsi="Times New Roman" w:cs="Times New Roman"/>
          <w:color w:val="000000"/>
          <w:sz w:val="24"/>
          <w:szCs w:val="24"/>
        </w:rPr>
        <w:t>, and that its affects are seemingly multifaceted.</w:t>
      </w:r>
      <w:r w:rsidR="00C53276">
        <w:rPr>
          <w:rFonts w:ascii="Times New Roman" w:hAnsi="Times New Roman" w:cs="Times New Roman"/>
          <w:color w:val="000000"/>
          <w:sz w:val="24"/>
          <w:szCs w:val="24"/>
        </w:rPr>
        <w:t xml:space="preserve"> </w:t>
      </w:r>
      <w:r w:rsidR="001E0B22">
        <w:rPr>
          <w:rFonts w:ascii="Times New Roman" w:hAnsi="Times New Roman" w:cs="Times New Roman"/>
          <w:color w:val="000000"/>
          <w:sz w:val="24"/>
          <w:szCs w:val="24"/>
        </w:rPr>
        <w:t>S</w:t>
      </w:r>
      <w:r w:rsidR="00C53276">
        <w:rPr>
          <w:rFonts w:ascii="Times New Roman" w:hAnsi="Times New Roman" w:cs="Times New Roman"/>
          <w:color w:val="000000"/>
          <w:sz w:val="24"/>
          <w:szCs w:val="24"/>
        </w:rPr>
        <w:t>eeing as little research has been conducted about its affect in the realm of sports and exercise</w:t>
      </w:r>
      <w:r w:rsidR="001E0B22">
        <w:rPr>
          <w:rFonts w:ascii="Times New Roman" w:hAnsi="Times New Roman" w:cs="Times New Roman"/>
          <w:color w:val="000000"/>
          <w:sz w:val="24"/>
          <w:szCs w:val="24"/>
        </w:rPr>
        <w:t>, we can only assume that there may be more benefit that is un</w:t>
      </w:r>
      <w:r w:rsidR="008A795E">
        <w:rPr>
          <w:rFonts w:ascii="Times New Roman" w:hAnsi="Times New Roman" w:cs="Times New Roman"/>
          <w:color w:val="000000"/>
          <w:sz w:val="24"/>
          <w:szCs w:val="24"/>
        </w:rPr>
        <w:t>known</w:t>
      </w:r>
      <w:r w:rsidR="001E0B22">
        <w:rPr>
          <w:rFonts w:ascii="Times New Roman" w:hAnsi="Times New Roman" w:cs="Times New Roman"/>
          <w:color w:val="000000"/>
          <w:sz w:val="24"/>
          <w:szCs w:val="24"/>
        </w:rPr>
        <w:t>.</w:t>
      </w:r>
    </w:p>
    <w:p w14:paraId="4CD28C87" w14:textId="6DE691EC" w:rsidR="00130B9C" w:rsidRDefault="008A795E" w:rsidP="00C53276">
      <w:pPr>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Another </w:t>
      </w:r>
      <w:r w:rsidR="00313562">
        <w:rPr>
          <w:rFonts w:ascii="Times New Roman" w:hAnsi="Times New Roman" w:cs="Times New Roman"/>
          <w:color w:val="000000"/>
          <w:sz w:val="24"/>
          <w:szCs w:val="24"/>
        </w:rPr>
        <w:t>technique that also applies to both physical and mental preparation</w:t>
      </w:r>
      <w:r>
        <w:rPr>
          <w:rFonts w:ascii="Times New Roman" w:hAnsi="Times New Roman" w:cs="Times New Roman"/>
          <w:color w:val="000000"/>
          <w:sz w:val="24"/>
          <w:szCs w:val="24"/>
        </w:rPr>
        <w:t xml:space="preserve"> is detachment</w:t>
      </w:r>
      <w:r w:rsidR="00313562">
        <w:rPr>
          <w:rFonts w:ascii="Times New Roman" w:hAnsi="Times New Roman" w:cs="Times New Roman"/>
          <w:color w:val="000000"/>
          <w:sz w:val="24"/>
          <w:szCs w:val="24"/>
        </w:rPr>
        <w:t>. Detachment, or the abstaining of performing a task, is unique as it has both properties of preparation, but does not require any action to occur</w:t>
      </w:r>
      <w:r w:rsidR="00CC7B55">
        <w:rPr>
          <w:rFonts w:ascii="Times New Roman" w:hAnsi="Times New Roman" w:cs="Times New Roman"/>
          <w:color w:val="000000"/>
          <w:sz w:val="24"/>
          <w:szCs w:val="24"/>
        </w:rPr>
        <w:t xml:space="preserve"> </w:t>
      </w:r>
      <w:r w:rsidR="00CC7B55">
        <w:rPr>
          <w:rFonts w:ascii="Times New Roman" w:hAnsi="Times New Roman" w:cs="Times New Roman"/>
          <w:color w:val="000000"/>
          <w:sz w:val="24"/>
          <w:szCs w:val="24"/>
        </w:rPr>
        <w:t>(Balk, 2017)</w:t>
      </w:r>
      <w:r w:rsidR="00313562">
        <w:rPr>
          <w:rFonts w:ascii="Times New Roman" w:hAnsi="Times New Roman" w:cs="Times New Roman"/>
          <w:color w:val="000000"/>
          <w:sz w:val="24"/>
          <w:szCs w:val="24"/>
        </w:rPr>
        <w:t xml:space="preserve">. Detachment can mean performing a separate task, but often times the task being performed is not connected or related to the performance of the athlete. </w:t>
      </w:r>
      <w:r w:rsidR="00B22B37">
        <w:rPr>
          <w:rFonts w:ascii="Times New Roman" w:hAnsi="Times New Roman" w:cs="Times New Roman"/>
          <w:color w:val="000000"/>
          <w:sz w:val="24"/>
          <w:szCs w:val="24"/>
        </w:rPr>
        <w:t>So how would this influence the performance of an athlete</w:t>
      </w:r>
      <w:r w:rsidR="007130FB">
        <w:rPr>
          <w:rFonts w:ascii="Times New Roman" w:hAnsi="Times New Roman" w:cs="Times New Roman"/>
          <w:color w:val="000000"/>
          <w:sz w:val="24"/>
          <w:szCs w:val="24"/>
        </w:rPr>
        <w:t xml:space="preserve">? Well, as it turns out, a survey conducted on elite Dutch athletes found some interesting answers. Physical detachment from exercise and performance for brief periods throughout the day </w:t>
      </w:r>
      <w:r w:rsidR="007F42CF">
        <w:rPr>
          <w:rFonts w:ascii="Times New Roman" w:hAnsi="Times New Roman" w:cs="Times New Roman"/>
          <w:color w:val="000000"/>
          <w:sz w:val="24"/>
          <w:szCs w:val="24"/>
        </w:rPr>
        <w:t>positively affected</w:t>
      </w:r>
      <w:r w:rsidR="007130FB">
        <w:rPr>
          <w:rFonts w:ascii="Times New Roman" w:hAnsi="Times New Roman" w:cs="Times New Roman"/>
          <w:color w:val="000000"/>
          <w:sz w:val="24"/>
          <w:szCs w:val="24"/>
        </w:rPr>
        <w:t xml:space="preserve"> the level of physical recovery seen in the athletes</w:t>
      </w:r>
      <w:r w:rsidR="00CC7B55">
        <w:rPr>
          <w:rFonts w:ascii="Times New Roman" w:hAnsi="Times New Roman" w:cs="Times New Roman"/>
          <w:color w:val="000000"/>
          <w:sz w:val="24"/>
          <w:szCs w:val="24"/>
        </w:rPr>
        <w:t xml:space="preserve"> </w:t>
      </w:r>
      <w:r w:rsidR="00CC7B55">
        <w:rPr>
          <w:rFonts w:ascii="Times New Roman" w:hAnsi="Times New Roman" w:cs="Times New Roman"/>
          <w:color w:val="000000"/>
          <w:sz w:val="24"/>
          <w:szCs w:val="24"/>
        </w:rPr>
        <w:t>(Balk, 2017)</w:t>
      </w:r>
      <w:r w:rsidR="007F42CF">
        <w:rPr>
          <w:rFonts w:ascii="Times New Roman" w:hAnsi="Times New Roman" w:cs="Times New Roman"/>
          <w:color w:val="000000"/>
          <w:sz w:val="24"/>
          <w:szCs w:val="24"/>
        </w:rPr>
        <w:t>. This is to be expected</w:t>
      </w:r>
      <w:r>
        <w:rPr>
          <w:rFonts w:ascii="Times New Roman" w:hAnsi="Times New Roman" w:cs="Times New Roman"/>
          <w:color w:val="000000"/>
          <w:sz w:val="24"/>
          <w:szCs w:val="24"/>
        </w:rPr>
        <w:t>,</w:t>
      </w:r>
      <w:r w:rsidR="007F42CF">
        <w:rPr>
          <w:rFonts w:ascii="Times New Roman" w:hAnsi="Times New Roman" w:cs="Times New Roman"/>
          <w:color w:val="000000"/>
          <w:sz w:val="24"/>
          <w:szCs w:val="24"/>
        </w:rPr>
        <w:t xml:space="preserve"> naturally, as fatigue </w:t>
      </w:r>
      <w:r>
        <w:rPr>
          <w:rFonts w:ascii="Times New Roman" w:hAnsi="Times New Roman" w:cs="Times New Roman"/>
          <w:color w:val="000000"/>
          <w:sz w:val="24"/>
          <w:szCs w:val="24"/>
        </w:rPr>
        <w:t>can lower performance</w:t>
      </w:r>
      <w:r w:rsidR="007F42CF">
        <w:rPr>
          <w:rFonts w:ascii="Times New Roman" w:hAnsi="Times New Roman" w:cs="Times New Roman"/>
          <w:color w:val="000000"/>
          <w:sz w:val="24"/>
          <w:szCs w:val="24"/>
        </w:rPr>
        <w:t xml:space="preserve"> and not performing physically allows for rest. What we find </w:t>
      </w:r>
      <w:r w:rsidR="00493F47">
        <w:rPr>
          <w:rFonts w:ascii="Times New Roman" w:hAnsi="Times New Roman" w:cs="Times New Roman"/>
          <w:color w:val="000000"/>
          <w:sz w:val="24"/>
          <w:szCs w:val="24"/>
        </w:rPr>
        <w:t xml:space="preserve">is that the same applies for mental recovery. As stated in the beginning of this paper, the mental component of performance and recovery also includes emotions, and by association “emotional performance and recovery”. What the survey helped conclude is that an emotional detachment, </w:t>
      </w:r>
      <w:r w:rsidR="00A94F32">
        <w:rPr>
          <w:rFonts w:ascii="Times New Roman" w:hAnsi="Times New Roman" w:cs="Times New Roman"/>
          <w:color w:val="000000"/>
          <w:sz w:val="24"/>
          <w:szCs w:val="24"/>
        </w:rPr>
        <w:t>or the use of brief periods of distractions that help regulate or ignore your moods</w:t>
      </w:r>
      <w:r w:rsidR="00CC7B55">
        <w:rPr>
          <w:rFonts w:ascii="Times New Roman" w:hAnsi="Times New Roman" w:cs="Times New Roman"/>
          <w:color w:val="000000"/>
          <w:sz w:val="24"/>
          <w:szCs w:val="24"/>
        </w:rPr>
        <w:t xml:space="preserve"> saw a positive effect on mental recovery (Balk, 2017).</w:t>
      </w:r>
      <w:r>
        <w:rPr>
          <w:rFonts w:ascii="Times New Roman" w:hAnsi="Times New Roman" w:cs="Times New Roman"/>
          <w:color w:val="000000"/>
          <w:sz w:val="24"/>
          <w:szCs w:val="24"/>
        </w:rPr>
        <w:t xml:space="preserve"> What all of this means is that taking breaks can allow for athletes to recover quicker, allowing for more efficient training.</w:t>
      </w:r>
    </w:p>
    <w:p w14:paraId="1BBA7DEA" w14:textId="24FB26A2" w:rsidR="00CC7B55" w:rsidRPr="00C53276" w:rsidRDefault="00CC7B55" w:rsidP="00C53276">
      <w:pPr>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In summary, athletes have a multitude of techniques at their disposal that they can use to enhance recovery and performance. With that being said, it seems that </w:t>
      </w:r>
      <w:r w:rsidR="008A795E">
        <w:rPr>
          <w:rFonts w:ascii="Times New Roman" w:hAnsi="Times New Roman" w:cs="Times New Roman"/>
          <w:color w:val="000000"/>
          <w:sz w:val="24"/>
          <w:szCs w:val="24"/>
        </w:rPr>
        <w:t xml:space="preserve">more </w:t>
      </w:r>
      <w:r>
        <w:rPr>
          <w:rFonts w:ascii="Times New Roman" w:hAnsi="Times New Roman" w:cs="Times New Roman"/>
          <w:color w:val="000000"/>
          <w:sz w:val="24"/>
          <w:szCs w:val="24"/>
        </w:rPr>
        <w:t xml:space="preserve">mentally oriented </w:t>
      </w:r>
      <w:r>
        <w:rPr>
          <w:rFonts w:ascii="Times New Roman" w:hAnsi="Times New Roman" w:cs="Times New Roman"/>
          <w:color w:val="000000"/>
          <w:sz w:val="24"/>
          <w:szCs w:val="24"/>
        </w:rPr>
        <w:lastRenderedPageBreak/>
        <w:t xml:space="preserve">techniques </w:t>
      </w:r>
      <w:r w:rsidR="00582D26">
        <w:rPr>
          <w:rFonts w:ascii="Times New Roman" w:hAnsi="Times New Roman" w:cs="Times New Roman"/>
          <w:color w:val="000000"/>
          <w:sz w:val="24"/>
          <w:szCs w:val="24"/>
        </w:rPr>
        <w:t>such as music, rituals, and detachment seem effective or even show promise by comparison to physical</w:t>
      </w:r>
      <w:r w:rsidR="005C4FAC">
        <w:rPr>
          <w:rFonts w:ascii="Times New Roman" w:hAnsi="Times New Roman" w:cs="Times New Roman"/>
          <w:color w:val="000000"/>
          <w:sz w:val="24"/>
          <w:szCs w:val="24"/>
        </w:rPr>
        <w:t>ly oriented techniques such as</w:t>
      </w:r>
      <w:r w:rsidR="00582D26">
        <w:rPr>
          <w:rFonts w:ascii="Times New Roman" w:hAnsi="Times New Roman" w:cs="Times New Roman"/>
          <w:color w:val="000000"/>
          <w:sz w:val="24"/>
          <w:szCs w:val="24"/>
        </w:rPr>
        <w:t xml:space="preserve"> massaging and foam </w:t>
      </w:r>
      <w:r w:rsidR="005C4FAC">
        <w:rPr>
          <w:rFonts w:ascii="Times New Roman" w:hAnsi="Times New Roman" w:cs="Times New Roman"/>
          <w:color w:val="000000"/>
          <w:sz w:val="24"/>
          <w:szCs w:val="24"/>
        </w:rPr>
        <w:t xml:space="preserve">rolling. </w:t>
      </w:r>
      <w:r w:rsidR="00582D26">
        <w:rPr>
          <w:rFonts w:ascii="Times New Roman" w:hAnsi="Times New Roman" w:cs="Times New Roman"/>
          <w:color w:val="000000"/>
          <w:sz w:val="24"/>
          <w:szCs w:val="24"/>
        </w:rPr>
        <w:t>Expected outcome does however play a major role in</w:t>
      </w:r>
      <w:r w:rsidR="005C4FAC">
        <w:rPr>
          <w:rFonts w:ascii="Times New Roman" w:hAnsi="Times New Roman" w:cs="Times New Roman"/>
          <w:color w:val="000000"/>
          <w:sz w:val="24"/>
          <w:szCs w:val="24"/>
        </w:rPr>
        <w:t>to</w:t>
      </w:r>
      <w:r w:rsidR="00582D26">
        <w:rPr>
          <w:rFonts w:ascii="Times New Roman" w:hAnsi="Times New Roman" w:cs="Times New Roman"/>
          <w:color w:val="000000"/>
          <w:sz w:val="24"/>
          <w:szCs w:val="24"/>
        </w:rPr>
        <w:t xml:space="preserve"> how humans </w:t>
      </w:r>
      <w:r w:rsidR="005C4FAC">
        <w:rPr>
          <w:rFonts w:ascii="Times New Roman" w:hAnsi="Times New Roman" w:cs="Times New Roman"/>
          <w:color w:val="000000"/>
          <w:sz w:val="24"/>
          <w:szCs w:val="24"/>
        </w:rPr>
        <w:t>react to solutions, so it is perhaps possible that any one of these techniques could work, given you are expecting a change. Ultimately, the field of Sports and Exercise Psychology is still budding, and this paper leaves many unanswered questions. Future research could prove invaluable for identifying better techniques of recovery and performance, and this paper is only the beginning.</w:t>
      </w:r>
    </w:p>
    <w:p w14:paraId="72EC40F2" w14:textId="77777777" w:rsidR="004B6ED6" w:rsidRPr="00C53276" w:rsidRDefault="004B6ED6" w:rsidP="00C53276">
      <w:pPr>
        <w:rPr>
          <w:rFonts w:ascii="Times New Roman" w:hAnsi="Times New Roman" w:cs="Times New Roman"/>
          <w:color w:val="000000"/>
          <w:sz w:val="24"/>
          <w:szCs w:val="24"/>
        </w:rPr>
      </w:pPr>
    </w:p>
    <w:p w14:paraId="417B859E" w14:textId="77777777" w:rsidR="004B72E9" w:rsidRPr="00C53276" w:rsidRDefault="004B72E9" w:rsidP="006975B0">
      <w:pPr>
        <w:rPr>
          <w:rFonts w:ascii="Times New Roman" w:hAnsi="Times New Roman" w:cs="Times New Roman"/>
          <w:sz w:val="24"/>
          <w:szCs w:val="24"/>
        </w:rPr>
      </w:pPr>
    </w:p>
    <w:p w14:paraId="3B1B3C1D" w14:textId="77777777" w:rsidR="004B72E9" w:rsidRPr="00C53276" w:rsidRDefault="004B72E9" w:rsidP="006975B0">
      <w:pPr>
        <w:rPr>
          <w:rFonts w:ascii="Times New Roman" w:hAnsi="Times New Roman" w:cs="Times New Roman"/>
          <w:sz w:val="24"/>
          <w:szCs w:val="24"/>
        </w:rPr>
      </w:pPr>
    </w:p>
    <w:p w14:paraId="47040892" w14:textId="77777777" w:rsidR="004B72E9" w:rsidRPr="00C53276" w:rsidRDefault="004B72E9" w:rsidP="006975B0">
      <w:pPr>
        <w:rPr>
          <w:rFonts w:ascii="Times New Roman" w:hAnsi="Times New Roman" w:cs="Times New Roman"/>
          <w:sz w:val="24"/>
          <w:szCs w:val="24"/>
        </w:rPr>
      </w:pPr>
    </w:p>
    <w:p w14:paraId="52CDBFA9" w14:textId="77777777" w:rsidR="004B72E9" w:rsidRPr="00C53276" w:rsidRDefault="004B72E9" w:rsidP="006975B0">
      <w:pPr>
        <w:rPr>
          <w:rFonts w:ascii="Times New Roman" w:hAnsi="Times New Roman" w:cs="Times New Roman"/>
          <w:sz w:val="24"/>
          <w:szCs w:val="24"/>
        </w:rPr>
      </w:pPr>
    </w:p>
    <w:p w14:paraId="3EEDA628" w14:textId="77777777" w:rsidR="00044141" w:rsidRPr="00C53276" w:rsidRDefault="00044141" w:rsidP="006975B0">
      <w:pPr>
        <w:rPr>
          <w:rFonts w:ascii="Times New Roman" w:hAnsi="Times New Roman" w:cs="Times New Roman"/>
          <w:sz w:val="24"/>
          <w:szCs w:val="24"/>
        </w:rPr>
      </w:pPr>
    </w:p>
    <w:p w14:paraId="0613F936" w14:textId="77777777" w:rsidR="00E35B4D" w:rsidRPr="00C53276" w:rsidRDefault="00E35B4D" w:rsidP="002A6482">
      <w:pPr>
        <w:pStyle w:val="NormalWeb"/>
      </w:pPr>
    </w:p>
    <w:p w14:paraId="52B110FC" w14:textId="77777777" w:rsidR="00E35B4D" w:rsidRPr="00C53276" w:rsidRDefault="00E35B4D" w:rsidP="00C53276">
      <w:pPr>
        <w:pStyle w:val="NormalWeb"/>
      </w:pPr>
    </w:p>
    <w:p w14:paraId="19F876DE" w14:textId="07859B6B" w:rsidR="00E35B4D" w:rsidRPr="00C53276" w:rsidRDefault="00E35B4D" w:rsidP="00C212FE">
      <w:pPr>
        <w:pStyle w:val="NormalWeb"/>
      </w:pPr>
    </w:p>
    <w:p w14:paraId="2BA801E8" w14:textId="77777777" w:rsidR="00C212FE" w:rsidRPr="00C53276" w:rsidRDefault="00C212FE" w:rsidP="00C212FE">
      <w:pPr>
        <w:pStyle w:val="NormalWeb"/>
      </w:pPr>
    </w:p>
    <w:p w14:paraId="2E25C2DE" w14:textId="77777777" w:rsidR="00E35B4D" w:rsidRPr="00C53276" w:rsidRDefault="00E35B4D" w:rsidP="00C53276">
      <w:pPr>
        <w:pStyle w:val="NormalWeb"/>
      </w:pPr>
    </w:p>
    <w:p w14:paraId="2C4DCF6E" w14:textId="77777777" w:rsidR="00E35B4D" w:rsidRPr="00C53276" w:rsidRDefault="00E35B4D" w:rsidP="00C53276">
      <w:pPr>
        <w:pStyle w:val="NormalWeb"/>
      </w:pPr>
    </w:p>
    <w:p w14:paraId="78FA8D8F" w14:textId="77777777" w:rsidR="00E35B4D" w:rsidRPr="00C53276" w:rsidRDefault="00E35B4D" w:rsidP="00C53276">
      <w:pPr>
        <w:pStyle w:val="NormalWeb"/>
      </w:pPr>
    </w:p>
    <w:p w14:paraId="3B5BA4B1" w14:textId="77777777" w:rsidR="00E35B4D" w:rsidRPr="00C53276" w:rsidRDefault="00E35B4D" w:rsidP="00C53276">
      <w:pPr>
        <w:pStyle w:val="NormalWeb"/>
      </w:pPr>
    </w:p>
    <w:p w14:paraId="713D2883" w14:textId="77777777" w:rsidR="00E35B4D" w:rsidRPr="00C53276" w:rsidRDefault="00E35B4D" w:rsidP="00C53276">
      <w:pPr>
        <w:pStyle w:val="NormalWeb"/>
      </w:pPr>
    </w:p>
    <w:p w14:paraId="348F4D0B" w14:textId="77777777" w:rsidR="00E35B4D" w:rsidRPr="00C53276" w:rsidRDefault="00E35B4D" w:rsidP="00C53276">
      <w:pPr>
        <w:pStyle w:val="NormalWeb"/>
      </w:pPr>
    </w:p>
    <w:p w14:paraId="301352FE" w14:textId="77777777" w:rsidR="00AC2777" w:rsidRDefault="00AC2777" w:rsidP="00C53276">
      <w:pPr>
        <w:pStyle w:val="NormalWeb"/>
      </w:pPr>
      <w:bookmarkStart w:id="0" w:name="_GoBack"/>
      <w:bookmarkEnd w:id="0"/>
    </w:p>
    <w:p w14:paraId="2BB8A0CB" w14:textId="411725D6" w:rsidR="00E35B4D" w:rsidRPr="00C53276" w:rsidRDefault="0013616E" w:rsidP="00C53276">
      <w:pPr>
        <w:pStyle w:val="NormalWeb"/>
      </w:pPr>
      <w:r w:rsidRPr="00C53276">
        <w:lastRenderedPageBreak/>
        <w:t>Annotated Bibliography</w:t>
      </w:r>
    </w:p>
    <w:p w14:paraId="55C499A0" w14:textId="724682A9" w:rsidR="007D4926" w:rsidRPr="00C53276" w:rsidRDefault="00EB027F" w:rsidP="00C53276">
      <w:pPr>
        <w:pStyle w:val="NormalWeb"/>
      </w:pPr>
      <w:r w:rsidRPr="00C53276">
        <w:t xml:space="preserve">Simpson, C. L., </w:t>
      </w:r>
      <w:proofErr w:type="spellStart"/>
      <w:r w:rsidRPr="00C53276">
        <w:t>Flatman</w:t>
      </w:r>
      <w:proofErr w:type="spellEnd"/>
      <w:r w:rsidRPr="00C53276">
        <w:t xml:space="preserve">, M. M., Kim, B. D., Bouwmeester, N. M., &amp; </w:t>
      </w:r>
      <w:proofErr w:type="spellStart"/>
      <w:r w:rsidRPr="00C53276">
        <w:t>Jakobi</w:t>
      </w:r>
      <w:proofErr w:type="spellEnd"/>
      <w:r w:rsidRPr="00C53276">
        <w:t xml:space="preserve">, J. M. (2018). Increase in post activation potentiation in females following a cycling warmup. </w:t>
      </w:r>
      <w:r w:rsidRPr="00C53276">
        <w:rPr>
          <w:i/>
          <w:iCs/>
        </w:rPr>
        <w:t>Human Movement Science,</w:t>
      </w:r>
      <w:r w:rsidRPr="00C53276">
        <w:t xml:space="preserve"> </w:t>
      </w:r>
      <w:r w:rsidRPr="00C53276">
        <w:rPr>
          <w:i/>
          <w:iCs/>
        </w:rPr>
        <w:t>57</w:t>
      </w:r>
      <w:r w:rsidRPr="00C53276">
        <w:t xml:space="preserve">, 171-177. </w:t>
      </w:r>
      <w:proofErr w:type="gramStart"/>
      <w:r w:rsidRPr="00C53276">
        <w:t>doi:10.1016/j.humov</w:t>
      </w:r>
      <w:proofErr w:type="gramEnd"/>
      <w:r w:rsidRPr="00C53276">
        <w:t>.2017.12.003</w:t>
      </w:r>
    </w:p>
    <w:p w14:paraId="3B51B472" w14:textId="3A5DA5F0" w:rsidR="007D4926" w:rsidRPr="00C53276" w:rsidRDefault="007D4926" w:rsidP="00B45E56">
      <w:pPr>
        <w:pStyle w:val="NormalWeb"/>
        <w:ind w:firstLine="720"/>
      </w:pPr>
      <w:r w:rsidRPr="00C53276">
        <w:t xml:space="preserve">The research conducted by Simpson et al. explores the post action potentiation (or PAP as it is referred to in the text) of the lower legs in men and women. This paper expresses that variables such as gender and physical fitness can have an effect on PAP, and uses this previous research on the topic to expand into its major purpose. </w:t>
      </w:r>
      <w:r w:rsidR="0067310C" w:rsidRPr="00C53276">
        <w:t>This paper’s</w:t>
      </w:r>
      <w:r w:rsidRPr="00C53276">
        <w:t xml:space="preserve"> major purpose is to explore the effects of </w:t>
      </w:r>
      <w:r w:rsidR="0067310C" w:rsidRPr="00C53276">
        <w:t>a warmup</w:t>
      </w:r>
      <w:r w:rsidRPr="00C53276">
        <w:t xml:space="preserve"> on post action potentiation</w:t>
      </w:r>
      <w:r w:rsidR="0067310C" w:rsidRPr="00C53276">
        <w:t>. The warmup they use in the study is cycling in ten-minute intervals, and the specific part of the lower leg they focus on is the Achilles tendon and the complementary muscle groups. They use a technique known as ultrasonography to measure the frequency of the twitches at the muscle tendon junction in the Achilles, and conduct before and after measurements of all the participants. Participants are asked to activate their Plantar Flexion for the measurements</w:t>
      </w:r>
      <w:r w:rsidR="00974771" w:rsidRPr="00C53276">
        <w:t xml:space="preserve"> and all other </w:t>
      </w:r>
      <w:r w:rsidR="004E1A66" w:rsidRPr="00C53276">
        <w:t>variables, such as leg position and angle are kept constant between everyone.</w:t>
      </w:r>
    </w:p>
    <w:p w14:paraId="35B3B344" w14:textId="2788A948" w:rsidR="004E1A66" w:rsidRPr="00C53276" w:rsidRDefault="004E1A66" w:rsidP="00B45E56">
      <w:pPr>
        <w:pStyle w:val="NormalWeb"/>
        <w:ind w:firstLine="720"/>
      </w:pPr>
      <w:r w:rsidRPr="00C53276">
        <w:t xml:space="preserve">I found this source to be thorough in its explanations and methods, but lacked </w:t>
      </w:r>
      <w:r w:rsidR="009A163F" w:rsidRPr="00C53276">
        <w:t xml:space="preserve">reference to any other </w:t>
      </w:r>
      <w:r w:rsidR="0048432E" w:rsidRPr="00C53276">
        <w:t xml:space="preserve">PAP studies on other areas of the body. I also think that this information will be hard to generalize, as the number of participants was </w:t>
      </w:r>
      <w:r w:rsidR="009013CA" w:rsidRPr="00C53276">
        <w:t>twenty-two</w:t>
      </w:r>
      <w:r w:rsidR="0048432E" w:rsidRPr="00C53276">
        <w:t xml:space="preserve"> (eleven males, eleven females).</w:t>
      </w:r>
      <w:r w:rsidR="009013CA" w:rsidRPr="00C53276">
        <w:t xml:space="preserve"> All the female participants were on contraceptives, which is a variable I would have liked to see the other side of as well.</w:t>
      </w:r>
    </w:p>
    <w:p w14:paraId="1C8BE39D" w14:textId="77777777" w:rsidR="00971474" w:rsidRPr="00C53276" w:rsidRDefault="00E43113" w:rsidP="00CD2CCA">
      <w:pPr>
        <w:pStyle w:val="NormalWeb"/>
      </w:pPr>
      <w:r w:rsidRPr="00C53276">
        <w:t xml:space="preserve">Healey, K. C., Hatfield, D. L., </w:t>
      </w:r>
      <w:proofErr w:type="spellStart"/>
      <w:r w:rsidRPr="00C53276">
        <w:t>Blanpied</w:t>
      </w:r>
      <w:proofErr w:type="spellEnd"/>
      <w:r w:rsidRPr="00C53276">
        <w:t xml:space="preserve">, P., Dorfman, L. R., &amp; Riebe, D. (2014). The Effects of Myofascial Release with Foam Rolling on Performance. </w:t>
      </w:r>
      <w:r w:rsidRPr="00C53276">
        <w:rPr>
          <w:i/>
          <w:iCs/>
        </w:rPr>
        <w:t>Journal of Strength and Conditioning Research,</w:t>
      </w:r>
      <w:r w:rsidRPr="00C53276">
        <w:t xml:space="preserve"> </w:t>
      </w:r>
      <w:r w:rsidRPr="00C53276">
        <w:rPr>
          <w:i/>
          <w:iCs/>
        </w:rPr>
        <w:t>28</w:t>
      </w:r>
      <w:r w:rsidRPr="00C53276">
        <w:t>(1), 61-68. doi:10.1519/jsc.0b013e3182956569</w:t>
      </w:r>
    </w:p>
    <w:p w14:paraId="3D33814D" w14:textId="1C7DC567" w:rsidR="009E6B07" w:rsidRPr="00C53276" w:rsidRDefault="00E52ACF" w:rsidP="00CD2CCA">
      <w:pPr>
        <w:ind w:firstLine="720"/>
        <w:rPr>
          <w:rFonts w:ascii="Times New Roman" w:hAnsi="Times New Roman" w:cs="Times New Roman"/>
          <w:sz w:val="24"/>
          <w:szCs w:val="24"/>
        </w:rPr>
      </w:pPr>
      <w:r w:rsidRPr="00C53276">
        <w:rPr>
          <w:rFonts w:ascii="Times New Roman" w:hAnsi="Times New Roman" w:cs="Times New Roman"/>
          <w:sz w:val="24"/>
          <w:szCs w:val="24"/>
        </w:rPr>
        <w:t xml:space="preserve">This paper researched the effects of self-myofascial release (SMR as </w:t>
      </w:r>
      <w:proofErr w:type="gramStart"/>
      <w:r w:rsidRPr="00C53276">
        <w:rPr>
          <w:rFonts w:ascii="Times New Roman" w:hAnsi="Times New Roman" w:cs="Times New Roman"/>
          <w:sz w:val="24"/>
          <w:szCs w:val="24"/>
        </w:rPr>
        <w:t>its</w:t>
      </w:r>
      <w:proofErr w:type="gramEnd"/>
      <w:r w:rsidRPr="00C53276">
        <w:rPr>
          <w:rFonts w:ascii="Times New Roman" w:hAnsi="Times New Roman" w:cs="Times New Roman"/>
          <w:sz w:val="24"/>
          <w:szCs w:val="24"/>
        </w:rPr>
        <w:t xml:space="preserve"> referred to as in the</w:t>
      </w:r>
      <w:r w:rsidR="00971474" w:rsidRPr="00C53276">
        <w:rPr>
          <w:rFonts w:ascii="Times New Roman" w:hAnsi="Times New Roman" w:cs="Times New Roman"/>
          <w:sz w:val="24"/>
          <w:szCs w:val="24"/>
        </w:rPr>
        <w:t xml:space="preserve"> </w:t>
      </w:r>
      <w:r w:rsidRPr="00C53276">
        <w:rPr>
          <w:rFonts w:ascii="Times New Roman" w:hAnsi="Times New Roman" w:cs="Times New Roman"/>
          <w:sz w:val="24"/>
          <w:szCs w:val="24"/>
        </w:rPr>
        <w:t>article)</w:t>
      </w:r>
      <w:r w:rsidR="00BE67B4" w:rsidRPr="00C53276">
        <w:rPr>
          <w:rFonts w:ascii="Times New Roman" w:hAnsi="Times New Roman" w:cs="Times New Roman"/>
          <w:sz w:val="24"/>
          <w:szCs w:val="24"/>
        </w:rPr>
        <w:t xml:space="preserve"> </w:t>
      </w:r>
      <w:r w:rsidR="00496F2B" w:rsidRPr="00C53276">
        <w:rPr>
          <w:rFonts w:ascii="Times New Roman" w:hAnsi="Times New Roman" w:cs="Times New Roman"/>
          <w:sz w:val="24"/>
          <w:szCs w:val="24"/>
        </w:rPr>
        <w:t>with foam rolling</w:t>
      </w:r>
      <w:r w:rsidRPr="00C53276">
        <w:rPr>
          <w:rFonts w:ascii="Times New Roman" w:hAnsi="Times New Roman" w:cs="Times New Roman"/>
          <w:sz w:val="24"/>
          <w:szCs w:val="24"/>
        </w:rPr>
        <w:t>, as there is not much in the way of evidence to back the claims made by many. The claims</w:t>
      </w:r>
      <w:r w:rsidR="00BE67B4" w:rsidRPr="00C53276">
        <w:rPr>
          <w:rFonts w:ascii="Times New Roman" w:hAnsi="Times New Roman" w:cs="Times New Roman"/>
          <w:sz w:val="24"/>
          <w:szCs w:val="24"/>
        </w:rPr>
        <w:t xml:space="preserve"> </w:t>
      </w:r>
      <w:r w:rsidRPr="00C53276">
        <w:rPr>
          <w:rFonts w:ascii="Times New Roman" w:hAnsi="Times New Roman" w:cs="Times New Roman"/>
          <w:sz w:val="24"/>
          <w:szCs w:val="24"/>
        </w:rPr>
        <w:t>are ones of a positive result when it comes to physical performance and the decreasing of dysfunction from microtraumas when paired with foam rolling</w:t>
      </w:r>
      <w:r w:rsidR="00BE67B4" w:rsidRPr="00C53276">
        <w:rPr>
          <w:rFonts w:ascii="Times New Roman" w:hAnsi="Times New Roman" w:cs="Times New Roman"/>
          <w:sz w:val="24"/>
          <w:szCs w:val="24"/>
        </w:rPr>
        <w:t>, so we are primed to expect significant results</w:t>
      </w:r>
      <w:r w:rsidRPr="00C53276">
        <w:rPr>
          <w:rFonts w:ascii="Times New Roman" w:hAnsi="Times New Roman" w:cs="Times New Roman"/>
          <w:sz w:val="24"/>
          <w:szCs w:val="24"/>
        </w:rPr>
        <w:t>.</w:t>
      </w:r>
      <w:r w:rsidR="00BE67B4" w:rsidRPr="00C53276">
        <w:rPr>
          <w:rFonts w:ascii="Times New Roman" w:hAnsi="Times New Roman" w:cs="Times New Roman"/>
          <w:sz w:val="24"/>
          <w:szCs w:val="24"/>
        </w:rPr>
        <w:t xml:space="preserve"> The testing was standardized and every external variable is counter measured to ensure the data is not skewed.</w:t>
      </w:r>
      <w:r w:rsidR="00801D8E" w:rsidRPr="00C53276">
        <w:rPr>
          <w:rFonts w:ascii="Times New Roman" w:hAnsi="Times New Roman" w:cs="Times New Roman"/>
          <w:sz w:val="24"/>
          <w:szCs w:val="24"/>
        </w:rPr>
        <w:t xml:space="preserve"> Results concluded that standard foam rolling pre and post workout seemed to have little effect on myofascial release, and it is speculated that foam rolling may be a form of placebo.</w:t>
      </w:r>
    </w:p>
    <w:p w14:paraId="658D50DF" w14:textId="6EDBCB31" w:rsidR="00971474" w:rsidRPr="00C53276" w:rsidRDefault="00801D8E" w:rsidP="00CD2CCA">
      <w:pPr>
        <w:ind w:firstLine="720"/>
        <w:rPr>
          <w:rFonts w:ascii="Times New Roman" w:hAnsi="Times New Roman" w:cs="Times New Roman"/>
          <w:sz w:val="24"/>
          <w:szCs w:val="24"/>
        </w:rPr>
      </w:pPr>
      <w:r w:rsidRPr="00C53276">
        <w:rPr>
          <w:rFonts w:ascii="Times New Roman" w:hAnsi="Times New Roman" w:cs="Times New Roman"/>
          <w:sz w:val="24"/>
          <w:szCs w:val="24"/>
        </w:rPr>
        <w:t xml:space="preserve">This source thoroughly explained the type of test conducted, and also gave other metrics that were measured aside from myofascial release, such as fatigue, soreness, and exertion. </w:t>
      </w:r>
      <w:r w:rsidR="00D56341" w:rsidRPr="00C53276">
        <w:rPr>
          <w:rFonts w:ascii="Times New Roman" w:hAnsi="Times New Roman" w:cs="Times New Roman"/>
          <w:sz w:val="24"/>
          <w:szCs w:val="24"/>
        </w:rPr>
        <w:t>T</w:t>
      </w:r>
      <w:r w:rsidRPr="00C53276">
        <w:rPr>
          <w:rFonts w:ascii="Times New Roman" w:hAnsi="Times New Roman" w:cs="Times New Roman"/>
          <w:sz w:val="24"/>
          <w:szCs w:val="24"/>
        </w:rPr>
        <w:t>he participating sample was sm</w:t>
      </w:r>
      <w:r w:rsidR="00D56341" w:rsidRPr="00C53276">
        <w:rPr>
          <w:rFonts w:ascii="Times New Roman" w:hAnsi="Times New Roman" w:cs="Times New Roman"/>
          <w:sz w:val="24"/>
          <w:szCs w:val="24"/>
        </w:rPr>
        <w:t>all in this study, with a sample size of twenty-six (thirteen men, thirteen women)</w:t>
      </w:r>
      <w:r w:rsidR="00582FBB" w:rsidRPr="00C53276">
        <w:rPr>
          <w:rFonts w:ascii="Times New Roman" w:hAnsi="Times New Roman" w:cs="Times New Roman"/>
          <w:sz w:val="24"/>
          <w:szCs w:val="24"/>
        </w:rPr>
        <w:t>, meaning its difficult to attribute the results to an entire population</w:t>
      </w:r>
      <w:r w:rsidR="00D56341" w:rsidRPr="00C53276">
        <w:rPr>
          <w:rFonts w:ascii="Times New Roman" w:hAnsi="Times New Roman" w:cs="Times New Roman"/>
          <w:sz w:val="24"/>
          <w:szCs w:val="24"/>
        </w:rPr>
        <w:t>. The only true effect observed in the study was that foam rolling was less fatiguing than planking</w:t>
      </w:r>
      <w:r w:rsidR="00582FBB" w:rsidRPr="00C53276">
        <w:rPr>
          <w:rFonts w:ascii="Times New Roman" w:hAnsi="Times New Roman" w:cs="Times New Roman"/>
          <w:sz w:val="24"/>
          <w:szCs w:val="24"/>
        </w:rPr>
        <w:t xml:space="preserve"> among the participants</w:t>
      </w:r>
      <w:r w:rsidR="00D56341" w:rsidRPr="00C53276">
        <w:rPr>
          <w:rFonts w:ascii="Times New Roman" w:hAnsi="Times New Roman" w:cs="Times New Roman"/>
          <w:sz w:val="24"/>
          <w:szCs w:val="24"/>
        </w:rPr>
        <w:t xml:space="preserve">, which is </w:t>
      </w:r>
      <w:r w:rsidR="00582FBB" w:rsidRPr="00C53276">
        <w:rPr>
          <w:rFonts w:ascii="Times New Roman" w:hAnsi="Times New Roman" w:cs="Times New Roman"/>
          <w:sz w:val="24"/>
          <w:szCs w:val="24"/>
        </w:rPr>
        <w:t>not a surprise by any means</w:t>
      </w:r>
      <w:r w:rsidR="00D56341" w:rsidRPr="00C53276">
        <w:rPr>
          <w:rFonts w:ascii="Times New Roman" w:hAnsi="Times New Roman" w:cs="Times New Roman"/>
          <w:sz w:val="24"/>
          <w:szCs w:val="24"/>
        </w:rPr>
        <w:t>.</w:t>
      </w:r>
    </w:p>
    <w:p w14:paraId="7D46894E" w14:textId="4DF6FF25" w:rsidR="00C07E48" w:rsidRPr="00C53276" w:rsidRDefault="00421DA0" w:rsidP="00C53276">
      <w:pPr>
        <w:pStyle w:val="NormalWeb"/>
        <w:rPr>
          <w:shd w:val="clear" w:color="auto" w:fill="FFFFFF"/>
        </w:rPr>
      </w:pPr>
      <w:proofErr w:type="spellStart"/>
      <w:r w:rsidRPr="00C53276">
        <w:rPr>
          <w:shd w:val="clear" w:color="auto" w:fill="FFFFFF"/>
        </w:rPr>
        <w:lastRenderedPageBreak/>
        <w:t>Wiktorsson</w:t>
      </w:r>
      <w:proofErr w:type="spellEnd"/>
      <w:r w:rsidRPr="00C53276">
        <w:rPr>
          <w:shd w:val="clear" w:color="auto" w:fill="FFFFFF"/>
        </w:rPr>
        <w:t xml:space="preserve">-Moller M, Oberg B, </w:t>
      </w:r>
      <w:proofErr w:type="spellStart"/>
      <w:r w:rsidRPr="00C53276">
        <w:rPr>
          <w:shd w:val="clear" w:color="auto" w:fill="FFFFFF"/>
        </w:rPr>
        <w:t>Ekstrand</w:t>
      </w:r>
      <w:proofErr w:type="spellEnd"/>
      <w:r w:rsidRPr="00C53276">
        <w:rPr>
          <w:shd w:val="clear" w:color="auto" w:fill="FFFFFF"/>
        </w:rPr>
        <w:t xml:space="preserve"> J, </w:t>
      </w:r>
      <w:proofErr w:type="spellStart"/>
      <w:r w:rsidRPr="00C53276">
        <w:rPr>
          <w:shd w:val="clear" w:color="auto" w:fill="FFFFFF"/>
        </w:rPr>
        <w:t>Gillquist</w:t>
      </w:r>
      <w:proofErr w:type="spellEnd"/>
      <w:r w:rsidRPr="00C53276">
        <w:rPr>
          <w:shd w:val="clear" w:color="auto" w:fill="FFFFFF"/>
        </w:rPr>
        <w:t xml:space="preserve"> J. Effects of warming up, massage, and stretching on range of motion and muscle strength in the lower extremity. Am J Sports Med 11: 249-252, 1983.</w:t>
      </w:r>
    </w:p>
    <w:p w14:paraId="17A70C41" w14:textId="3292B4C4" w:rsidR="00D56341" w:rsidRPr="00C53276" w:rsidRDefault="006F04C7" w:rsidP="00C53276">
      <w:pPr>
        <w:rPr>
          <w:rFonts w:ascii="Times New Roman" w:hAnsi="Times New Roman" w:cs="Times New Roman"/>
          <w:sz w:val="24"/>
          <w:szCs w:val="24"/>
        </w:rPr>
      </w:pPr>
      <w:r w:rsidRPr="00C53276">
        <w:rPr>
          <w:rFonts w:ascii="Times New Roman" w:hAnsi="Times New Roman" w:cs="Times New Roman"/>
          <w:sz w:val="24"/>
          <w:szCs w:val="24"/>
        </w:rPr>
        <w:tab/>
        <w:t xml:space="preserve">This paper </w:t>
      </w:r>
      <w:r w:rsidR="00A8725A" w:rsidRPr="00C53276">
        <w:rPr>
          <w:rFonts w:ascii="Times New Roman" w:hAnsi="Times New Roman" w:cs="Times New Roman"/>
          <w:sz w:val="24"/>
          <w:szCs w:val="24"/>
        </w:rPr>
        <w:t>researched the effects of both massaging and stretching on range of motion and performance. They tested all the muscle groups of the legs in this study, which includes quadriceps</w:t>
      </w:r>
      <w:r w:rsidR="00976F7B" w:rsidRPr="00C53276">
        <w:rPr>
          <w:rFonts w:ascii="Times New Roman" w:hAnsi="Times New Roman" w:cs="Times New Roman"/>
          <w:sz w:val="24"/>
          <w:szCs w:val="24"/>
        </w:rPr>
        <w:t xml:space="preserve"> and</w:t>
      </w:r>
      <w:r w:rsidR="00A8725A" w:rsidRPr="00C53276">
        <w:rPr>
          <w:rFonts w:ascii="Times New Roman" w:hAnsi="Times New Roman" w:cs="Times New Roman"/>
          <w:sz w:val="24"/>
          <w:szCs w:val="24"/>
        </w:rPr>
        <w:t xml:space="preserve"> hamstrings</w:t>
      </w:r>
      <w:r w:rsidR="00976F7B" w:rsidRPr="00C53276">
        <w:rPr>
          <w:rFonts w:ascii="Times New Roman" w:hAnsi="Times New Roman" w:cs="Times New Roman"/>
          <w:sz w:val="24"/>
          <w:szCs w:val="24"/>
        </w:rPr>
        <w:t xml:space="preserve">. </w:t>
      </w:r>
      <w:r w:rsidR="007A086B" w:rsidRPr="00C53276">
        <w:rPr>
          <w:rFonts w:ascii="Times New Roman" w:hAnsi="Times New Roman" w:cs="Times New Roman"/>
          <w:sz w:val="24"/>
          <w:szCs w:val="24"/>
        </w:rPr>
        <w:t xml:space="preserve">The testing was standardized and most external variables were accounted for (aside from ones I mention later). </w:t>
      </w:r>
      <w:r w:rsidR="00976F7B" w:rsidRPr="00C53276">
        <w:rPr>
          <w:rFonts w:ascii="Times New Roman" w:hAnsi="Times New Roman" w:cs="Times New Roman"/>
          <w:sz w:val="24"/>
          <w:szCs w:val="24"/>
        </w:rPr>
        <w:t xml:space="preserve">The test found that stretching </w:t>
      </w:r>
      <w:r w:rsidR="00C13459" w:rsidRPr="00C53276">
        <w:rPr>
          <w:rFonts w:ascii="Times New Roman" w:hAnsi="Times New Roman" w:cs="Times New Roman"/>
          <w:sz w:val="24"/>
          <w:szCs w:val="24"/>
        </w:rPr>
        <w:t>helped increase the range of motion in the hips (both flexion and extension), hip adduction, knee flexion, and ankle dorsiflexion</w:t>
      </w:r>
      <w:r w:rsidR="00AC2E56" w:rsidRPr="00C53276">
        <w:rPr>
          <w:rFonts w:ascii="Times New Roman" w:hAnsi="Times New Roman" w:cs="Times New Roman"/>
          <w:sz w:val="24"/>
          <w:szCs w:val="24"/>
        </w:rPr>
        <w:t>. Stretching in general greatly benefitted when compared to massaging, warming up, or both combined.</w:t>
      </w:r>
    </w:p>
    <w:p w14:paraId="564E340E" w14:textId="412DA49C" w:rsidR="00BF76BB" w:rsidRPr="00C53276" w:rsidRDefault="00BF76BB" w:rsidP="00C53276">
      <w:pPr>
        <w:rPr>
          <w:rFonts w:ascii="Times New Roman" w:hAnsi="Times New Roman" w:cs="Times New Roman"/>
          <w:sz w:val="24"/>
          <w:szCs w:val="24"/>
        </w:rPr>
      </w:pPr>
      <w:r w:rsidRPr="00C53276">
        <w:rPr>
          <w:rFonts w:ascii="Times New Roman" w:hAnsi="Times New Roman" w:cs="Times New Roman"/>
          <w:sz w:val="24"/>
          <w:szCs w:val="24"/>
        </w:rPr>
        <w:tab/>
        <w:t xml:space="preserve">This source tested and compared multiple </w:t>
      </w:r>
      <w:r w:rsidR="00AF7D9A" w:rsidRPr="00C53276">
        <w:rPr>
          <w:rFonts w:ascii="Times New Roman" w:hAnsi="Times New Roman" w:cs="Times New Roman"/>
          <w:sz w:val="24"/>
          <w:szCs w:val="24"/>
        </w:rPr>
        <w:t xml:space="preserve">types of muscle recovery, and gave comparisons and results for each. There was a small sample for the experiment, with a sample size of eight (all were men). The lack of gender representation along with the small sample size might make this a difficult study to be able to </w:t>
      </w:r>
      <w:r w:rsidR="00CA59AC" w:rsidRPr="00C53276">
        <w:rPr>
          <w:rFonts w:ascii="Times New Roman" w:hAnsi="Times New Roman" w:cs="Times New Roman"/>
          <w:sz w:val="24"/>
          <w:szCs w:val="24"/>
        </w:rPr>
        <w:t xml:space="preserve">generalize, or correlate to the general masses. I also am not a fan of the minimalist results and conclusion sections, as they could have been expanded upon and </w:t>
      </w:r>
      <w:r w:rsidR="007A086B" w:rsidRPr="00C53276">
        <w:rPr>
          <w:rFonts w:ascii="Times New Roman" w:hAnsi="Times New Roman" w:cs="Times New Roman"/>
          <w:sz w:val="24"/>
          <w:szCs w:val="24"/>
        </w:rPr>
        <w:t>more fleshed out.</w:t>
      </w:r>
      <w:r w:rsidR="00CA59AC" w:rsidRPr="00C53276">
        <w:rPr>
          <w:rFonts w:ascii="Times New Roman" w:hAnsi="Times New Roman" w:cs="Times New Roman"/>
          <w:sz w:val="24"/>
          <w:szCs w:val="24"/>
        </w:rPr>
        <w:t xml:space="preserve"> </w:t>
      </w:r>
    </w:p>
    <w:p w14:paraId="2BD68D6A" w14:textId="77777777" w:rsidR="007A086B" w:rsidRPr="00C53276" w:rsidRDefault="007A086B" w:rsidP="00C53276">
      <w:pPr>
        <w:rPr>
          <w:rFonts w:ascii="Times New Roman" w:eastAsia="Times New Roman" w:hAnsi="Times New Roman" w:cs="Times New Roman"/>
          <w:sz w:val="24"/>
          <w:szCs w:val="24"/>
        </w:rPr>
      </w:pPr>
      <w:r w:rsidRPr="00C53276">
        <w:rPr>
          <w:rFonts w:ascii="Times New Roman" w:eastAsia="Times New Roman" w:hAnsi="Times New Roman" w:cs="Times New Roman"/>
          <w:sz w:val="24"/>
          <w:szCs w:val="24"/>
        </w:rPr>
        <w:t xml:space="preserve">Hobson, N. M., Bonk, D., &amp; </w:t>
      </w:r>
      <w:proofErr w:type="spellStart"/>
      <w:r w:rsidRPr="00C53276">
        <w:rPr>
          <w:rFonts w:ascii="Times New Roman" w:eastAsia="Times New Roman" w:hAnsi="Times New Roman" w:cs="Times New Roman"/>
          <w:sz w:val="24"/>
          <w:szCs w:val="24"/>
        </w:rPr>
        <w:t>Inzlicht</w:t>
      </w:r>
      <w:proofErr w:type="spellEnd"/>
      <w:r w:rsidRPr="00C53276">
        <w:rPr>
          <w:rFonts w:ascii="Times New Roman" w:eastAsia="Times New Roman" w:hAnsi="Times New Roman" w:cs="Times New Roman"/>
          <w:sz w:val="24"/>
          <w:szCs w:val="24"/>
        </w:rPr>
        <w:t xml:space="preserve">, M. (2017). Rituals decrease the neural response to performance failure. </w:t>
      </w:r>
      <w:proofErr w:type="spellStart"/>
      <w:r w:rsidRPr="00C53276">
        <w:rPr>
          <w:rFonts w:ascii="Times New Roman" w:eastAsia="Times New Roman" w:hAnsi="Times New Roman" w:cs="Times New Roman"/>
          <w:i/>
          <w:iCs/>
          <w:sz w:val="24"/>
          <w:szCs w:val="24"/>
        </w:rPr>
        <w:t>PeerJ</w:t>
      </w:r>
      <w:proofErr w:type="spellEnd"/>
      <w:r w:rsidRPr="00C53276">
        <w:rPr>
          <w:rFonts w:ascii="Times New Roman" w:eastAsia="Times New Roman" w:hAnsi="Times New Roman" w:cs="Times New Roman"/>
          <w:i/>
          <w:iCs/>
          <w:sz w:val="24"/>
          <w:szCs w:val="24"/>
        </w:rPr>
        <w:t>,</w:t>
      </w:r>
      <w:r w:rsidRPr="00C53276">
        <w:rPr>
          <w:rFonts w:ascii="Times New Roman" w:eastAsia="Times New Roman" w:hAnsi="Times New Roman" w:cs="Times New Roman"/>
          <w:sz w:val="24"/>
          <w:szCs w:val="24"/>
        </w:rPr>
        <w:t xml:space="preserve"> </w:t>
      </w:r>
      <w:r w:rsidRPr="00C53276">
        <w:rPr>
          <w:rFonts w:ascii="Times New Roman" w:eastAsia="Times New Roman" w:hAnsi="Times New Roman" w:cs="Times New Roman"/>
          <w:i/>
          <w:iCs/>
          <w:sz w:val="24"/>
          <w:szCs w:val="24"/>
        </w:rPr>
        <w:t>5</w:t>
      </w:r>
      <w:r w:rsidRPr="00C53276">
        <w:rPr>
          <w:rFonts w:ascii="Times New Roman" w:eastAsia="Times New Roman" w:hAnsi="Times New Roman" w:cs="Times New Roman"/>
          <w:sz w:val="24"/>
          <w:szCs w:val="24"/>
        </w:rPr>
        <w:t>. doi:10.7717/peerj.3363</w:t>
      </w:r>
    </w:p>
    <w:p w14:paraId="0F10D39C" w14:textId="71CDF4E9" w:rsidR="007A086B" w:rsidRPr="00C53276" w:rsidRDefault="00661999" w:rsidP="00C53276">
      <w:pPr>
        <w:rPr>
          <w:rFonts w:ascii="Times New Roman" w:hAnsi="Times New Roman" w:cs="Times New Roman"/>
          <w:sz w:val="24"/>
          <w:szCs w:val="24"/>
        </w:rPr>
      </w:pPr>
      <w:r w:rsidRPr="00C53276">
        <w:rPr>
          <w:rFonts w:ascii="Times New Roman" w:hAnsi="Times New Roman" w:cs="Times New Roman"/>
          <w:sz w:val="24"/>
          <w:szCs w:val="24"/>
        </w:rPr>
        <w:t xml:space="preserve"> </w:t>
      </w:r>
      <w:r w:rsidR="00B85716" w:rsidRPr="00C53276">
        <w:rPr>
          <w:rFonts w:ascii="Times New Roman" w:hAnsi="Times New Roman" w:cs="Times New Roman"/>
          <w:sz w:val="24"/>
          <w:szCs w:val="24"/>
        </w:rPr>
        <w:tab/>
      </w:r>
      <w:r w:rsidR="00D80E00" w:rsidRPr="00C53276">
        <w:rPr>
          <w:rFonts w:ascii="Times New Roman" w:hAnsi="Times New Roman" w:cs="Times New Roman"/>
          <w:sz w:val="24"/>
          <w:szCs w:val="24"/>
        </w:rPr>
        <w:t>This paper looks into the reasons and attitudes associated with performing rituals f</w:t>
      </w:r>
      <w:r w:rsidR="00695FBE" w:rsidRPr="00C53276">
        <w:rPr>
          <w:rFonts w:ascii="Times New Roman" w:hAnsi="Times New Roman" w:cs="Times New Roman"/>
          <w:sz w:val="24"/>
          <w:szCs w:val="24"/>
        </w:rPr>
        <w:t>or</w:t>
      </w:r>
      <w:r w:rsidR="00D80E00" w:rsidRPr="00C53276">
        <w:rPr>
          <w:rFonts w:ascii="Times New Roman" w:hAnsi="Times New Roman" w:cs="Times New Roman"/>
          <w:sz w:val="24"/>
          <w:szCs w:val="24"/>
        </w:rPr>
        <w:t xml:space="preserve"> athletes</w:t>
      </w:r>
      <w:r w:rsidR="00B85716" w:rsidRPr="00C53276">
        <w:rPr>
          <w:rFonts w:ascii="Times New Roman" w:hAnsi="Times New Roman" w:cs="Times New Roman"/>
          <w:sz w:val="24"/>
          <w:szCs w:val="24"/>
        </w:rPr>
        <w:t>, and how they affect the neural response of athletes after performance.</w:t>
      </w:r>
      <w:r w:rsidR="00BA140A" w:rsidRPr="00C53276">
        <w:rPr>
          <w:rFonts w:ascii="Times New Roman" w:hAnsi="Times New Roman" w:cs="Times New Roman"/>
          <w:sz w:val="24"/>
          <w:szCs w:val="24"/>
        </w:rPr>
        <w:t xml:space="preserve"> </w:t>
      </w:r>
      <w:r w:rsidR="00660EF4" w:rsidRPr="00C53276">
        <w:rPr>
          <w:rFonts w:ascii="Times New Roman" w:hAnsi="Times New Roman" w:cs="Times New Roman"/>
          <w:sz w:val="24"/>
          <w:szCs w:val="24"/>
        </w:rPr>
        <w:t xml:space="preserve">As the title suggests, the findings </w:t>
      </w:r>
      <w:r w:rsidR="00D20B8A" w:rsidRPr="00C53276">
        <w:rPr>
          <w:rFonts w:ascii="Times New Roman" w:hAnsi="Times New Roman" w:cs="Times New Roman"/>
          <w:sz w:val="24"/>
          <w:szCs w:val="24"/>
        </w:rPr>
        <w:t>conclude</w:t>
      </w:r>
      <w:r w:rsidR="00660EF4" w:rsidRPr="00C53276">
        <w:rPr>
          <w:rFonts w:ascii="Times New Roman" w:hAnsi="Times New Roman" w:cs="Times New Roman"/>
          <w:sz w:val="24"/>
          <w:szCs w:val="24"/>
        </w:rPr>
        <w:t xml:space="preserve"> that rituals have a significant impact on the neural response to performance failure, meaning that </w:t>
      </w:r>
      <w:r w:rsidR="002C0D98" w:rsidRPr="00C53276">
        <w:rPr>
          <w:rFonts w:ascii="Times New Roman" w:hAnsi="Times New Roman" w:cs="Times New Roman"/>
          <w:sz w:val="24"/>
          <w:szCs w:val="24"/>
        </w:rPr>
        <w:t xml:space="preserve">the </w:t>
      </w:r>
      <w:r w:rsidR="00DC57F6" w:rsidRPr="00C53276">
        <w:rPr>
          <w:rFonts w:ascii="Times New Roman" w:hAnsi="Times New Roman" w:cs="Times New Roman"/>
          <w:sz w:val="24"/>
          <w:szCs w:val="24"/>
        </w:rPr>
        <w:t>participants</w:t>
      </w:r>
      <w:r w:rsidR="002C0D98" w:rsidRPr="00C53276">
        <w:rPr>
          <w:rFonts w:ascii="Times New Roman" w:hAnsi="Times New Roman" w:cs="Times New Roman"/>
          <w:sz w:val="24"/>
          <w:szCs w:val="24"/>
        </w:rPr>
        <w:t xml:space="preserve"> on average</w:t>
      </w:r>
      <w:r w:rsidR="00450781" w:rsidRPr="00C53276">
        <w:rPr>
          <w:rFonts w:ascii="Times New Roman" w:hAnsi="Times New Roman" w:cs="Times New Roman"/>
          <w:sz w:val="24"/>
          <w:szCs w:val="24"/>
        </w:rPr>
        <w:t xml:space="preserve"> d</w:t>
      </w:r>
      <w:r w:rsidR="00E279B0" w:rsidRPr="00C53276">
        <w:rPr>
          <w:rFonts w:ascii="Times New Roman" w:hAnsi="Times New Roman" w:cs="Times New Roman"/>
          <w:sz w:val="24"/>
          <w:szCs w:val="24"/>
        </w:rPr>
        <w:t>id</w:t>
      </w:r>
      <w:r w:rsidR="00450781" w:rsidRPr="00C53276">
        <w:rPr>
          <w:rFonts w:ascii="Times New Roman" w:hAnsi="Times New Roman" w:cs="Times New Roman"/>
          <w:sz w:val="24"/>
          <w:szCs w:val="24"/>
        </w:rPr>
        <w:t xml:space="preserve"> not </w:t>
      </w:r>
      <w:r w:rsidR="00DC57F6" w:rsidRPr="00C53276">
        <w:rPr>
          <w:rFonts w:ascii="Times New Roman" w:hAnsi="Times New Roman" w:cs="Times New Roman"/>
          <w:sz w:val="24"/>
          <w:szCs w:val="24"/>
        </w:rPr>
        <w:t>elicit as strong an emotional and behavioral response after performing a ritual</w:t>
      </w:r>
      <w:r w:rsidR="00003677" w:rsidRPr="00C53276">
        <w:rPr>
          <w:rFonts w:ascii="Times New Roman" w:hAnsi="Times New Roman" w:cs="Times New Roman"/>
          <w:sz w:val="24"/>
          <w:szCs w:val="24"/>
        </w:rPr>
        <w:t>, as well as guides goal-directed performance</w:t>
      </w:r>
      <w:r w:rsidR="00E279B0" w:rsidRPr="00C53276">
        <w:rPr>
          <w:rFonts w:ascii="Times New Roman" w:hAnsi="Times New Roman" w:cs="Times New Roman"/>
          <w:sz w:val="24"/>
          <w:szCs w:val="24"/>
        </w:rPr>
        <w:t xml:space="preserve">. They used a metric know as the error-related negativity (ERN as </w:t>
      </w:r>
      <w:r w:rsidR="00003677" w:rsidRPr="00C53276">
        <w:rPr>
          <w:rFonts w:ascii="Times New Roman" w:hAnsi="Times New Roman" w:cs="Times New Roman"/>
          <w:sz w:val="24"/>
          <w:szCs w:val="24"/>
        </w:rPr>
        <w:t>it is</w:t>
      </w:r>
      <w:r w:rsidR="00E279B0" w:rsidRPr="00C53276">
        <w:rPr>
          <w:rFonts w:ascii="Times New Roman" w:hAnsi="Times New Roman" w:cs="Times New Roman"/>
          <w:sz w:val="24"/>
          <w:szCs w:val="24"/>
        </w:rPr>
        <w:t xml:space="preserve"> referred to as in the paper) to determine the level of response post activity, and whether there is significant change. </w:t>
      </w:r>
      <w:r w:rsidR="00AF126D" w:rsidRPr="00C53276">
        <w:rPr>
          <w:rFonts w:ascii="Times New Roman" w:hAnsi="Times New Roman" w:cs="Times New Roman"/>
          <w:sz w:val="24"/>
          <w:szCs w:val="24"/>
        </w:rPr>
        <w:t>They also utilize EEGs</w:t>
      </w:r>
      <w:r w:rsidR="00003677" w:rsidRPr="00C53276">
        <w:rPr>
          <w:rFonts w:ascii="Times New Roman" w:hAnsi="Times New Roman" w:cs="Times New Roman"/>
          <w:sz w:val="24"/>
          <w:szCs w:val="24"/>
        </w:rPr>
        <w:t xml:space="preserve"> (electroencephalographs) to measure higher function parts of the brain during the performance of novel rituals.</w:t>
      </w:r>
    </w:p>
    <w:p w14:paraId="7682D31D" w14:textId="7C7ADFB0" w:rsidR="00003677" w:rsidRPr="00C53276" w:rsidRDefault="00003677" w:rsidP="00C53276">
      <w:pPr>
        <w:rPr>
          <w:rFonts w:ascii="Times New Roman" w:hAnsi="Times New Roman" w:cs="Times New Roman"/>
          <w:sz w:val="24"/>
          <w:szCs w:val="24"/>
        </w:rPr>
      </w:pPr>
      <w:r w:rsidRPr="00C53276">
        <w:rPr>
          <w:rFonts w:ascii="Times New Roman" w:hAnsi="Times New Roman" w:cs="Times New Roman"/>
          <w:sz w:val="24"/>
          <w:szCs w:val="24"/>
        </w:rPr>
        <w:tab/>
        <w:t>Overall, I believe that this paper had some redeeming qualities, and others that left lots to be desired. For starters, sports psych being such a niche field means that often times experiment sample sizes are small, but in the case of this experiment it ended up being significantly larger</w:t>
      </w:r>
      <w:r w:rsidR="00B865E8" w:rsidRPr="00C53276">
        <w:rPr>
          <w:rFonts w:ascii="Times New Roman" w:hAnsi="Times New Roman" w:cs="Times New Roman"/>
          <w:sz w:val="24"/>
          <w:szCs w:val="24"/>
        </w:rPr>
        <w:t xml:space="preserve"> (fifty-nine participants total). They decided to get all their participants from </w:t>
      </w:r>
      <w:proofErr w:type="gramStart"/>
      <w:r w:rsidR="00B865E8" w:rsidRPr="00C53276">
        <w:rPr>
          <w:rFonts w:ascii="Times New Roman" w:hAnsi="Times New Roman" w:cs="Times New Roman"/>
          <w:sz w:val="24"/>
          <w:szCs w:val="24"/>
        </w:rPr>
        <w:t>a</w:t>
      </w:r>
      <w:proofErr w:type="gramEnd"/>
      <w:r w:rsidR="00B865E8" w:rsidRPr="00C53276">
        <w:rPr>
          <w:rFonts w:ascii="Times New Roman" w:hAnsi="Times New Roman" w:cs="Times New Roman"/>
          <w:sz w:val="24"/>
          <w:szCs w:val="24"/>
        </w:rPr>
        <w:t xml:space="preserve"> entry level psychology course</w:t>
      </w:r>
      <w:r w:rsidR="00CE2AB1" w:rsidRPr="00C53276">
        <w:rPr>
          <w:rFonts w:ascii="Times New Roman" w:hAnsi="Times New Roman" w:cs="Times New Roman"/>
          <w:sz w:val="24"/>
          <w:szCs w:val="24"/>
        </w:rPr>
        <w:t xml:space="preserve"> at the University of Toronto which limits the scope to college students and those with an interest in psychology.</w:t>
      </w:r>
    </w:p>
    <w:p w14:paraId="061F4F4C" w14:textId="77777777" w:rsidR="00204E06" w:rsidRPr="00C53276" w:rsidRDefault="00204E06" w:rsidP="00C53276">
      <w:pPr>
        <w:rPr>
          <w:rFonts w:ascii="Times New Roman" w:eastAsia="Times New Roman" w:hAnsi="Times New Roman" w:cs="Times New Roman"/>
          <w:sz w:val="24"/>
          <w:szCs w:val="24"/>
        </w:rPr>
      </w:pPr>
      <w:r w:rsidRPr="00C53276">
        <w:rPr>
          <w:rFonts w:ascii="Times New Roman" w:eastAsia="Times New Roman" w:hAnsi="Times New Roman" w:cs="Times New Roman"/>
          <w:sz w:val="24"/>
          <w:szCs w:val="24"/>
        </w:rPr>
        <w:t xml:space="preserve">Fischer, R., </w:t>
      </w:r>
      <w:proofErr w:type="spellStart"/>
      <w:r w:rsidRPr="00C53276">
        <w:rPr>
          <w:rFonts w:ascii="Times New Roman" w:eastAsia="Times New Roman" w:hAnsi="Times New Roman" w:cs="Times New Roman"/>
          <w:sz w:val="24"/>
          <w:szCs w:val="24"/>
        </w:rPr>
        <w:t>Callander</w:t>
      </w:r>
      <w:proofErr w:type="spellEnd"/>
      <w:r w:rsidRPr="00C53276">
        <w:rPr>
          <w:rFonts w:ascii="Times New Roman" w:eastAsia="Times New Roman" w:hAnsi="Times New Roman" w:cs="Times New Roman"/>
          <w:sz w:val="24"/>
          <w:szCs w:val="24"/>
        </w:rPr>
        <w:t xml:space="preserve">, R., Reddish, P., &amp; </w:t>
      </w:r>
      <w:proofErr w:type="spellStart"/>
      <w:r w:rsidRPr="00C53276">
        <w:rPr>
          <w:rFonts w:ascii="Times New Roman" w:eastAsia="Times New Roman" w:hAnsi="Times New Roman" w:cs="Times New Roman"/>
          <w:sz w:val="24"/>
          <w:szCs w:val="24"/>
        </w:rPr>
        <w:t>Bulbulia</w:t>
      </w:r>
      <w:proofErr w:type="spellEnd"/>
      <w:r w:rsidRPr="00C53276">
        <w:rPr>
          <w:rFonts w:ascii="Times New Roman" w:eastAsia="Times New Roman" w:hAnsi="Times New Roman" w:cs="Times New Roman"/>
          <w:sz w:val="24"/>
          <w:szCs w:val="24"/>
        </w:rPr>
        <w:t xml:space="preserve">, J. (2013). How do rituals affect cooperation? </w:t>
      </w:r>
      <w:r w:rsidRPr="00C53276">
        <w:rPr>
          <w:rFonts w:ascii="Times New Roman" w:eastAsia="Times New Roman" w:hAnsi="Times New Roman" w:cs="Times New Roman"/>
          <w:i/>
          <w:iCs/>
          <w:sz w:val="24"/>
          <w:szCs w:val="24"/>
        </w:rPr>
        <w:t>Human Nature,</w:t>
      </w:r>
      <w:r w:rsidRPr="00C53276">
        <w:rPr>
          <w:rFonts w:ascii="Times New Roman" w:eastAsia="Times New Roman" w:hAnsi="Times New Roman" w:cs="Times New Roman"/>
          <w:sz w:val="24"/>
          <w:szCs w:val="24"/>
        </w:rPr>
        <w:t xml:space="preserve"> </w:t>
      </w:r>
      <w:r w:rsidRPr="00C53276">
        <w:rPr>
          <w:rFonts w:ascii="Times New Roman" w:eastAsia="Times New Roman" w:hAnsi="Times New Roman" w:cs="Times New Roman"/>
          <w:i/>
          <w:iCs/>
          <w:sz w:val="24"/>
          <w:szCs w:val="24"/>
        </w:rPr>
        <w:t>24</w:t>
      </w:r>
      <w:r w:rsidRPr="00C53276">
        <w:rPr>
          <w:rFonts w:ascii="Times New Roman" w:eastAsia="Times New Roman" w:hAnsi="Times New Roman" w:cs="Times New Roman"/>
          <w:sz w:val="24"/>
          <w:szCs w:val="24"/>
        </w:rPr>
        <w:t>(2), 115-125. doi:10.1007/s12110-013-9167-y</w:t>
      </w:r>
    </w:p>
    <w:p w14:paraId="0D6F01E5" w14:textId="08F21309" w:rsidR="006B05D4" w:rsidRPr="00C53276" w:rsidRDefault="00CD368B" w:rsidP="00C53276">
      <w:pPr>
        <w:rPr>
          <w:rFonts w:ascii="Times New Roman" w:hAnsi="Times New Roman" w:cs="Times New Roman"/>
          <w:sz w:val="24"/>
          <w:szCs w:val="24"/>
        </w:rPr>
      </w:pPr>
      <w:r w:rsidRPr="00C53276">
        <w:rPr>
          <w:rFonts w:ascii="Times New Roman" w:hAnsi="Times New Roman" w:cs="Times New Roman"/>
          <w:sz w:val="24"/>
          <w:szCs w:val="24"/>
        </w:rPr>
        <w:tab/>
        <w:t>This paper looks more into the collective ritual of a team, and analyzes several types of rituals to see their effects on the attitudes of fellow participants and the decisions made in a public goods game. These measured affects in the paper are called prosociality</w:t>
      </w:r>
      <w:r w:rsidR="003024B1" w:rsidRPr="00C53276">
        <w:rPr>
          <w:rFonts w:ascii="Times New Roman" w:hAnsi="Times New Roman" w:cs="Times New Roman"/>
          <w:sz w:val="24"/>
          <w:szCs w:val="24"/>
        </w:rPr>
        <w:t xml:space="preserve">. For this experiment, group are preexisting and are performing a variety of tasks/sports. This paper </w:t>
      </w:r>
      <w:r w:rsidR="003024B1" w:rsidRPr="00C53276">
        <w:rPr>
          <w:rFonts w:ascii="Times New Roman" w:hAnsi="Times New Roman" w:cs="Times New Roman"/>
          <w:sz w:val="24"/>
          <w:szCs w:val="24"/>
        </w:rPr>
        <w:lastRenderedPageBreak/>
        <w:t>believes that group synchrony</w:t>
      </w:r>
      <w:r w:rsidR="00C66110" w:rsidRPr="00C53276">
        <w:rPr>
          <w:rFonts w:ascii="Times New Roman" w:hAnsi="Times New Roman" w:cs="Times New Roman"/>
          <w:sz w:val="24"/>
          <w:szCs w:val="24"/>
        </w:rPr>
        <w:t xml:space="preserve"> will increase prosociality, and sacred values will mediate</w:t>
      </w:r>
      <w:r w:rsidRPr="00C53276">
        <w:rPr>
          <w:rFonts w:ascii="Times New Roman" w:hAnsi="Times New Roman" w:cs="Times New Roman"/>
          <w:sz w:val="24"/>
          <w:szCs w:val="24"/>
        </w:rPr>
        <w:t xml:space="preserve"> </w:t>
      </w:r>
      <w:r w:rsidR="00C66110" w:rsidRPr="00C53276">
        <w:rPr>
          <w:rFonts w:ascii="Times New Roman" w:hAnsi="Times New Roman" w:cs="Times New Roman"/>
          <w:sz w:val="24"/>
          <w:szCs w:val="24"/>
        </w:rPr>
        <w:t xml:space="preserve">a ritual’s prosocial affect. </w:t>
      </w:r>
      <w:r w:rsidR="00AC4FB7" w:rsidRPr="00C53276">
        <w:rPr>
          <w:rFonts w:ascii="Times New Roman" w:hAnsi="Times New Roman" w:cs="Times New Roman"/>
          <w:sz w:val="24"/>
          <w:szCs w:val="24"/>
        </w:rPr>
        <w:t>Weirdly</w:t>
      </w:r>
      <w:r w:rsidR="00DA1AA9" w:rsidRPr="00C53276">
        <w:rPr>
          <w:rFonts w:ascii="Times New Roman" w:hAnsi="Times New Roman" w:cs="Times New Roman"/>
          <w:sz w:val="24"/>
          <w:szCs w:val="24"/>
        </w:rPr>
        <w:t xml:space="preserve"> enough</w:t>
      </w:r>
      <w:r w:rsidR="00AC4FB7" w:rsidRPr="00C53276">
        <w:rPr>
          <w:rFonts w:ascii="Times New Roman" w:hAnsi="Times New Roman" w:cs="Times New Roman"/>
          <w:sz w:val="24"/>
          <w:szCs w:val="24"/>
        </w:rPr>
        <w:t>,</w:t>
      </w:r>
      <w:r w:rsidR="00DA1AA9" w:rsidRPr="00C53276">
        <w:rPr>
          <w:rFonts w:ascii="Times New Roman" w:hAnsi="Times New Roman" w:cs="Times New Roman"/>
          <w:sz w:val="24"/>
          <w:szCs w:val="24"/>
        </w:rPr>
        <w:t xml:space="preserve"> the</w:t>
      </w:r>
      <w:r w:rsidR="00AC4FB7" w:rsidRPr="00C53276">
        <w:rPr>
          <w:rFonts w:ascii="Times New Roman" w:hAnsi="Times New Roman" w:cs="Times New Roman"/>
          <w:sz w:val="24"/>
          <w:szCs w:val="24"/>
        </w:rPr>
        <w:t xml:space="preserve"> researchers</w:t>
      </w:r>
      <w:r w:rsidR="00DA1AA9" w:rsidRPr="00C53276">
        <w:rPr>
          <w:rFonts w:ascii="Times New Roman" w:hAnsi="Times New Roman" w:cs="Times New Roman"/>
          <w:sz w:val="24"/>
          <w:szCs w:val="24"/>
        </w:rPr>
        <w:t xml:space="preserve"> decided to </w:t>
      </w:r>
      <w:r w:rsidR="00AC4FB7" w:rsidRPr="00C53276">
        <w:rPr>
          <w:rFonts w:ascii="Times New Roman" w:hAnsi="Times New Roman" w:cs="Times New Roman"/>
          <w:sz w:val="24"/>
          <w:szCs w:val="24"/>
        </w:rPr>
        <w:t>use Hindu and Buddhist teachings for the sacred values, even though the research was conducted in New Zealand on a majority New Zealand European sample. The results found that rituals with synchronous movement increased prosocial</w:t>
      </w:r>
      <w:r w:rsidR="006B05D4" w:rsidRPr="00C53276">
        <w:rPr>
          <w:rFonts w:ascii="Times New Roman" w:hAnsi="Times New Roman" w:cs="Times New Roman"/>
          <w:sz w:val="24"/>
          <w:szCs w:val="24"/>
        </w:rPr>
        <w:t xml:space="preserve"> attitudes, and rituals judged as more sacred was associated with the largest contribution in public goods game.</w:t>
      </w:r>
    </w:p>
    <w:p w14:paraId="362746DE" w14:textId="02AFD1BE" w:rsidR="00AC4FB7" w:rsidRPr="00C53276" w:rsidRDefault="00AC4FB7" w:rsidP="00C53276">
      <w:pPr>
        <w:rPr>
          <w:rFonts w:ascii="Times New Roman" w:hAnsi="Times New Roman" w:cs="Times New Roman"/>
          <w:sz w:val="24"/>
          <w:szCs w:val="24"/>
        </w:rPr>
      </w:pPr>
      <w:r w:rsidRPr="00C53276">
        <w:rPr>
          <w:rFonts w:ascii="Times New Roman" w:hAnsi="Times New Roman" w:cs="Times New Roman"/>
          <w:sz w:val="24"/>
          <w:szCs w:val="24"/>
        </w:rPr>
        <w:tab/>
        <w:t>The sample size is fairly large in this experiment</w:t>
      </w:r>
      <w:r w:rsidR="006B05D4" w:rsidRPr="00C53276">
        <w:rPr>
          <w:rFonts w:ascii="Times New Roman" w:hAnsi="Times New Roman" w:cs="Times New Roman"/>
          <w:sz w:val="24"/>
          <w:szCs w:val="24"/>
        </w:rPr>
        <w:t>, with a size of one hundred and thirteen participants</w:t>
      </w:r>
      <w:r w:rsidR="00F15533" w:rsidRPr="00C53276">
        <w:rPr>
          <w:rFonts w:ascii="Times New Roman" w:hAnsi="Times New Roman" w:cs="Times New Roman"/>
          <w:sz w:val="24"/>
          <w:szCs w:val="24"/>
        </w:rPr>
        <w:t>, which I like. But, of the fifteen groups that were contacted about conducting the experiment, only nine of them actually followed through and were studied. This means there was a possible response bias at play in this experiment. I appreciate the level of detail that the results had, it leaves this paper feeling well polished.</w:t>
      </w:r>
    </w:p>
    <w:p w14:paraId="46B30646" w14:textId="77777777" w:rsidR="00316AB7" w:rsidRPr="00C53276" w:rsidRDefault="00316AB7" w:rsidP="00C53276">
      <w:pPr>
        <w:rPr>
          <w:rFonts w:ascii="Times New Roman" w:eastAsia="Times New Roman" w:hAnsi="Times New Roman" w:cs="Times New Roman"/>
          <w:sz w:val="24"/>
          <w:szCs w:val="24"/>
        </w:rPr>
      </w:pPr>
      <w:r w:rsidRPr="00C53276">
        <w:rPr>
          <w:rFonts w:ascii="Times New Roman" w:eastAsia="Times New Roman" w:hAnsi="Times New Roman" w:cs="Times New Roman"/>
          <w:sz w:val="24"/>
          <w:szCs w:val="24"/>
        </w:rPr>
        <w:t xml:space="preserve">Balk, Y. A., De </w:t>
      </w:r>
      <w:proofErr w:type="spellStart"/>
      <w:r w:rsidRPr="00C53276">
        <w:rPr>
          <w:rFonts w:ascii="Times New Roman" w:eastAsia="Times New Roman" w:hAnsi="Times New Roman" w:cs="Times New Roman"/>
          <w:sz w:val="24"/>
          <w:szCs w:val="24"/>
        </w:rPr>
        <w:t>Jonge</w:t>
      </w:r>
      <w:proofErr w:type="spellEnd"/>
      <w:r w:rsidRPr="00C53276">
        <w:rPr>
          <w:rFonts w:ascii="Times New Roman" w:eastAsia="Times New Roman" w:hAnsi="Times New Roman" w:cs="Times New Roman"/>
          <w:sz w:val="24"/>
          <w:szCs w:val="24"/>
        </w:rPr>
        <w:t xml:space="preserve">, J., Oerlemans, W. G., &amp; </w:t>
      </w:r>
      <w:proofErr w:type="spellStart"/>
      <w:r w:rsidRPr="00C53276">
        <w:rPr>
          <w:rFonts w:ascii="Times New Roman" w:eastAsia="Times New Roman" w:hAnsi="Times New Roman" w:cs="Times New Roman"/>
          <w:sz w:val="24"/>
          <w:szCs w:val="24"/>
        </w:rPr>
        <w:t>Geurts</w:t>
      </w:r>
      <w:proofErr w:type="spellEnd"/>
      <w:r w:rsidRPr="00C53276">
        <w:rPr>
          <w:rFonts w:ascii="Times New Roman" w:eastAsia="Times New Roman" w:hAnsi="Times New Roman" w:cs="Times New Roman"/>
          <w:sz w:val="24"/>
          <w:szCs w:val="24"/>
        </w:rPr>
        <w:t xml:space="preserve">, S. A. (2017). Testing the TRIPLE-MATCH principle among DUTCH elite athletes: A DAY-LEVEL study on Sport DEMANDS, detachment and recovery. </w:t>
      </w:r>
      <w:r w:rsidRPr="00C53276">
        <w:rPr>
          <w:rFonts w:ascii="Times New Roman" w:eastAsia="Times New Roman" w:hAnsi="Times New Roman" w:cs="Times New Roman"/>
          <w:i/>
          <w:iCs/>
          <w:sz w:val="24"/>
          <w:szCs w:val="24"/>
        </w:rPr>
        <w:t>Psychology of Sport and Exercise,</w:t>
      </w:r>
      <w:r w:rsidRPr="00C53276">
        <w:rPr>
          <w:rFonts w:ascii="Times New Roman" w:eastAsia="Times New Roman" w:hAnsi="Times New Roman" w:cs="Times New Roman"/>
          <w:sz w:val="24"/>
          <w:szCs w:val="24"/>
        </w:rPr>
        <w:t xml:space="preserve"> </w:t>
      </w:r>
      <w:r w:rsidRPr="00C53276">
        <w:rPr>
          <w:rFonts w:ascii="Times New Roman" w:eastAsia="Times New Roman" w:hAnsi="Times New Roman" w:cs="Times New Roman"/>
          <w:i/>
          <w:iCs/>
          <w:sz w:val="24"/>
          <w:szCs w:val="24"/>
        </w:rPr>
        <w:t>33</w:t>
      </w:r>
      <w:r w:rsidRPr="00C53276">
        <w:rPr>
          <w:rFonts w:ascii="Times New Roman" w:eastAsia="Times New Roman" w:hAnsi="Times New Roman" w:cs="Times New Roman"/>
          <w:sz w:val="24"/>
          <w:szCs w:val="24"/>
        </w:rPr>
        <w:t xml:space="preserve">, 7-17. </w:t>
      </w:r>
      <w:proofErr w:type="gramStart"/>
      <w:r w:rsidRPr="00C53276">
        <w:rPr>
          <w:rFonts w:ascii="Times New Roman" w:eastAsia="Times New Roman" w:hAnsi="Times New Roman" w:cs="Times New Roman"/>
          <w:sz w:val="24"/>
          <w:szCs w:val="24"/>
        </w:rPr>
        <w:t>doi:10.1016/j.psychsport</w:t>
      </w:r>
      <w:proofErr w:type="gramEnd"/>
      <w:r w:rsidRPr="00C53276">
        <w:rPr>
          <w:rFonts w:ascii="Times New Roman" w:eastAsia="Times New Roman" w:hAnsi="Times New Roman" w:cs="Times New Roman"/>
          <w:sz w:val="24"/>
          <w:szCs w:val="24"/>
        </w:rPr>
        <w:t>.2017.07.006</w:t>
      </w:r>
    </w:p>
    <w:p w14:paraId="6F423E93" w14:textId="74A9B8F6" w:rsidR="00F15533" w:rsidRPr="00C53276" w:rsidRDefault="00E54F30" w:rsidP="00CD2CCA">
      <w:pPr>
        <w:ind w:firstLine="720"/>
        <w:rPr>
          <w:rFonts w:ascii="Times New Roman" w:hAnsi="Times New Roman" w:cs="Times New Roman"/>
          <w:sz w:val="24"/>
          <w:szCs w:val="24"/>
        </w:rPr>
      </w:pPr>
      <w:r w:rsidRPr="00C53276">
        <w:rPr>
          <w:rFonts w:ascii="Times New Roman" w:hAnsi="Times New Roman" w:cs="Times New Roman"/>
          <w:sz w:val="24"/>
          <w:szCs w:val="24"/>
        </w:rPr>
        <w:t>This stud</w:t>
      </w:r>
      <w:r w:rsidR="003D5CA9" w:rsidRPr="00C53276">
        <w:rPr>
          <w:rFonts w:ascii="Times New Roman" w:hAnsi="Times New Roman" w:cs="Times New Roman"/>
          <w:sz w:val="24"/>
          <w:szCs w:val="24"/>
        </w:rPr>
        <w:t xml:space="preserve">y uses a </w:t>
      </w:r>
      <w:r w:rsidR="00E82B07" w:rsidRPr="00C53276">
        <w:rPr>
          <w:rFonts w:ascii="Times New Roman" w:hAnsi="Times New Roman" w:cs="Times New Roman"/>
          <w:sz w:val="24"/>
          <w:szCs w:val="24"/>
        </w:rPr>
        <w:t>week-long</w:t>
      </w:r>
      <w:r w:rsidR="00E74FD8" w:rsidRPr="00C53276">
        <w:rPr>
          <w:rFonts w:ascii="Times New Roman" w:hAnsi="Times New Roman" w:cs="Times New Roman"/>
          <w:sz w:val="24"/>
          <w:szCs w:val="24"/>
        </w:rPr>
        <w:t xml:space="preserve"> online </w:t>
      </w:r>
      <w:r w:rsidR="003D5CA9" w:rsidRPr="00C53276">
        <w:rPr>
          <w:rFonts w:ascii="Times New Roman" w:hAnsi="Times New Roman" w:cs="Times New Roman"/>
          <w:sz w:val="24"/>
          <w:szCs w:val="24"/>
        </w:rPr>
        <w:t xml:space="preserve">diary system to </w:t>
      </w:r>
      <w:r w:rsidR="00141285" w:rsidRPr="00C53276">
        <w:rPr>
          <w:rFonts w:ascii="Times New Roman" w:hAnsi="Times New Roman" w:cs="Times New Roman"/>
          <w:sz w:val="24"/>
          <w:szCs w:val="24"/>
        </w:rPr>
        <w:t xml:space="preserve">track and record the </w:t>
      </w:r>
      <w:r w:rsidR="00EF0626" w:rsidRPr="00C53276">
        <w:rPr>
          <w:rFonts w:ascii="Times New Roman" w:hAnsi="Times New Roman" w:cs="Times New Roman"/>
          <w:sz w:val="24"/>
          <w:szCs w:val="24"/>
        </w:rPr>
        <w:t>recovery state and time of all athletes in terms of physical, mental and emotional rest</w:t>
      </w:r>
      <w:r w:rsidR="00E74FD8" w:rsidRPr="00C53276">
        <w:rPr>
          <w:rFonts w:ascii="Times New Roman" w:hAnsi="Times New Roman" w:cs="Times New Roman"/>
          <w:sz w:val="24"/>
          <w:szCs w:val="24"/>
        </w:rPr>
        <w:t xml:space="preserve">. The times in which </w:t>
      </w:r>
      <w:r w:rsidR="00E82B07" w:rsidRPr="00C53276">
        <w:rPr>
          <w:rFonts w:ascii="Times New Roman" w:hAnsi="Times New Roman" w:cs="Times New Roman"/>
          <w:sz w:val="24"/>
          <w:szCs w:val="24"/>
        </w:rPr>
        <w:t>these states were recorded were in the morning after waking up, and again right before bed</w:t>
      </w:r>
      <w:r w:rsidR="00D073D3" w:rsidRPr="00C53276">
        <w:rPr>
          <w:rFonts w:ascii="Times New Roman" w:hAnsi="Times New Roman" w:cs="Times New Roman"/>
          <w:sz w:val="24"/>
          <w:szCs w:val="24"/>
        </w:rPr>
        <w:t xml:space="preserve">. The results from the </w:t>
      </w:r>
      <w:r w:rsidR="00FA13E5" w:rsidRPr="00C53276">
        <w:rPr>
          <w:rFonts w:ascii="Times New Roman" w:hAnsi="Times New Roman" w:cs="Times New Roman"/>
          <w:sz w:val="24"/>
          <w:szCs w:val="24"/>
        </w:rPr>
        <w:t xml:space="preserve">study concluded that daily physical detachment (detachment is a break from the task of using that aspect of oneself) positively related to physical recovery, and emotional detachment positively related to both cognitive and emotional recovery in the athletes. This paper helps us to conclude that detachment helps with an </w:t>
      </w:r>
      <w:r w:rsidR="005012B5" w:rsidRPr="00C53276">
        <w:rPr>
          <w:rFonts w:ascii="Times New Roman" w:hAnsi="Times New Roman" w:cs="Times New Roman"/>
          <w:sz w:val="24"/>
          <w:szCs w:val="24"/>
        </w:rPr>
        <w:t>athlete’s</w:t>
      </w:r>
      <w:r w:rsidR="00FA13E5" w:rsidRPr="00C53276">
        <w:rPr>
          <w:rFonts w:ascii="Times New Roman" w:hAnsi="Times New Roman" w:cs="Times New Roman"/>
          <w:sz w:val="24"/>
          <w:szCs w:val="24"/>
        </w:rPr>
        <w:t xml:space="preserve"> recovery and therefore</w:t>
      </w:r>
      <w:r w:rsidR="005012B5" w:rsidRPr="00C53276">
        <w:rPr>
          <w:rFonts w:ascii="Times New Roman" w:hAnsi="Times New Roman" w:cs="Times New Roman"/>
          <w:sz w:val="24"/>
          <w:szCs w:val="24"/>
        </w:rPr>
        <w:t xml:space="preserve"> detachment should be implemented into an athlete’s recovery process.</w:t>
      </w:r>
    </w:p>
    <w:p w14:paraId="2E29B725" w14:textId="614D3512" w:rsidR="005012B5" w:rsidRPr="00C53276" w:rsidRDefault="005012B5" w:rsidP="00CD2CCA">
      <w:pPr>
        <w:ind w:firstLine="720"/>
        <w:rPr>
          <w:rFonts w:ascii="Times New Roman" w:hAnsi="Times New Roman" w:cs="Times New Roman"/>
          <w:sz w:val="24"/>
          <w:szCs w:val="24"/>
        </w:rPr>
      </w:pPr>
      <w:r w:rsidRPr="00C53276">
        <w:rPr>
          <w:rFonts w:ascii="Times New Roman" w:hAnsi="Times New Roman" w:cs="Times New Roman"/>
          <w:sz w:val="24"/>
          <w:szCs w:val="24"/>
        </w:rPr>
        <w:t>I think this source has some great features, and some that are not. First off, this study was conducted on actual athletes,</w:t>
      </w:r>
      <w:r w:rsidR="00F747AD" w:rsidRPr="00C53276">
        <w:rPr>
          <w:rFonts w:ascii="Times New Roman" w:hAnsi="Times New Roman" w:cs="Times New Roman"/>
          <w:sz w:val="24"/>
          <w:szCs w:val="24"/>
        </w:rPr>
        <w:t xml:space="preserve"> and many of them (sixty-eight total),</w:t>
      </w:r>
      <w:r w:rsidRPr="00C53276">
        <w:rPr>
          <w:rFonts w:ascii="Times New Roman" w:hAnsi="Times New Roman" w:cs="Times New Roman"/>
          <w:sz w:val="24"/>
          <w:szCs w:val="24"/>
        </w:rPr>
        <w:t xml:space="preserve"> which is better than most other studies in this realm of psych</w:t>
      </w:r>
      <w:r w:rsidR="00F747AD" w:rsidRPr="00C53276">
        <w:rPr>
          <w:rFonts w:ascii="Times New Roman" w:hAnsi="Times New Roman" w:cs="Times New Roman"/>
          <w:sz w:val="24"/>
          <w:szCs w:val="24"/>
        </w:rPr>
        <w:t>.</w:t>
      </w:r>
      <w:r w:rsidRPr="00C53276">
        <w:rPr>
          <w:rFonts w:ascii="Times New Roman" w:hAnsi="Times New Roman" w:cs="Times New Roman"/>
          <w:sz w:val="24"/>
          <w:szCs w:val="24"/>
        </w:rPr>
        <w:t xml:space="preserve"> </w:t>
      </w:r>
      <w:r w:rsidR="00F747AD" w:rsidRPr="00C53276">
        <w:rPr>
          <w:rFonts w:ascii="Times New Roman" w:hAnsi="Times New Roman" w:cs="Times New Roman"/>
          <w:sz w:val="24"/>
          <w:szCs w:val="24"/>
        </w:rPr>
        <w:t>Studies in this vein of psychology typically</w:t>
      </w:r>
      <w:r w:rsidRPr="00C53276">
        <w:rPr>
          <w:rFonts w:ascii="Times New Roman" w:hAnsi="Times New Roman" w:cs="Times New Roman"/>
          <w:sz w:val="24"/>
          <w:szCs w:val="24"/>
        </w:rPr>
        <w:t xml:space="preserve"> rel</w:t>
      </w:r>
      <w:r w:rsidR="00F747AD" w:rsidRPr="00C53276">
        <w:rPr>
          <w:rFonts w:ascii="Times New Roman" w:hAnsi="Times New Roman" w:cs="Times New Roman"/>
          <w:sz w:val="24"/>
          <w:szCs w:val="24"/>
        </w:rPr>
        <w:t>y</w:t>
      </w:r>
      <w:r w:rsidRPr="00C53276">
        <w:rPr>
          <w:rFonts w:ascii="Times New Roman" w:hAnsi="Times New Roman" w:cs="Times New Roman"/>
          <w:sz w:val="24"/>
          <w:szCs w:val="24"/>
        </w:rPr>
        <w:t xml:space="preserve"> on participants that are more readily available</w:t>
      </w:r>
      <w:r w:rsidR="00F747AD" w:rsidRPr="00C53276">
        <w:rPr>
          <w:rFonts w:ascii="Times New Roman" w:hAnsi="Times New Roman" w:cs="Times New Roman"/>
          <w:sz w:val="24"/>
          <w:szCs w:val="24"/>
        </w:rPr>
        <w:t>, rather than athletes</w:t>
      </w:r>
      <w:r w:rsidRPr="00C53276">
        <w:rPr>
          <w:rFonts w:ascii="Times New Roman" w:hAnsi="Times New Roman" w:cs="Times New Roman"/>
          <w:sz w:val="24"/>
          <w:szCs w:val="24"/>
        </w:rPr>
        <w:t xml:space="preserve">. This study also used a multilevel regression analysis of within subject design, allowing for a rigorous and internally valid </w:t>
      </w:r>
      <w:r w:rsidR="00F747AD" w:rsidRPr="00C53276">
        <w:rPr>
          <w:rFonts w:ascii="Times New Roman" w:hAnsi="Times New Roman" w:cs="Times New Roman"/>
          <w:sz w:val="24"/>
          <w:szCs w:val="24"/>
        </w:rPr>
        <w:t xml:space="preserve">study. Unfortunately, this </w:t>
      </w:r>
      <w:r w:rsidR="002769C8" w:rsidRPr="00C53276">
        <w:rPr>
          <w:rFonts w:ascii="Times New Roman" w:hAnsi="Times New Roman" w:cs="Times New Roman"/>
          <w:sz w:val="24"/>
          <w:szCs w:val="24"/>
        </w:rPr>
        <w:t xml:space="preserve">means the study will be </w:t>
      </w:r>
      <w:r w:rsidR="00A167A1" w:rsidRPr="00C53276">
        <w:rPr>
          <w:rFonts w:ascii="Times New Roman" w:hAnsi="Times New Roman" w:cs="Times New Roman"/>
          <w:sz w:val="24"/>
          <w:szCs w:val="24"/>
        </w:rPr>
        <w:t>difficult to apply to a</w:t>
      </w:r>
      <w:r w:rsidR="00C87B00" w:rsidRPr="00C53276">
        <w:rPr>
          <w:rFonts w:ascii="Times New Roman" w:hAnsi="Times New Roman" w:cs="Times New Roman"/>
          <w:sz w:val="24"/>
          <w:szCs w:val="24"/>
        </w:rPr>
        <w:t xml:space="preserve">n outside population, or at the very least </w:t>
      </w:r>
      <w:r w:rsidR="00626D6C" w:rsidRPr="00C53276">
        <w:rPr>
          <w:rFonts w:ascii="Times New Roman" w:hAnsi="Times New Roman" w:cs="Times New Roman"/>
          <w:sz w:val="24"/>
          <w:szCs w:val="24"/>
        </w:rPr>
        <w:t>to others that are not athletes.</w:t>
      </w:r>
    </w:p>
    <w:p w14:paraId="62BA81B8" w14:textId="77777777" w:rsidR="00626D6C" w:rsidRPr="00C53276" w:rsidRDefault="00626D6C" w:rsidP="00C53276">
      <w:pPr>
        <w:rPr>
          <w:rFonts w:ascii="Times New Roman" w:eastAsia="Times New Roman" w:hAnsi="Times New Roman" w:cs="Times New Roman"/>
          <w:sz w:val="24"/>
          <w:szCs w:val="24"/>
        </w:rPr>
      </w:pPr>
      <w:r w:rsidRPr="00C53276">
        <w:rPr>
          <w:rFonts w:ascii="Times New Roman" w:eastAsia="Times New Roman" w:hAnsi="Times New Roman" w:cs="Times New Roman"/>
          <w:sz w:val="24"/>
          <w:szCs w:val="24"/>
        </w:rPr>
        <w:t xml:space="preserve">Balk, Y. A., &amp; De </w:t>
      </w:r>
      <w:proofErr w:type="spellStart"/>
      <w:r w:rsidRPr="00C53276">
        <w:rPr>
          <w:rFonts w:ascii="Times New Roman" w:eastAsia="Times New Roman" w:hAnsi="Times New Roman" w:cs="Times New Roman"/>
          <w:sz w:val="24"/>
          <w:szCs w:val="24"/>
        </w:rPr>
        <w:t>Jonge</w:t>
      </w:r>
      <w:proofErr w:type="spellEnd"/>
      <w:r w:rsidRPr="00C53276">
        <w:rPr>
          <w:rFonts w:ascii="Times New Roman" w:eastAsia="Times New Roman" w:hAnsi="Times New Roman" w:cs="Times New Roman"/>
          <w:sz w:val="24"/>
          <w:szCs w:val="24"/>
        </w:rPr>
        <w:t>, J. (2021). The “</w:t>
      </w:r>
      <w:proofErr w:type="spellStart"/>
      <w:r w:rsidRPr="00C53276">
        <w:rPr>
          <w:rFonts w:ascii="Times New Roman" w:eastAsia="Times New Roman" w:hAnsi="Times New Roman" w:cs="Times New Roman"/>
          <w:sz w:val="24"/>
          <w:szCs w:val="24"/>
        </w:rPr>
        <w:t>underrecovery</w:t>
      </w:r>
      <w:proofErr w:type="spellEnd"/>
      <w:r w:rsidRPr="00C53276">
        <w:rPr>
          <w:rFonts w:ascii="Times New Roman" w:eastAsia="Times New Roman" w:hAnsi="Times New Roman" w:cs="Times New Roman"/>
          <w:sz w:val="24"/>
          <w:szCs w:val="24"/>
        </w:rPr>
        <w:t xml:space="preserve"> trap”: When physical fatigue impairs the physical and mental recovery process. </w:t>
      </w:r>
      <w:r w:rsidRPr="00C53276">
        <w:rPr>
          <w:rFonts w:ascii="Times New Roman" w:eastAsia="Times New Roman" w:hAnsi="Times New Roman" w:cs="Times New Roman"/>
          <w:i/>
          <w:iCs/>
          <w:sz w:val="24"/>
          <w:szCs w:val="24"/>
        </w:rPr>
        <w:t>Sport, Exercise, and Performance Psychology,</w:t>
      </w:r>
      <w:r w:rsidRPr="00C53276">
        <w:rPr>
          <w:rFonts w:ascii="Times New Roman" w:eastAsia="Times New Roman" w:hAnsi="Times New Roman" w:cs="Times New Roman"/>
          <w:sz w:val="24"/>
          <w:szCs w:val="24"/>
        </w:rPr>
        <w:t xml:space="preserve"> </w:t>
      </w:r>
      <w:r w:rsidRPr="00C53276">
        <w:rPr>
          <w:rFonts w:ascii="Times New Roman" w:eastAsia="Times New Roman" w:hAnsi="Times New Roman" w:cs="Times New Roman"/>
          <w:i/>
          <w:iCs/>
          <w:sz w:val="24"/>
          <w:szCs w:val="24"/>
        </w:rPr>
        <w:t>10</w:t>
      </w:r>
      <w:r w:rsidRPr="00C53276">
        <w:rPr>
          <w:rFonts w:ascii="Times New Roman" w:eastAsia="Times New Roman" w:hAnsi="Times New Roman" w:cs="Times New Roman"/>
          <w:sz w:val="24"/>
          <w:szCs w:val="24"/>
        </w:rPr>
        <w:t>(1), 88-101. doi:10.1037/spy0000249</w:t>
      </w:r>
    </w:p>
    <w:p w14:paraId="69F9E25B" w14:textId="4CB75A33" w:rsidR="00626D6C" w:rsidRPr="00C53276" w:rsidRDefault="00626D6C" w:rsidP="00CD2CCA">
      <w:pPr>
        <w:ind w:firstLine="720"/>
        <w:rPr>
          <w:rFonts w:ascii="Times New Roman" w:hAnsi="Times New Roman" w:cs="Times New Roman"/>
          <w:sz w:val="24"/>
          <w:szCs w:val="24"/>
        </w:rPr>
      </w:pPr>
      <w:r w:rsidRPr="00C53276">
        <w:rPr>
          <w:rFonts w:ascii="Times New Roman" w:hAnsi="Times New Roman" w:cs="Times New Roman"/>
          <w:sz w:val="24"/>
          <w:szCs w:val="24"/>
        </w:rPr>
        <w:t xml:space="preserve">This supplemental </w:t>
      </w:r>
      <w:r w:rsidR="003746DA" w:rsidRPr="00C53276">
        <w:rPr>
          <w:rFonts w:ascii="Times New Roman" w:hAnsi="Times New Roman" w:cs="Times New Roman"/>
          <w:sz w:val="24"/>
          <w:szCs w:val="24"/>
        </w:rPr>
        <w:t>paper researching and discussing the affects of extreme physical fatigue on the physical and mental recovery of an athlete goes hand in hand with the previous paper mentioned above. This paper expands upon the detachment styles and methods mentioned up above</w:t>
      </w:r>
      <w:r w:rsidR="00DB3D4E" w:rsidRPr="00C53276">
        <w:rPr>
          <w:rFonts w:ascii="Times New Roman" w:hAnsi="Times New Roman" w:cs="Times New Roman"/>
          <w:sz w:val="24"/>
          <w:szCs w:val="24"/>
        </w:rPr>
        <w:t xml:space="preserve">, and hypothesizes that developing healthy and affective </w:t>
      </w:r>
      <w:r w:rsidR="00212309" w:rsidRPr="00C53276">
        <w:rPr>
          <w:rFonts w:ascii="Times New Roman" w:hAnsi="Times New Roman" w:cs="Times New Roman"/>
          <w:sz w:val="24"/>
          <w:szCs w:val="24"/>
        </w:rPr>
        <w:t>post performance</w:t>
      </w:r>
      <w:r w:rsidR="00DB3D4E" w:rsidRPr="00C53276">
        <w:rPr>
          <w:rFonts w:ascii="Times New Roman" w:hAnsi="Times New Roman" w:cs="Times New Roman"/>
          <w:sz w:val="24"/>
          <w:szCs w:val="24"/>
        </w:rPr>
        <w:t xml:space="preserve"> strategies for </w:t>
      </w:r>
      <w:r w:rsidR="00212309" w:rsidRPr="00C53276">
        <w:rPr>
          <w:rFonts w:ascii="Times New Roman" w:hAnsi="Times New Roman" w:cs="Times New Roman"/>
          <w:sz w:val="24"/>
          <w:szCs w:val="24"/>
        </w:rPr>
        <w:t xml:space="preserve">alleviating fatigue are important to improving recovery times. Quite obvious, but one of the major conclusions provided by this supplemental research was that high daily physical </w:t>
      </w:r>
      <w:r w:rsidR="002F069E" w:rsidRPr="00C53276">
        <w:rPr>
          <w:rFonts w:ascii="Times New Roman" w:hAnsi="Times New Roman" w:cs="Times New Roman"/>
          <w:sz w:val="24"/>
          <w:szCs w:val="24"/>
        </w:rPr>
        <w:t xml:space="preserve">and </w:t>
      </w:r>
      <w:r w:rsidR="002F069E" w:rsidRPr="00C53276">
        <w:rPr>
          <w:rFonts w:ascii="Times New Roman" w:hAnsi="Times New Roman" w:cs="Times New Roman"/>
          <w:sz w:val="24"/>
          <w:szCs w:val="24"/>
        </w:rPr>
        <w:lastRenderedPageBreak/>
        <w:t>emotional demands from competition and exercise was associated with high physical fatigue</w:t>
      </w:r>
      <w:r w:rsidR="001511DB" w:rsidRPr="00C53276">
        <w:rPr>
          <w:rFonts w:ascii="Times New Roman" w:hAnsi="Times New Roman" w:cs="Times New Roman"/>
          <w:sz w:val="24"/>
          <w:szCs w:val="24"/>
        </w:rPr>
        <w:t>, which really is a given</w:t>
      </w:r>
      <w:r w:rsidR="002F069E" w:rsidRPr="00C53276">
        <w:rPr>
          <w:rFonts w:ascii="Times New Roman" w:hAnsi="Times New Roman" w:cs="Times New Roman"/>
          <w:sz w:val="24"/>
          <w:szCs w:val="24"/>
        </w:rPr>
        <w:t xml:space="preserve">. </w:t>
      </w:r>
    </w:p>
    <w:p w14:paraId="5435CE51" w14:textId="5DD77B84" w:rsidR="002F069E" w:rsidRPr="00C53276" w:rsidRDefault="002F069E" w:rsidP="00CD2CCA">
      <w:pPr>
        <w:ind w:firstLine="720"/>
        <w:rPr>
          <w:rFonts w:ascii="Times New Roman" w:hAnsi="Times New Roman" w:cs="Times New Roman"/>
          <w:sz w:val="24"/>
          <w:szCs w:val="24"/>
        </w:rPr>
      </w:pPr>
      <w:r w:rsidRPr="00C53276">
        <w:rPr>
          <w:rFonts w:ascii="Times New Roman" w:hAnsi="Times New Roman" w:cs="Times New Roman"/>
          <w:sz w:val="24"/>
          <w:szCs w:val="24"/>
        </w:rPr>
        <w:t xml:space="preserve">This paper does a good job of expanding upon the ideas in the previous paper, by adding more to the study than was previously mentioned. A few metrics that was never really explained was what determined “elite athletes” from regular ones, and how that would affect the results of the study. </w:t>
      </w:r>
      <w:r w:rsidR="00E559C4" w:rsidRPr="00C53276">
        <w:rPr>
          <w:rFonts w:ascii="Times New Roman" w:hAnsi="Times New Roman" w:cs="Times New Roman"/>
          <w:sz w:val="24"/>
          <w:szCs w:val="24"/>
        </w:rPr>
        <w:t xml:space="preserve">The biggest thing I feel this paper failed to do was explain exactly what an “under recovery trap” is, rather than just using that terminology to describe a </w:t>
      </w:r>
      <w:r w:rsidR="001511DB" w:rsidRPr="00C53276">
        <w:rPr>
          <w:rFonts w:ascii="Times New Roman" w:hAnsi="Times New Roman" w:cs="Times New Roman"/>
          <w:sz w:val="24"/>
          <w:szCs w:val="24"/>
        </w:rPr>
        <w:t>phenomenon</w:t>
      </w:r>
      <w:r w:rsidR="00E559C4" w:rsidRPr="00C53276">
        <w:rPr>
          <w:rFonts w:ascii="Times New Roman" w:hAnsi="Times New Roman" w:cs="Times New Roman"/>
          <w:sz w:val="24"/>
          <w:szCs w:val="24"/>
        </w:rPr>
        <w:t xml:space="preserve"> that has long been observed by society to begin with.</w:t>
      </w:r>
      <w:r w:rsidR="001511DB" w:rsidRPr="00C53276">
        <w:rPr>
          <w:rFonts w:ascii="Times New Roman" w:hAnsi="Times New Roman" w:cs="Times New Roman"/>
          <w:sz w:val="24"/>
          <w:szCs w:val="24"/>
        </w:rPr>
        <w:t xml:space="preserve"> One thing I liked about this paper was that it successfully studied more athletes than the last, being able to record data from a total </w:t>
      </w:r>
      <w:proofErr w:type="gramStart"/>
      <w:r w:rsidR="001511DB" w:rsidRPr="00C53276">
        <w:rPr>
          <w:rFonts w:ascii="Times New Roman" w:hAnsi="Times New Roman" w:cs="Times New Roman"/>
          <w:sz w:val="24"/>
          <w:szCs w:val="24"/>
        </w:rPr>
        <w:t>eighty five</w:t>
      </w:r>
      <w:proofErr w:type="gramEnd"/>
      <w:r w:rsidR="001511DB" w:rsidRPr="00C53276">
        <w:rPr>
          <w:rFonts w:ascii="Times New Roman" w:hAnsi="Times New Roman" w:cs="Times New Roman"/>
          <w:sz w:val="24"/>
          <w:szCs w:val="24"/>
        </w:rPr>
        <w:t xml:space="preserve"> athletes this time around.</w:t>
      </w:r>
    </w:p>
    <w:p w14:paraId="313D25EC" w14:textId="5BFC6C19" w:rsidR="003E38BC" w:rsidRPr="00C53276" w:rsidRDefault="003E38BC" w:rsidP="00CD2CCA">
      <w:pPr>
        <w:rPr>
          <w:rFonts w:ascii="Times New Roman" w:eastAsia="Times New Roman" w:hAnsi="Times New Roman" w:cs="Times New Roman"/>
          <w:sz w:val="24"/>
          <w:szCs w:val="24"/>
        </w:rPr>
      </w:pPr>
      <w:r w:rsidRPr="00C53276">
        <w:rPr>
          <w:rFonts w:ascii="Times New Roman" w:eastAsia="Times New Roman" w:hAnsi="Times New Roman" w:cs="Times New Roman"/>
          <w:sz w:val="24"/>
          <w:szCs w:val="24"/>
        </w:rPr>
        <w:t>Terry, P. C., Karageorghis, C. I., Curran, M. L., Martin, O. V., &amp; Parsons-Smith, R. L. (20</w:t>
      </w:r>
      <w:r w:rsidR="00104D5B" w:rsidRPr="00C53276">
        <w:rPr>
          <w:rFonts w:ascii="Times New Roman" w:eastAsia="Times New Roman" w:hAnsi="Times New Roman" w:cs="Times New Roman"/>
          <w:sz w:val="24"/>
          <w:szCs w:val="24"/>
        </w:rPr>
        <w:t>20</w:t>
      </w:r>
      <w:r w:rsidRPr="00C53276">
        <w:rPr>
          <w:rFonts w:ascii="Times New Roman" w:eastAsia="Times New Roman" w:hAnsi="Times New Roman" w:cs="Times New Roman"/>
          <w:sz w:val="24"/>
          <w:szCs w:val="24"/>
        </w:rPr>
        <w:t xml:space="preserve">). </w:t>
      </w:r>
      <w:r w:rsidR="00104D5B" w:rsidRPr="00C53276">
        <w:rPr>
          <w:rFonts w:ascii="Times New Roman" w:eastAsia="Times New Roman" w:hAnsi="Times New Roman" w:cs="Times New Roman"/>
          <w:sz w:val="24"/>
          <w:szCs w:val="24"/>
        </w:rPr>
        <w:t>E</w:t>
      </w:r>
      <w:r w:rsidRPr="00C53276">
        <w:rPr>
          <w:rFonts w:ascii="Times New Roman" w:eastAsia="Times New Roman" w:hAnsi="Times New Roman" w:cs="Times New Roman"/>
          <w:sz w:val="24"/>
          <w:szCs w:val="24"/>
        </w:rPr>
        <w:t xml:space="preserve">ffects of music in exercise And Sport: A meta-analytic review. </w:t>
      </w:r>
      <w:r w:rsidRPr="00C53276">
        <w:rPr>
          <w:rFonts w:ascii="Times New Roman" w:eastAsia="Times New Roman" w:hAnsi="Times New Roman" w:cs="Times New Roman"/>
          <w:i/>
          <w:iCs/>
          <w:sz w:val="24"/>
          <w:szCs w:val="24"/>
        </w:rPr>
        <w:t>Psychological Bulletin</w:t>
      </w:r>
      <w:r w:rsidRPr="00C53276">
        <w:rPr>
          <w:rFonts w:ascii="Times New Roman" w:eastAsia="Times New Roman" w:hAnsi="Times New Roman" w:cs="Times New Roman"/>
          <w:sz w:val="24"/>
          <w:szCs w:val="24"/>
        </w:rPr>
        <w:t xml:space="preserve">. </w:t>
      </w:r>
      <w:proofErr w:type="gramStart"/>
      <w:r w:rsidRPr="00C53276">
        <w:rPr>
          <w:rFonts w:ascii="Times New Roman" w:eastAsia="Times New Roman" w:hAnsi="Times New Roman" w:cs="Times New Roman"/>
          <w:sz w:val="24"/>
          <w:szCs w:val="24"/>
        </w:rPr>
        <w:t>doi:10.1037/bul0000216.supp</w:t>
      </w:r>
      <w:proofErr w:type="gramEnd"/>
    </w:p>
    <w:p w14:paraId="2EAA5A9C" w14:textId="58FCED0F" w:rsidR="004100DD" w:rsidRPr="00C53276" w:rsidRDefault="00104D5B" w:rsidP="00CD2CCA">
      <w:pPr>
        <w:ind w:firstLine="720"/>
        <w:rPr>
          <w:rFonts w:ascii="Times New Roman" w:hAnsi="Times New Roman" w:cs="Times New Roman"/>
          <w:sz w:val="24"/>
          <w:szCs w:val="24"/>
        </w:rPr>
      </w:pPr>
      <w:r w:rsidRPr="00C53276">
        <w:rPr>
          <w:rFonts w:ascii="Times New Roman" w:hAnsi="Times New Roman" w:cs="Times New Roman"/>
          <w:sz w:val="24"/>
          <w:szCs w:val="24"/>
        </w:rPr>
        <w:t xml:space="preserve">This paper aims to </w:t>
      </w:r>
      <w:r w:rsidR="00C75484" w:rsidRPr="00C53276">
        <w:rPr>
          <w:rFonts w:ascii="Times New Roman" w:hAnsi="Times New Roman" w:cs="Times New Roman"/>
          <w:sz w:val="24"/>
          <w:szCs w:val="24"/>
        </w:rPr>
        <w:t xml:space="preserve">measure the effectiveness of </w:t>
      </w:r>
      <w:r w:rsidR="008A48E2" w:rsidRPr="00C53276">
        <w:rPr>
          <w:rFonts w:ascii="Times New Roman" w:hAnsi="Times New Roman" w:cs="Times New Roman"/>
          <w:sz w:val="24"/>
          <w:szCs w:val="24"/>
        </w:rPr>
        <w:t xml:space="preserve">music as a means of performance </w:t>
      </w:r>
      <w:r w:rsidR="00C75484" w:rsidRPr="00C53276">
        <w:rPr>
          <w:rFonts w:ascii="Times New Roman" w:hAnsi="Times New Roman" w:cs="Times New Roman"/>
          <w:sz w:val="24"/>
          <w:szCs w:val="24"/>
        </w:rPr>
        <w:t xml:space="preserve">enhancement, as well as the health benefits that are associated with listening to music. In the review of literature on this topic, the authors </w:t>
      </w:r>
      <w:r w:rsidR="007E20D2" w:rsidRPr="00C53276">
        <w:rPr>
          <w:rFonts w:ascii="Times New Roman" w:hAnsi="Times New Roman" w:cs="Times New Roman"/>
          <w:sz w:val="24"/>
          <w:szCs w:val="24"/>
        </w:rPr>
        <w:t>find that there</w:t>
      </w:r>
      <w:r w:rsidR="00C75484" w:rsidRPr="00C53276">
        <w:rPr>
          <w:rFonts w:ascii="Times New Roman" w:hAnsi="Times New Roman" w:cs="Times New Roman"/>
          <w:sz w:val="24"/>
          <w:szCs w:val="24"/>
        </w:rPr>
        <w:t xml:space="preserve"> seems to be many hypothes</w:t>
      </w:r>
      <w:r w:rsidR="007E20D2" w:rsidRPr="00C53276">
        <w:rPr>
          <w:rFonts w:ascii="Times New Roman" w:hAnsi="Times New Roman" w:cs="Times New Roman"/>
          <w:sz w:val="24"/>
          <w:szCs w:val="24"/>
        </w:rPr>
        <w:t>es that state music will benefit salient affects that could favor athletes and performers. They use these previous papers as inspiration to complete an experiment on the effects of music on physical activities. What they found was that faster tempo music had the greatest positive affect on performance, and music promoted a more positive affective valence, enhanced physical performance, reduced perceived exertion, and improved physiological efficiency.</w:t>
      </w:r>
      <w:r w:rsidR="00C75484" w:rsidRPr="00C53276">
        <w:rPr>
          <w:rFonts w:ascii="Times New Roman" w:hAnsi="Times New Roman" w:cs="Times New Roman"/>
          <w:sz w:val="24"/>
          <w:szCs w:val="24"/>
        </w:rPr>
        <w:t xml:space="preserve"> </w:t>
      </w:r>
    </w:p>
    <w:p w14:paraId="039DBA91" w14:textId="4A6A75C8" w:rsidR="005012B5" w:rsidRPr="00C53276" w:rsidRDefault="00B4300E" w:rsidP="00CD2CCA">
      <w:pPr>
        <w:ind w:firstLine="720"/>
        <w:rPr>
          <w:rFonts w:ascii="Times New Roman" w:hAnsi="Times New Roman" w:cs="Times New Roman"/>
          <w:sz w:val="24"/>
          <w:szCs w:val="24"/>
        </w:rPr>
      </w:pPr>
      <w:r w:rsidRPr="00C53276">
        <w:rPr>
          <w:rFonts w:ascii="Times New Roman" w:hAnsi="Times New Roman" w:cs="Times New Roman"/>
          <w:sz w:val="24"/>
          <w:szCs w:val="24"/>
        </w:rPr>
        <w:t xml:space="preserve">This paper succeeds at a few things. It successfully includes many outside sources, making this one of the most thorough sources I have read. This paper also does a very good job of elaborating and explaining all of the limitations of the research. This paper was best at expressing its concern over all the different degrees of freedom and minute differences in </w:t>
      </w:r>
      <w:r w:rsidR="004516C1" w:rsidRPr="00C53276">
        <w:rPr>
          <w:rFonts w:ascii="Times New Roman" w:hAnsi="Times New Roman" w:cs="Times New Roman"/>
          <w:sz w:val="24"/>
          <w:szCs w:val="24"/>
        </w:rPr>
        <w:t>variables that can cause a big difference in results (like tempo, for example).</w:t>
      </w:r>
    </w:p>
    <w:p w14:paraId="1211A3F8" w14:textId="44B9C2D1" w:rsidR="0090478E" w:rsidRDefault="0090478E" w:rsidP="00C53276">
      <w:pPr>
        <w:rPr>
          <w:rFonts w:ascii="Times New Roman" w:eastAsia="Times New Roman" w:hAnsi="Times New Roman" w:cs="Times New Roman"/>
          <w:sz w:val="24"/>
          <w:szCs w:val="24"/>
        </w:rPr>
      </w:pPr>
      <w:r w:rsidRPr="00C53276">
        <w:rPr>
          <w:rFonts w:ascii="Times New Roman" w:eastAsia="Times New Roman" w:hAnsi="Times New Roman" w:cs="Times New Roman"/>
          <w:sz w:val="24"/>
          <w:szCs w:val="24"/>
        </w:rPr>
        <w:t xml:space="preserve">Jones, L., Tiller, N. B., &amp; Karageorghis, C. I. (2017). Psychophysiological effects of music on acute recovery from high-intensity interval training. </w:t>
      </w:r>
      <w:r w:rsidRPr="00C53276">
        <w:rPr>
          <w:rFonts w:ascii="Times New Roman" w:eastAsia="Times New Roman" w:hAnsi="Times New Roman" w:cs="Times New Roman"/>
          <w:i/>
          <w:iCs/>
          <w:sz w:val="24"/>
          <w:szCs w:val="24"/>
        </w:rPr>
        <w:t>Physiology &amp; Behavior</w:t>
      </w:r>
      <w:r w:rsidRPr="00C53276">
        <w:rPr>
          <w:rFonts w:ascii="Times New Roman" w:eastAsia="Times New Roman" w:hAnsi="Times New Roman" w:cs="Times New Roman"/>
          <w:sz w:val="24"/>
          <w:szCs w:val="24"/>
        </w:rPr>
        <w:t xml:space="preserve">, </w:t>
      </w:r>
      <w:r w:rsidRPr="00C53276">
        <w:rPr>
          <w:rFonts w:ascii="Times New Roman" w:eastAsia="Times New Roman" w:hAnsi="Times New Roman" w:cs="Times New Roman"/>
          <w:i/>
          <w:iCs/>
          <w:sz w:val="24"/>
          <w:szCs w:val="24"/>
        </w:rPr>
        <w:t>170</w:t>
      </w:r>
      <w:r w:rsidRPr="00C53276">
        <w:rPr>
          <w:rFonts w:ascii="Times New Roman" w:eastAsia="Times New Roman" w:hAnsi="Times New Roman" w:cs="Times New Roman"/>
          <w:sz w:val="24"/>
          <w:szCs w:val="24"/>
        </w:rPr>
        <w:t xml:space="preserve">, 106–114. </w:t>
      </w:r>
      <w:hyperlink r:id="rId5" w:history="1">
        <w:r w:rsidR="008A795E" w:rsidRPr="00727F86">
          <w:rPr>
            <w:rStyle w:val="Hyperlink"/>
            <w:rFonts w:ascii="Times New Roman" w:eastAsia="Times New Roman" w:hAnsi="Times New Roman" w:cs="Times New Roman"/>
            <w:sz w:val="24"/>
            <w:szCs w:val="24"/>
          </w:rPr>
          <w:t>https://doi.org/10.1016/j.physbeh.2016.12.017</w:t>
        </w:r>
      </w:hyperlink>
      <w:r w:rsidRPr="00C53276">
        <w:rPr>
          <w:rFonts w:ascii="Times New Roman" w:eastAsia="Times New Roman" w:hAnsi="Times New Roman" w:cs="Times New Roman"/>
          <w:sz w:val="24"/>
          <w:szCs w:val="24"/>
        </w:rPr>
        <w:t xml:space="preserve"> </w:t>
      </w:r>
    </w:p>
    <w:p w14:paraId="1B739DA2" w14:textId="436D0A34" w:rsidR="008A795E" w:rsidRDefault="008A795E" w:rsidP="00C5327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paper helped to show how music can affect recovery from exercise</w:t>
      </w:r>
      <w:r w:rsidR="000302C2">
        <w:rPr>
          <w:rFonts w:ascii="Times New Roman" w:eastAsia="Times New Roman" w:hAnsi="Times New Roman" w:cs="Times New Roman"/>
          <w:sz w:val="24"/>
          <w:szCs w:val="24"/>
        </w:rPr>
        <w:t xml:space="preserve">. Its aim was to show how music seemed not to have a strong affect on performance. What it did however show, is that music can influence mood, which in turn might help an athlete better focus on performance. </w:t>
      </w:r>
    </w:p>
    <w:p w14:paraId="492D48C1" w14:textId="133F32FE" w:rsidR="000302C2" w:rsidRPr="00C53276" w:rsidRDefault="000302C2" w:rsidP="00C5327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paper succeeded at being concise and providing a means of showing possible future research topics within the realm of sports and exercise psychology. Music being such a subjective artform may have made things a bit complicated. I think what the paper lacked was an in depth look into the other possible dimensions of music that may have been responsible for this affect. </w:t>
      </w:r>
    </w:p>
    <w:p w14:paraId="7135694C" w14:textId="77777777" w:rsidR="0090478E" w:rsidRPr="00C53276" w:rsidRDefault="0090478E" w:rsidP="00C53276">
      <w:pPr>
        <w:rPr>
          <w:rFonts w:ascii="Times New Roman" w:hAnsi="Times New Roman" w:cs="Times New Roman"/>
          <w:sz w:val="24"/>
          <w:szCs w:val="24"/>
        </w:rPr>
      </w:pPr>
    </w:p>
    <w:sectPr w:rsidR="0090478E" w:rsidRPr="00C53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E5"/>
    <w:rsid w:val="00003677"/>
    <w:rsid w:val="0000486B"/>
    <w:rsid w:val="0003013F"/>
    <w:rsid w:val="000302C2"/>
    <w:rsid w:val="00035FF6"/>
    <w:rsid w:val="00044141"/>
    <w:rsid w:val="0006671E"/>
    <w:rsid w:val="00081D22"/>
    <w:rsid w:val="00086537"/>
    <w:rsid w:val="000A1818"/>
    <w:rsid w:val="000B3C00"/>
    <w:rsid w:val="000B7F91"/>
    <w:rsid w:val="000F258A"/>
    <w:rsid w:val="00104D5B"/>
    <w:rsid w:val="0012687E"/>
    <w:rsid w:val="00130B9C"/>
    <w:rsid w:val="001360B3"/>
    <w:rsid w:val="0013616E"/>
    <w:rsid w:val="00141285"/>
    <w:rsid w:val="001511DB"/>
    <w:rsid w:val="001720DA"/>
    <w:rsid w:val="00173A39"/>
    <w:rsid w:val="0018741C"/>
    <w:rsid w:val="001914B0"/>
    <w:rsid w:val="001C0A11"/>
    <w:rsid w:val="001D0D8C"/>
    <w:rsid w:val="001D43C5"/>
    <w:rsid w:val="001E0B22"/>
    <w:rsid w:val="00204E06"/>
    <w:rsid w:val="00212309"/>
    <w:rsid w:val="002524C6"/>
    <w:rsid w:val="002575DF"/>
    <w:rsid w:val="00271026"/>
    <w:rsid w:val="002769C8"/>
    <w:rsid w:val="002A0900"/>
    <w:rsid w:val="002A6482"/>
    <w:rsid w:val="002B78F4"/>
    <w:rsid w:val="002C0D98"/>
    <w:rsid w:val="002D6851"/>
    <w:rsid w:val="002E0F3C"/>
    <w:rsid w:val="002E61FE"/>
    <w:rsid w:val="002F069E"/>
    <w:rsid w:val="002F4AF0"/>
    <w:rsid w:val="003024B1"/>
    <w:rsid w:val="00313562"/>
    <w:rsid w:val="00316467"/>
    <w:rsid w:val="00316AB7"/>
    <w:rsid w:val="00340DC7"/>
    <w:rsid w:val="00353A9A"/>
    <w:rsid w:val="00353ED0"/>
    <w:rsid w:val="003746DA"/>
    <w:rsid w:val="00375D3C"/>
    <w:rsid w:val="00386EF8"/>
    <w:rsid w:val="003C34DD"/>
    <w:rsid w:val="003D5CA9"/>
    <w:rsid w:val="003D68B4"/>
    <w:rsid w:val="003E38BC"/>
    <w:rsid w:val="003F58EA"/>
    <w:rsid w:val="004100DD"/>
    <w:rsid w:val="00414DAC"/>
    <w:rsid w:val="00421DA0"/>
    <w:rsid w:val="004421C6"/>
    <w:rsid w:val="00450781"/>
    <w:rsid w:val="00450E3F"/>
    <w:rsid w:val="004516C1"/>
    <w:rsid w:val="0045425A"/>
    <w:rsid w:val="00454C30"/>
    <w:rsid w:val="004731D0"/>
    <w:rsid w:val="004801BD"/>
    <w:rsid w:val="0048432E"/>
    <w:rsid w:val="00493F47"/>
    <w:rsid w:val="00496F2B"/>
    <w:rsid w:val="004B4CB6"/>
    <w:rsid w:val="004B54E9"/>
    <w:rsid w:val="004B5BE4"/>
    <w:rsid w:val="004B6ED6"/>
    <w:rsid w:val="004B72E9"/>
    <w:rsid w:val="004E1A66"/>
    <w:rsid w:val="004E4AE3"/>
    <w:rsid w:val="005012B5"/>
    <w:rsid w:val="00504B8D"/>
    <w:rsid w:val="00510E33"/>
    <w:rsid w:val="0051394B"/>
    <w:rsid w:val="00515D2D"/>
    <w:rsid w:val="005303A9"/>
    <w:rsid w:val="00542965"/>
    <w:rsid w:val="00563B5E"/>
    <w:rsid w:val="00565DC7"/>
    <w:rsid w:val="00582D26"/>
    <w:rsid w:val="00582FBB"/>
    <w:rsid w:val="00584B39"/>
    <w:rsid w:val="0058574A"/>
    <w:rsid w:val="00593ED8"/>
    <w:rsid w:val="00594BF4"/>
    <w:rsid w:val="00595F68"/>
    <w:rsid w:val="00596DE6"/>
    <w:rsid w:val="005C1AA6"/>
    <w:rsid w:val="005C4FAC"/>
    <w:rsid w:val="00611D96"/>
    <w:rsid w:val="00616124"/>
    <w:rsid w:val="00626D6C"/>
    <w:rsid w:val="0063307B"/>
    <w:rsid w:val="00637D36"/>
    <w:rsid w:val="00641B57"/>
    <w:rsid w:val="00653097"/>
    <w:rsid w:val="006545EE"/>
    <w:rsid w:val="00660EF4"/>
    <w:rsid w:val="00661999"/>
    <w:rsid w:val="0067310C"/>
    <w:rsid w:val="00681D61"/>
    <w:rsid w:val="00695FBE"/>
    <w:rsid w:val="006975B0"/>
    <w:rsid w:val="00697A2D"/>
    <w:rsid w:val="006A1D0E"/>
    <w:rsid w:val="006B05D4"/>
    <w:rsid w:val="006B6B65"/>
    <w:rsid w:val="006C051F"/>
    <w:rsid w:val="006C6167"/>
    <w:rsid w:val="006E5D84"/>
    <w:rsid w:val="006F04C7"/>
    <w:rsid w:val="006F4BA0"/>
    <w:rsid w:val="007000B6"/>
    <w:rsid w:val="0070428E"/>
    <w:rsid w:val="00707C0C"/>
    <w:rsid w:val="007130FB"/>
    <w:rsid w:val="00716172"/>
    <w:rsid w:val="00722EA8"/>
    <w:rsid w:val="00722F88"/>
    <w:rsid w:val="00734AF1"/>
    <w:rsid w:val="00751C87"/>
    <w:rsid w:val="007640B7"/>
    <w:rsid w:val="007A086B"/>
    <w:rsid w:val="007B6DE2"/>
    <w:rsid w:val="007D4926"/>
    <w:rsid w:val="007E20D2"/>
    <w:rsid w:val="007E48E7"/>
    <w:rsid w:val="007F42CF"/>
    <w:rsid w:val="00801D8E"/>
    <w:rsid w:val="00807C4C"/>
    <w:rsid w:val="00817319"/>
    <w:rsid w:val="008219BB"/>
    <w:rsid w:val="00830B34"/>
    <w:rsid w:val="008537A2"/>
    <w:rsid w:val="0085571C"/>
    <w:rsid w:val="0086397E"/>
    <w:rsid w:val="008A48E2"/>
    <w:rsid w:val="008A795E"/>
    <w:rsid w:val="008B5389"/>
    <w:rsid w:val="008B6DD0"/>
    <w:rsid w:val="008F082D"/>
    <w:rsid w:val="008F6E5B"/>
    <w:rsid w:val="009013CA"/>
    <w:rsid w:val="0090478E"/>
    <w:rsid w:val="00922542"/>
    <w:rsid w:val="0094407C"/>
    <w:rsid w:val="00957862"/>
    <w:rsid w:val="00960930"/>
    <w:rsid w:val="00971474"/>
    <w:rsid w:val="00974771"/>
    <w:rsid w:val="009749AE"/>
    <w:rsid w:val="00976F7B"/>
    <w:rsid w:val="00991EB8"/>
    <w:rsid w:val="009A163F"/>
    <w:rsid w:val="009E6B07"/>
    <w:rsid w:val="009F027D"/>
    <w:rsid w:val="00A167A1"/>
    <w:rsid w:val="00A32C5B"/>
    <w:rsid w:val="00A35811"/>
    <w:rsid w:val="00A460D8"/>
    <w:rsid w:val="00A47308"/>
    <w:rsid w:val="00A5044A"/>
    <w:rsid w:val="00A52537"/>
    <w:rsid w:val="00A52A60"/>
    <w:rsid w:val="00A73951"/>
    <w:rsid w:val="00A81BDF"/>
    <w:rsid w:val="00A8725A"/>
    <w:rsid w:val="00A92500"/>
    <w:rsid w:val="00A94425"/>
    <w:rsid w:val="00A94F32"/>
    <w:rsid w:val="00A962A4"/>
    <w:rsid w:val="00AA6763"/>
    <w:rsid w:val="00AB37C9"/>
    <w:rsid w:val="00AC01A0"/>
    <w:rsid w:val="00AC2777"/>
    <w:rsid w:val="00AC2E56"/>
    <w:rsid w:val="00AC4FB7"/>
    <w:rsid w:val="00AD0FE5"/>
    <w:rsid w:val="00AD74A9"/>
    <w:rsid w:val="00AE3C01"/>
    <w:rsid w:val="00AF126D"/>
    <w:rsid w:val="00AF7D9A"/>
    <w:rsid w:val="00B14EA6"/>
    <w:rsid w:val="00B22B37"/>
    <w:rsid w:val="00B4300E"/>
    <w:rsid w:val="00B45E56"/>
    <w:rsid w:val="00B76C16"/>
    <w:rsid w:val="00B85716"/>
    <w:rsid w:val="00B865E8"/>
    <w:rsid w:val="00BA140A"/>
    <w:rsid w:val="00BC4515"/>
    <w:rsid w:val="00BD6537"/>
    <w:rsid w:val="00BE67B4"/>
    <w:rsid w:val="00BE7532"/>
    <w:rsid w:val="00BF1C59"/>
    <w:rsid w:val="00BF76BB"/>
    <w:rsid w:val="00C07E48"/>
    <w:rsid w:val="00C13459"/>
    <w:rsid w:val="00C1757E"/>
    <w:rsid w:val="00C212FE"/>
    <w:rsid w:val="00C2174C"/>
    <w:rsid w:val="00C27C66"/>
    <w:rsid w:val="00C46381"/>
    <w:rsid w:val="00C53276"/>
    <w:rsid w:val="00C630CA"/>
    <w:rsid w:val="00C66110"/>
    <w:rsid w:val="00C75484"/>
    <w:rsid w:val="00C75936"/>
    <w:rsid w:val="00C87B00"/>
    <w:rsid w:val="00C90CA5"/>
    <w:rsid w:val="00C92F72"/>
    <w:rsid w:val="00CA59AC"/>
    <w:rsid w:val="00CC281F"/>
    <w:rsid w:val="00CC7B55"/>
    <w:rsid w:val="00CD2CCA"/>
    <w:rsid w:val="00CD368B"/>
    <w:rsid w:val="00CE2AB1"/>
    <w:rsid w:val="00CE43D2"/>
    <w:rsid w:val="00CF3B77"/>
    <w:rsid w:val="00D068B7"/>
    <w:rsid w:val="00D073D3"/>
    <w:rsid w:val="00D13CC8"/>
    <w:rsid w:val="00D20B8A"/>
    <w:rsid w:val="00D366A7"/>
    <w:rsid w:val="00D40231"/>
    <w:rsid w:val="00D56341"/>
    <w:rsid w:val="00D6220D"/>
    <w:rsid w:val="00D80E00"/>
    <w:rsid w:val="00D969F8"/>
    <w:rsid w:val="00DA0268"/>
    <w:rsid w:val="00DA1AA9"/>
    <w:rsid w:val="00DA6FDA"/>
    <w:rsid w:val="00DA78AF"/>
    <w:rsid w:val="00DB3D4E"/>
    <w:rsid w:val="00DB58E5"/>
    <w:rsid w:val="00DC57F6"/>
    <w:rsid w:val="00DC6046"/>
    <w:rsid w:val="00DE7A24"/>
    <w:rsid w:val="00E01649"/>
    <w:rsid w:val="00E05EC1"/>
    <w:rsid w:val="00E06E23"/>
    <w:rsid w:val="00E239BF"/>
    <w:rsid w:val="00E279B0"/>
    <w:rsid w:val="00E35B4D"/>
    <w:rsid w:val="00E37354"/>
    <w:rsid w:val="00E40615"/>
    <w:rsid w:val="00E43113"/>
    <w:rsid w:val="00E4526A"/>
    <w:rsid w:val="00E52ACF"/>
    <w:rsid w:val="00E54F30"/>
    <w:rsid w:val="00E559C4"/>
    <w:rsid w:val="00E74FD8"/>
    <w:rsid w:val="00E7515C"/>
    <w:rsid w:val="00E82B07"/>
    <w:rsid w:val="00E9719B"/>
    <w:rsid w:val="00EA3BC5"/>
    <w:rsid w:val="00EA472F"/>
    <w:rsid w:val="00EB027F"/>
    <w:rsid w:val="00EB1BEF"/>
    <w:rsid w:val="00ED4814"/>
    <w:rsid w:val="00EF0626"/>
    <w:rsid w:val="00F15533"/>
    <w:rsid w:val="00F56BB7"/>
    <w:rsid w:val="00F667D0"/>
    <w:rsid w:val="00F747AD"/>
    <w:rsid w:val="00FA0D74"/>
    <w:rsid w:val="00FA13E5"/>
    <w:rsid w:val="00FB414E"/>
    <w:rsid w:val="00FD0577"/>
    <w:rsid w:val="00FE2619"/>
    <w:rsid w:val="00FF2478"/>
    <w:rsid w:val="00FF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612F"/>
  <w15:chartTrackingRefBased/>
  <w15:docId w15:val="{446BC46D-5094-4482-8055-8DD0CF53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7E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795E"/>
    <w:rPr>
      <w:color w:val="0563C1" w:themeColor="hyperlink"/>
      <w:u w:val="single"/>
    </w:rPr>
  </w:style>
  <w:style w:type="character" w:styleId="UnresolvedMention">
    <w:name w:val="Unresolved Mention"/>
    <w:basedOn w:val="DefaultParagraphFont"/>
    <w:uiPriority w:val="99"/>
    <w:semiHidden/>
    <w:unhideWhenUsed/>
    <w:rsid w:val="008A7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60910">
      <w:bodyDiv w:val="1"/>
      <w:marLeft w:val="0"/>
      <w:marRight w:val="0"/>
      <w:marTop w:val="0"/>
      <w:marBottom w:val="0"/>
      <w:divBdr>
        <w:top w:val="none" w:sz="0" w:space="0" w:color="auto"/>
        <w:left w:val="none" w:sz="0" w:space="0" w:color="auto"/>
        <w:bottom w:val="none" w:sz="0" w:space="0" w:color="auto"/>
        <w:right w:val="none" w:sz="0" w:space="0" w:color="auto"/>
      </w:divBdr>
    </w:div>
    <w:div w:id="814562538">
      <w:bodyDiv w:val="1"/>
      <w:marLeft w:val="0"/>
      <w:marRight w:val="0"/>
      <w:marTop w:val="0"/>
      <w:marBottom w:val="0"/>
      <w:divBdr>
        <w:top w:val="none" w:sz="0" w:space="0" w:color="auto"/>
        <w:left w:val="none" w:sz="0" w:space="0" w:color="auto"/>
        <w:bottom w:val="none" w:sz="0" w:space="0" w:color="auto"/>
        <w:right w:val="none" w:sz="0" w:space="0" w:color="auto"/>
      </w:divBdr>
    </w:div>
    <w:div w:id="987828209">
      <w:bodyDiv w:val="1"/>
      <w:marLeft w:val="0"/>
      <w:marRight w:val="0"/>
      <w:marTop w:val="0"/>
      <w:marBottom w:val="0"/>
      <w:divBdr>
        <w:top w:val="none" w:sz="0" w:space="0" w:color="auto"/>
        <w:left w:val="none" w:sz="0" w:space="0" w:color="auto"/>
        <w:bottom w:val="none" w:sz="0" w:space="0" w:color="auto"/>
        <w:right w:val="none" w:sz="0" w:space="0" w:color="auto"/>
      </w:divBdr>
    </w:div>
    <w:div w:id="1534154041">
      <w:bodyDiv w:val="1"/>
      <w:marLeft w:val="0"/>
      <w:marRight w:val="0"/>
      <w:marTop w:val="0"/>
      <w:marBottom w:val="0"/>
      <w:divBdr>
        <w:top w:val="none" w:sz="0" w:space="0" w:color="auto"/>
        <w:left w:val="none" w:sz="0" w:space="0" w:color="auto"/>
        <w:bottom w:val="none" w:sz="0" w:space="0" w:color="auto"/>
        <w:right w:val="none" w:sz="0" w:space="0" w:color="auto"/>
      </w:divBdr>
    </w:div>
    <w:div w:id="1678001901">
      <w:bodyDiv w:val="1"/>
      <w:marLeft w:val="0"/>
      <w:marRight w:val="0"/>
      <w:marTop w:val="0"/>
      <w:marBottom w:val="0"/>
      <w:divBdr>
        <w:top w:val="none" w:sz="0" w:space="0" w:color="auto"/>
        <w:left w:val="none" w:sz="0" w:space="0" w:color="auto"/>
        <w:bottom w:val="none" w:sz="0" w:space="0" w:color="auto"/>
        <w:right w:val="none" w:sz="0" w:space="0" w:color="auto"/>
      </w:divBdr>
    </w:div>
    <w:div w:id="1707095041">
      <w:bodyDiv w:val="1"/>
      <w:marLeft w:val="0"/>
      <w:marRight w:val="0"/>
      <w:marTop w:val="0"/>
      <w:marBottom w:val="0"/>
      <w:divBdr>
        <w:top w:val="none" w:sz="0" w:space="0" w:color="auto"/>
        <w:left w:val="none" w:sz="0" w:space="0" w:color="auto"/>
        <w:bottom w:val="none" w:sz="0" w:space="0" w:color="auto"/>
        <w:right w:val="none" w:sz="0" w:space="0" w:color="auto"/>
      </w:divBdr>
    </w:div>
    <w:div w:id="1808278392">
      <w:bodyDiv w:val="1"/>
      <w:marLeft w:val="0"/>
      <w:marRight w:val="0"/>
      <w:marTop w:val="0"/>
      <w:marBottom w:val="0"/>
      <w:divBdr>
        <w:top w:val="none" w:sz="0" w:space="0" w:color="auto"/>
        <w:left w:val="none" w:sz="0" w:space="0" w:color="auto"/>
        <w:bottom w:val="none" w:sz="0" w:space="0" w:color="auto"/>
        <w:right w:val="none" w:sz="0" w:space="0" w:color="auto"/>
      </w:divBdr>
    </w:div>
    <w:div w:id="2033651721">
      <w:bodyDiv w:val="1"/>
      <w:marLeft w:val="0"/>
      <w:marRight w:val="0"/>
      <w:marTop w:val="0"/>
      <w:marBottom w:val="0"/>
      <w:divBdr>
        <w:top w:val="none" w:sz="0" w:space="0" w:color="auto"/>
        <w:left w:val="none" w:sz="0" w:space="0" w:color="auto"/>
        <w:bottom w:val="none" w:sz="0" w:space="0" w:color="auto"/>
        <w:right w:val="none" w:sz="0" w:space="0" w:color="auto"/>
      </w:divBdr>
    </w:div>
    <w:div w:id="20984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i.org/10.1016/j.physbeh.2016.12.0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38849-556D-4DB6-93AB-130F8A8F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11</Pages>
  <Words>3599</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13</cp:revision>
  <dcterms:created xsi:type="dcterms:W3CDTF">2021-04-26T18:09:00Z</dcterms:created>
  <dcterms:modified xsi:type="dcterms:W3CDTF">2021-04-27T21:48:00Z</dcterms:modified>
</cp:coreProperties>
</file>