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059"/>
        <w:gridCol w:w="1510"/>
        <w:gridCol w:w="5447"/>
      </w:tblGrid>
      <w:tr w:rsidR="00CD54FB" w:rsidRPr="00341752" w14:paraId="1F4A0C83" w14:textId="77777777" w:rsidTr="00CD54FB">
        <w:tc>
          <w:tcPr>
            <w:tcW w:w="9242" w:type="dxa"/>
            <w:gridSpan w:val="3"/>
            <w:shd w:val="clear" w:color="auto" w:fill="CCC0D9" w:themeFill="accent4" w:themeFillTint="66"/>
          </w:tcPr>
          <w:p w14:paraId="065C5589" w14:textId="77777777" w:rsidR="00CD54FB" w:rsidRPr="00341752" w:rsidRDefault="00CD54FB" w:rsidP="00722685">
            <w:pPr>
              <w:pStyle w:val="NoSpacing"/>
              <w:rPr>
                <w:rFonts w:asciiTheme="minorHAnsi" w:hAnsiTheme="minorHAnsi"/>
                <w:sz w:val="20"/>
                <w:szCs w:val="20"/>
              </w:rPr>
            </w:pPr>
            <w:r w:rsidRPr="00341752">
              <w:rPr>
                <w:rFonts w:asciiTheme="minorHAnsi" w:hAnsiTheme="minorHAnsi"/>
                <w:b/>
                <w:sz w:val="20"/>
                <w:szCs w:val="20"/>
              </w:rPr>
              <w:t>Standards Point</w:t>
            </w:r>
            <w:r>
              <w:rPr>
                <w:rFonts w:asciiTheme="minorHAnsi" w:hAnsiTheme="minorHAnsi"/>
                <w:b/>
                <w:sz w:val="20"/>
                <w:szCs w:val="20"/>
              </w:rPr>
              <w:t>:</w:t>
            </w:r>
          </w:p>
        </w:tc>
      </w:tr>
      <w:tr w:rsidR="00CD54FB" w:rsidRPr="00341752" w14:paraId="761D604C" w14:textId="77777777" w:rsidTr="009A2F38">
        <w:tc>
          <w:tcPr>
            <w:tcW w:w="9242" w:type="dxa"/>
            <w:gridSpan w:val="3"/>
          </w:tcPr>
          <w:p w14:paraId="76CEC9B7" w14:textId="18D7EC8F" w:rsidR="00CD54FB" w:rsidRPr="00341752" w:rsidRDefault="00267F2A" w:rsidP="00722685">
            <w:pPr>
              <w:pStyle w:val="NoSpacing"/>
              <w:rPr>
                <w:rFonts w:asciiTheme="minorHAnsi" w:hAnsiTheme="minorHAnsi"/>
                <w:sz w:val="20"/>
                <w:szCs w:val="20"/>
              </w:rPr>
            </w:pPr>
            <w:r>
              <w:rPr>
                <w:rFonts w:asciiTheme="minorHAnsi" w:hAnsiTheme="minorHAnsi"/>
                <w:sz w:val="20"/>
                <w:szCs w:val="20"/>
              </w:rPr>
              <w:t>TS1a</w:t>
            </w:r>
            <w:r w:rsidR="009158F9">
              <w:rPr>
                <w:rFonts w:asciiTheme="minorHAnsi" w:hAnsiTheme="minorHAnsi"/>
                <w:sz w:val="20"/>
                <w:szCs w:val="20"/>
              </w:rPr>
              <w:t xml:space="preserve"> - E</w:t>
            </w:r>
            <w:r w:rsidR="009158F9" w:rsidRPr="00015708">
              <w:rPr>
                <w:rFonts w:asciiTheme="minorHAnsi" w:hAnsiTheme="minorHAnsi"/>
                <w:sz w:val="22"/>
              </w:rPr>
              <w:t>stablish a safe and stimulating environment for pupils, rooted in mutual respect</w:t>
            </w:r>
          </w:p>
        </w:tc>
      </w:tr>
      <w:tr w:rsidR="00CD54FB" w:rsidRPr="00341752" w14:paraId="7DEEC6BC" w14:textId="77777777" w:rsidTr="00CD54FB">
        <w:tc>
          <w:tcPr>
            <w:tcW w:w="2093" w:type="dxa"/>
            <w:shd w:val="clear" w:color="auto" w:fill="CCC0D9" w:themeFill="accent4" w:themeFillTint="66"/>
          </w:tcPr>
          <w:p w14:paraId="60043653" w14:textId="77777777" w:rsidR="00CD54FB" w:rsidRPr="00CD54FB" w:rsidRDefault="00CD54FB" w:rsidP="00722685">
            <w:pPr>
              <w:pStyle w:val="NoSpacing"/>
              <w:rPr>
                <w:rFonts w:asciiTheme="minorHAnsi" w:hAnsiTheme="minorHAnsi"/>
                <w:b/>
                <w:sz w:val="20"/>
                <w:szCs w:val="20"/>
              </w:rPr>
            </w:pPr>
            <w:r w:rsidRPr="00CD54FB">
              <w:rPr>
                <w:rFonts w:asciiTheme="minorHAnsi" w:hAnsiTheme="minorHAnsi"/>
                <w:b/>
                <w:sz w:val="20"/>
                <w:szCs w:val="20"/>
              </w:rPr>
              <w:t>Date:</w:t>
            </w:r>
          </w:p>
        </w:tc>
        <w:tc>
          <w:tcPr>
            <w:tcW w:w="7149" w:type="dxa"/>
            <w:gridSpan w:val="2"/>
            <w:shd w:val="clear" w:color="auto" w:fill="CCC0D9" w:themeFill="accent4" w:themeFillTint="66"/>
          </w:tcPr>
          <w:p w14:paraId="1CA4EB97" w14:textId="77777777" w:rsidR="00CD54FB" w:rsidRPr="00CD54FB" w:rsidRDefault="00CD54FB" w:rsidP="00722685">
            <w:pPr>
              <w:pStyle w:val="NoSpacing"/>
              <w:rPr>
                <w:rFonts w:asciiTheme="minorHAnsi" w:hAnsiTheme="minorHAnsi"/>
                <w:b/>
                <w:sz w:val="20"/>
                <w:szCs w:val="20"/>
              </w:rPr>
            </w:pPr>
            <w:r w:rsidRPr="00CD54FB">
              <w:rPr>
                <w:rFonts w:asciiTheme="minorHAnsi" w:hAnsiTheme="minorHAnsi"/>
                <w:b/>
                <w:sz w:val="20"/>
                <w:szCs w:val="20"/>
              </w:rPr>
              <w:t>Date of your last reflection on this Standards Point:</w:t>
            </w:r>
          </w:p>
        </w:tc>
      </w:tr>
      <w:tr w:rsidR="00CD54FB" w:rsidRPr="00341752" w14:paraId="693828A5" w14:textId="77777777" w:rsidTr="00CD54FB">
        <w:tc>
          <w:tcPr>
            <w:tcW w:w="2093" w:type="dxa"/>
          </w:tcPr>
          <w:p w14:paraId="4C4B140E" w14:textId="504EED71" w:rsidR="00CD54FB" w:rsidRPr="00341752" w:rsidRDefault="009158F9" w:rsidP="00722685">
            <w:pPr>
              <w:pStyle w:val="NoSpacing"/>
              <w:rPr>
                <w:rFonts w:asciiTheme="minorHAnsi" w:hAnsiTheme="minorHAnsi"/>
                <w:sz w:val="20"/>
                <w:szCs w:val="20"/>
              </w:rPr>
            </w:pPr>
            <w:r>
              <w:rPr>
                <w:rFonts w:asciiTheme="minorHAnsi" w:hAnsiTheme="minorHAnsi"/>
                <w:sz w:val="20"/>
                <w:szCs w:val="20"/>
              </w:rPr>
              <w:t>3/5/2019</w:t>
            </w:r>
          </w:p>
        </w:tc>
        <w:tc>
          <w:tcPr>
            <w:tcW w:w="7149" w:type="dxa"/>
            <w:gridSpan w:val="2"/>
          </w:tcPr>
          <w:p w14:paraId="774D3D5E" w14:textId="22792B76" w:rsidR="00CD54FB" w:rsidRPr="00341752" w:rsidRDefault="009158F9" w:rsidP="00722685">
            <w:pPr>
              <w:pStyle w:val="NoSpacing"/>
              <w:rPr>
                <w:rFonts w:asciiTheme="minorHAnsi" w:hAnsiTheme="minorHAnsi"/>
                <w:sz w:val="20"/>
                <w:szCs w:val="20"/>
              </w:rPr>
            </w:pPr>
            <w:r>
              <w:rPr>
                <w:rFonts w:asciiTheme="minorHAnsi" w:hAnsiTheme="minorHAnsi"/>
                <w:sz w:val="20"/>
                <w:szCs w:val="20"/>
              </w:rPr>
              <w:t>n/a</w:t>
            </w:r>
          </w:p>
        </w:tc>
      </w:tr>
      <w:tr w:rsidR="00CD54FB" w:rsidRPr="00341752" w14:paraId="5D9FDAEB" w14:textId="77777777" w:rsidTr="00E96734">
        <w:tc>
          <w:tcPr>
            <w:tcW w:w="3652" w:type="dxa"/>
            <w:gridSpan w:val="2"/>
            <w:shd w:val="clear" w:color="auto" w:fill="CCC0D9" w:themeFill="accent4" w:themeFillTint="66"/>
          </w:tcPr>
          <w:p w14:paraId="2A7C388E" w14:textId="77777777" w:rsidR="00CD54FB" w:rsidRPr="00341752" w:rsidRDefault="00CD54FB" w:rsidP="00722685">
            <w:pPr>
              <w:pStyle w:val="NoSpacing"/>
              <w:rPr>
                <w:rFonts w:asciiTheme="minorHAnsi" w:hAnsiTheme="minorHAnsi"/>
                <w:sz w:val="20"/>
                <w:szCs w:val="20"/>
              </w:rPr>
            </w:pPr>
            <w:r>
              <w:rPr>
                <w:rFonts w:asciiTheme="minorHAnsi" w:hAnsiTheme="minorHAnsi"/>
                <w:sz w:val="20"/>
                <w:szCs w:val="20"/>
              </w:rPr>
              <w:t>Next Steps / Targets from last reflection:</w:t>
            </w:r>
          </w:p>
        </w:tc>
        <w:tc>
          <w:tcPr>
            <w:tcW w:w="5590" w:type="dxa"/>
            <w:shd w:val="clear" w:color="auto" w:fill="CCC0D9" w:themeFill="accent4" w:themeFillTint="66"/>
          </w:tcPr>
          <w:p w14:paraId="7A9267AA" w14:textId="77777777" w:rsidR="00CD54FB" w:rsidRPr="00341752" w:rsidRDefault="00E96734" w:rsidP="00722685">
            <w:pPr>
              <w:pStyle w:val="NoSpacing"/>
              <w:rPr>
                <w:rFonts w:asciiTheme="minorHAnsi" w:hAnsiTheme="minorHAnsi"/>
                <w:sz w:val="20"/>
                <w:szCs w:val="20"/>
              </w:rPr>
            </w:pPr>
            <w:r>
              <w:rPr>
                <w:rFonts w:asciiTheme="minorHAnsi" w:hAnsiTheme="minorHAnsi"/>
                <w:sz w:val="20"/>
                <w:szCs w:val="20"/>
              </w:rPr>
              <w:t>Progress / Update:</w:t>
            </w:r>
          </w:p>
        </w:tc>
      </w:tr>
      <w:tr w:rsidR="00CD54FB" w:rsidRPr="00341752" w14:paraId="08435321" w14:textId="77777777" w:rsidTr="00E96734">
        <w:tc>
          <w:tcPr>
            <w:tcW w:w="3652" w:type="dxa"/>
            <w:gridSpan w:val="2"/>
          </w:tcPr>
          <w:p w14:paraId="589E5471" w14:textId="30E2062C" w:rsidR="00CD54FB" w:rsidRPr="00341752" w:rsidRDefault="009158F9" w:rsidP="00722685">
            <w:pPr>
              <w:pStyle w:val="NoSpacing"/>
              <w:rPr>
                <w:rFonts w:asciiTheme="minorHAnsi" w:hAnsiTheme="minorHAnsi"/>
                <w:sz w:val="20"/>
                <w:szCs w:val="20"/>
              </w:rPr>
            </w:pPr>
            <w:r>
              <w:rPr>
                <w:rFonts w:asciiTheme="minorHAnsi" w:hAnsiTheme="minorHAnsi"/>
                <w:sz w:val="20"/>
                <w:szCs w:val="20"/>
              </w:rPr>
              <w:t>n/a</w:t>
            </w:r>
          </w:p>
        </w:tc>
        <w:tc>
          <w:tcPr>
            <w:tcW w:w="5590" w:type="dxa"/>
          </w:tcPr>
          <w:p w14:paraId="4D1A628B" w14:textId="03E5F382" w:rsidR="00CD54FB" w:rsidRPr="00341752" w:rsidRDefault="009158F9" w:rsidP="00722685">
            <w:pPr>
              <w:pStyle w:val="NoSpacing"/>
              <w:rPr>
                <w:rFonts w:asciiTheme="minorHAnsi" w:hAnsiTheme="minorHAnsi"/>
                <w:sz w:val="20"/>
                <w:szCs w:val="20"/>
              </w:rPr>
            </w:pPr>
            <w:r>
              <w:rPr>
                <w:rFonts w:asciiTheme="minorHAnsi" w:hAnsiTheme="minorHAnsi"/>
                <w:sz w:val="20"/>
                <w:szCs w:val="20"/>
              </w:rPr>
              <w:t>n/a</w:t>
            </w:r>
          </w:p>
        </w:tc>
      </w:tr>
      <w:tr w:rsidR="00E96734" w:rsidRPr="00341752" w14:paraId="11CFF27B" w14:textId="77777777" w:rsidTr="00E96734">
        <w:tc>
          <w:tcPr>
            <w:tcW w:w="3652" w:type="dxa"/>
            <w:gridSpan w:val="2"/>
          </w:tcPr>
          <w:p w14:paraId="19D8CA4B" w14:textId="77777777" w:rsidR="00E96734" w:rsidRPr="00341752" w:rsidRDefault="00E96734" w:rsidP="00722685">
            <w:pPr>
              <w:pStyle w:val="NoSpacing"/>
              <w:rPr>
                <w:rFonts w:asciiTheme="minorHAnsi" w:hAnsiTheme="minorHAnsi"/>
                <w:sz w:val="20"/>
                <w:szCs w:val="20"/>
              </w:rPr>
            </w:pPr>
          </w:p>
        </w:tc>
        <w:tc>
          <w:tcPr>
            <w:tcW w:w="5590" w:type="dxa"/>
          </w:tcPr>
          <w:p w14:paraId="2CD566A7" w14:textId="77777777" w:rsidR="00E96734" w:rsidRPr="00341752" w:rsidRDefault="00E96734" w:rsidP="00722685">
            <w:pPr>
              <w:pStyle w:val="NoSpacing"/>
              <w:rPr>
                <w:rFonts w:asciiTheme="minorHAnsi" w:hAnsiTheme="minorHAnsi"/>
                <w:sz w:val="20"/>
                <w:szCs w:val="20"/>
              </w:rPr>
            </w:pPr>
          </w:p>
        </w:tc>
      </w:tr>
      <w:tr w:rsidR="00E96734" w:rsidRPr="00341752" w14:paraId="7D850F08" w14:textId="77777777" w:rsidTr="00E96734">
        <w:tc>
          <w:tcPr>
            <w:tcW w:w="3652" w:type="dxa"/>
            <w:gridSpan w:val="2"/>
          </w:tcPr>
          <w:p w14:paraId="71961C0B" w14:textId="77777777" w:rsidR="00E96734" w:rsidRPr="00341752" w:rsidRDefault="00E96734" w:rsidP="00722685">
            <w:pPr>
              <w:pStyle w:val="NoSpacing"/>
              <w:rPr>
                <w:rFonts w:asciiTheme="minorHAnsi" w:hAnsiTheme="minorHAnsi"/>
                <w:sz w:val="20"/>
                <w:szCs w:val="20"/>
              </w:rPr>
            </w:pPr>
          </w:p>
        </w:tc>
        <w:tc>
          <w:tcPr>
            <w:tcW w:w="5590" w:type="dxa"/>
          </w:tcPr>
          <w:p w14:paraId="26BEB727" w14:textId="77777777" w:rsidR="00E96734" w:rsidRPr="00341752" w:rsidRDefault="00E96734" w:rsidP="00722685">
            <w:pPr>
              <w:pStyle w:val="NoSpacing"/>
              <w:rPr>
                <w:rFonts w:asciiTheme="minorHAnsi" w:hAnsiTheme="minorHAnsi"/>
                <w:sz w:val="20"/>
                <w:szCs w:val="20"/>
              </w:rPr>
            </w:pPr>
          </w:p>
        </w:tc>
      </w:tr>
      <w:tr w:rsidR="00CD54FB" w:rsidRPr="00341752" w14:paraId="0617E955" w14:textId="77777777" w:rsidTr="00CD54FB">
        <w:tc>
          <w:tcPr>
            <w:tcW w:w="9242" w:type="dxa"/>
            <w:gridSpan w:val="3"/>
            <w:shd w:val="clear" w:color="auto" w:fill="CCC0D9" w:themeFill="accent4" w:themeFillTint="66"/>
          </w:tcPr>
          <w:p w14:paraId="749EAB20" w14:textId="77777777" w:rsidR="00CD54FB" w:rsidRPr="00341752" w:rsidRDefault="00CD54FB" w:rsidP="00D5298A">
            <w:pPr>
              <w:pStyle w:val="NoSpacing"/>
              <w:rPr>
                <w:rFonts w:asciiTheme="minorHAnsi" w:hAnsiTheme="minorHAnsi"/>
                <w:b/>
                <w:sz w:val="20"/>
                <w:szCs w:val="20"/>
              </w:rPr>
            </w:pPr>
            <w:r>
              <w:rPr>
                <w:rFonts w:asciiTheme="minorHAnsi" w:hAnsiTheme="minorHAnsi"/>
                <w:b/>
                <w:sz w:val="20"/>
                <w:szCs w:val="20"/>
              </w:rPr>
              <w:t xml:space="preserve">Description: </w:t>
            </w:r>
            <w:r w:rsidRPr="00CD54FB">
              <w:rPr>
                <w:rFonts w:asciiTheme="minorHAnsi" w:hAnsiTheme="minorHAnsi"/>
                <w:i/>
                <w:sz w:val="20"/>
                <w:szCs w:val="20"/>
              </w:rPr>
              <w:t>What are you going to discuss?</w:t>
            </w:r>
            <w:r>
              <w:rPr>
                <w:rFonts w:asciiTheme="minorHAnsi" w:hAnsiTheme="minorHAnsi"/>
                <w:i/>
                <w:sz w:val="20"/>
                <w:szCs w:val="20"/>
              </w:rPr>
              <w:t xml:space="preserve"> Is there a particular incident or event that has triggered this reflection?</w:t>
            </w:r>
          </w:p>
        </w:tc>
      </w:tr>
      <w:tr w:rsidR="00CD54FB" w:rsidRPr="00341752" w14:paraId="01A90B63" w14:textId="77777777" w:rsidTr="004F422F">
        <w:tc>
          <w:tcPr>
            <w:tcW w:w="9242" w:type="dxa"/>
            <w:gridSpan w:val="3"/>
          </w:tcPr>
          <w:p w14:paraId="5E5F1B59" w14:textId="745479F8" w:rsidR="00CD54FB" w:rsidRPr="009158F9" w:rsidRDefault="009158F9" w:rsidP="00D5298A">
            <w:pPr>
              <w:pStyle w:val="NoSpacing"/>
              <w:rPr>
                <w:rFonts w:asciiTheme="minorHAnsi" w:hAnsiTheme="minorHAnsi"/>
                <w:sz w:val="20"/>
                <w:szCs w:val="20"/>
              </w:rPr>
            </w:pPr>
            <w:r>
              <w:rPr>
                <w:rFonts w:asciiTheme="minorHAnsi" w:hAnsiTheme="minorHAnsi"/>
                <w:sz w:val="20"/>
                <w:szCs w:val="20"/>
              </w:rPr>
              <w:t xml:space="preserve">This reflection will focus on my experiences on phase 1a that relate to creating a safe environment when teaching in the class and building respect between myself and the pupils. </w:t>
            </w:r>
          </w:p>
        </w:tc>
      </w:tr>
      <w:tr w:rsidR="00D5298A" w:rsidRPr="00341752" w14:paraId="5C91CE99" w14:textId="77777777" w:rsidTr="00CD54FB">
        <w:tc>
          <w:tcPr>
            <w:tcW w:w="9242" w:type="dxa"/>
            <w:gridSpan w:val="3"/>
            <w:shd w:val="clear" w:color="auto" w:fill="CCC0D9" w:themeFill="accent4" w:themeFillTint="66"/>
          </w:tcPr>
          <w:p w14:paraId="4D269793" w14:textId="77777777" w:rsidR="00D5298A" w:rsidRPr="00341752" w:rsidRDefault="00D5298A" w:rsidP="00D5298A">
            <w:pPr>
              <w:pStyle w:val="NoSpacing"/>
              <w:rPr>
                <w:rFonts w:asciiTheme="minorHAnsi" w:hAnsiTheme="minorHAnsi" w:cs="Arial"/>
                <w:sz w:val="20"/>
                <w:szCs w:val="20"/>
              </w:rPr>
            </w:pPr>
            <w:r w:rsidRPr="00341752">
              <w:rPr>
                <w:rFonts w:asciiTheme="minorHAnsi" w:hAnsiTheme="minorHAnsi"/>
                <w:b/>
                <w:sz w:val="20"/>
                <w:szCs w:val="20"/>
              </w:rPr>
              <w:t>Analysis</w:t>
            </w:r>
            <w:r w:rsidRPr="00341752">
              <w:rPr>
                <w:rFonts w:asciiTheme="minorHAnsi" w:hAnsiTheme="minorHAnsi" w:cs="Arial"/>
                <w:sz w:val="20"/>
                <w:szCs w:val="20"/>
              </w:rPr>
              <w:t xml:space="preserve"> </w:t>
            </w:r>
            <w:r w:rsidRPr="00341752">
              <w:rPr>
                <w:rFonts w:asciiTheme="minorHAnsi" w:hAnsiTheme="minorHAnsi"/>
                <w:b/>
                <w:sz w:val="20"/>
                <w:szCs w:val="20"/>
              </w:rPr>
              <w:t>and</w:t>
            </w:r>
            <w:r w:rsidRPr="00341752">
              <w:rPr>
                <w:rFonts w:asciiTheme="minorHAnsi" w:hAnsiTheme="minorHAnsi" w:cs="Arial"/>
                <w:sz w:val="20"/>
                <w:szCs w:val="20"/>
              </w:rPr>
              <w:t xml:space="preserve"> </w:t>
            </w:r>
            <w:r w:rsidRPr="00341752">
              <w:rPr>
                <w:rFonts w:asciiTheme="minorHAnsi" w:hAnsiTheme="minorHAnsi"/>
                <w:b/>
                <w:sz w:val="20"/>
                <w:szCs w:val="20"/>
              </w:rPr>
              <w:t>Interpretation</w:t>
            </w:r>
            <w:r w:rsidRPr="00341752">
              <w:rPr>
                <w:rFonts w:asciiTheme="minorHAnsi" w:hAnsiTheme="minorHAnsi" w:cs="Arial"/>
                <w:sz w:val="20"/>
                <w:szCs w:val="20"/>
              </w:rPr>
              <w:t xml:space="preserve">: </w:t>
            </w:r>
            <w:r w:rsidRPr="00341752">
              <w:rPr>
                <w:rFonts w:asciiTheme="minorHAnsi" w:hAnsiTheme="minorHAnsi" w:cs="Arial"/>
                <w:i/>
                <w:sz w:val="20"/>
                <w:szCs w:val="20"/>
              </w:rPr>
              <w:t>Ask yourself questions about this Standards Point. What are your thoughts on it? What does it mean to you at this point in your training? Have your views altered since your last reflection on this point?</w:t>
            </w:r>
          </w:p>
        </w:tc>
      </w:tr>
      <w:tr w:rsidR="00D5298A" w:rsidRPr="00341752" w14:paraId="4F9842FA" w14:textId="77777777" w:rsidTr="002F0CF3">
        <w:tc>
          <w:tcPr>
            <w:tcW w:w="9242" w:type="dxa"/>
            <w:gridSpan w:val="3"/>
          </w:tcPr>
          <w:p w14:paraId="60AFB3F9" w14:textId="628A4831" w:rsidR="00D5298A" w:rsidRPr="00341752" w:rsidRDefault="005417AD" w:rsidP="00722685">
            <w:pPr>
              <w:pStyle w:val="NoSpacing"/>
              <w:rPr>
                <w:rFonts w:asciiTheme="minorHAnsi" w:hAnsiTheme="minorHAnsi"/>
                <w:sz w:val="20"/>
                <w:szCs w:val="20"/>
              </w:rPr>
            </w:pPr>
            <w:r>
              <w:rPr>
                <w:rFonts w:asciiTheme="minorHAnsi" w:hAnsiTheme="minorHAnsi"/>
                <w:sz w:val="20"/>
                <w:szCs w:val="20"/>
              </w:rPr>
              <w:t xml:space="preserve">The relationship between a pupil and a teacher must show respect both ways, respect that should be shown through each interaction with an individual or the whole class and it is the teacher’s role to create an environment that nurtures this respect for one another. </w:t>
            </w:r>
            <w:r w:rsidR="00C77774">
              <w:rPr>
                <w:rFonts w:asciiTheme="minorHAnsi" w:hAnsiTheme="minorHAnsi"/>
                <w:sz w:val="20"/>
                <w:szCs w:val="20"/>
              </w:rPr>
              <w:t>The classroom should be a safe space for every child, it should be a place they can learn and understand as well as feel welcome. TS1a shows us that, as a teache</w:t>
            </w:r>
            <w:r w:rsidR="008950D5">
              <w:rPr>
                <w:rFonts w:asciiTheme="minorHAnsi" w:hAnsiTheme="minorHAnsi"/>
                <w:sz w:val="20"/>
                <w:szCs w:val="20"/>
              </w:rPr>
              <w:t>r</w:t>
            </w:r>
            <w:r w:rsidR="00C77774">
              <w:rPr>
                <w:rFonts w:asciiTheme="minorHAnsi" w:hAnsiTheme="minorHAnsi"/>
                <w:sz w:val="20"/>
                <w:szCs w:val="20"/>
              </w:rPr>
              <w:t>, we must make sure</w:t>
            </w:r>
            <w:r w:rsidR="008950D5">
              <w:rPr>
                <w:rFonts w:asciiTheme="minorHAnsi" w:hAnsiTheme="minorHAnsi"/>
                <w:sz w:val="20"/>
                <w:szCs w:val="20"/>
              </w:rPr>
              <w:t xml:space="preserve"> </w:t>
            </w:r>
            <w:r w:rsidR="00C77774">
              <w:rPr>
                <w:rFonts w:asciiTheme="minorHAnsi" w:hAnsiTheme="minorHAnsi"/>
                <w:sz w:val="20"/>
                <w:szCs w:val="20"/>
              </w:rPr>
              <w:t xml:space="preserve">that this environment is the core of our classroom. </w:t>
            </w:r>
          </w:p>
        </w:tc>
      </w:tr>
      <w:tr w:rsidR="00D5298A" w:rsidRPr="00341752" w14:paraId="1D55FBBF" w14:textId="77777777" w:rsidTr="00CD54FB">
        <w:tc>
          <w:tcPr>
            <w:tcW w:w="9242" w:type="dxa"/>
            <w:gridSpan w:val="3"/>
            <w:shd w:val="clear" w:color="auto" w:fill="CCC0D9" w:themeFill="accent4" w:themeFillTint="66"/>
          </w:tcPr>
          <w:p w14:paraId="1F4E63C3" w14:textId="77777777" w:rsidR="00D5298A" w:rsidRPr="00341752" w:rsidRDefault="00D5298A" w:rsidP="00341752">
            <w:pPr>
              <w:pStyle w:val="NoSpacing"/>
              <w:rPr>
                <w:rFonts w:asciiTheme="minorHAnsi" w:hAnsiTheme="minorHAnsi" w:cs="Arial"/>
                <w:sz w:val="20"/>
                <w:szCs w:val="20"/>
              </w:rPr>
            </w:pPr>
            <w:r w:rsidRPr="00341752">
              <w:rPr>
                <w:rFonts w:asciiTheme="minorHAnsi" w:hAnsiTheme="minorHAnsi"/>
                <w:b/>
                <w:sz w:val="20"/>
                <w:szCs w:val="20"/>
              </w:rPr>
              <w:t>Evidence</w:t>
            </w:r>
            <w:r w:rsidRPr="00341752">
              <w:rPr>
                <w:rFonts w:asciiTheme="minorHAnsi" w:hAnsiTheme="minorHAnsi"/>
                <w:sz w:val="20"/>
                <w:szCs w:val="20"/>
              </w:rPr>
              <w:t xml:space="preserve">: </w:t>
            </w:r>
            <w:r w:rsidRPr="00341752">
              <w:rPr>
                <w:rFonts w:asciiTheme="minorHAnsi" w:hAnsiTheme="minorHAnsi" w:cs="Arial"/>
                <w:i/>
                <w:sz w:val="20"/>
                <w:szCs w:val="20"/>
              </w:rPr>
              <w:t xml:space="preserve">What evidence do you have that demonstrates your current attainment against this Standards Point? Describe the evidence and explain </w:t>
            </w:r>
            <w:r w:rsidRPr="00341752">
              <w:rPr>
                <w:rFonts w:asciiTheme="minorHAnsi" w:hAnsiTheme="minorHAnsi" w:cs="Arial"/>
                <w:b/>
                <w:i/>
                <w:sz w:val="20"/>
                <w:szCs w:val="20"/>
              </w:rPr>
              <w:t>how</w:t>
            </w:r>
            <w:r w:rsidRPr="00341752">
              <w:rPr>
                <w:rFonts w:asciiTheme="minorHAnsi" w:hAnsiTheme="minorHAnsi" w:cs="Arial"/>
                <w:i/>
                <w:sz w:val="20"/>
                <w:szCs w:val="20"/>
              </w:rPr>
              <w:t xml:space="preserve"> it demonstrates your current attainment. </w:t>
            </w:r>
            <w:r w:rsidR="00341752">
              <w:rPr>
                <w:rFonts w:asciiTheme="minorHAnsi" w:hAnsiTheme="minorHAnsi" w:cs="Arial"/>
                <w:i/>
                <w:sz w:val="20"/>
                <w:szCs w:val="20"/>
              </w:rPr>
              <w:t>If the evidence is held elsewhere in your Teachers’ Standards Portfolio m</w:t>
            </w:r>
            <w:r w:rsidRPr="00341752">
              <w:rPr>
                <w:rFonts w:asciiTheme="minorHAnsi" w:hAnsiTheme="minorHAnsi" w:cs="Arial"/>
                <w:i/>
                <w:sz w:val="20"/>
                <w:szCs w:val="20"/>
              </w:rPr>
              <w:t>ake sure that you sign</w:t>
            </w:r>
            <w:r w:rsidR="00341752">
              <w:rPr>
                <w:rFonts w:asciiTheme="minorHAnsi" w:hAnsiTheme="minorHAnsi" w:cs="Arial"/>
                <w:i/>
                <w:sz w:val="20"/>
                <w:szCs w:val="20"/>
              </w:rPr>
              <w:t>post the reader directly to it.</w:t>
            </w:r>
          </w:p>
        </w:tc>
      </w:tr>
      <w:tr w:rsidR="00D5298A" w:rsidRPr="00341752" w14:paraId="6330ACD3" w14:textId="77777777" w:rsidTr="002F0CF3">
        <w:tc>
          <w:tcPr>
            <w:tcW w:w="9242" w:type="dxa"/>
            <w:gridSpan w:val="3"/>
          </w:tcPr>
          <w:p w14:paraId="06A781F1" w14:textId="5DFFCF8D" w:rsidR="00D5298A" w:rsidRPr="00341752" w:rsidRDefault="008950D5" w:rsidP="00722685">
            <w:pPr>
              <w:pStyle w:val="NoSpacing"/>
              <w:rPr>
                <w:rFonts w:asciiTheme="minorHAnsi" w:hAnsiTheme="minorHAnsi"/>
                <w:sz w:val="20"/>
                <w:szCs w:val="20"/>
              </w:rPr>
            </w:pPr>
            <w:r>
              <w:rPr>
                <w:rFonts w:asciiTheme="minorHAnsi" w:hAnsiTheme="minorHAnsi"/>
                <w:sz w:val="20"/>
                <w:szCs w:val="20"/>
              </w:rPr>
              <w:t xml:space="preserve">While on my professional practice I aimed to introduced myself as a new teacher, one that they could respect and interact with as much as they did their regular class teacher. </w:t>
            </w:r>
            <w:r w:rsidR="00432926">
              <w:rPr>
                <w:rFonts w:asciiTheme="minorHAnsi" w:hAnsiTheme="minorHAnsi"/>
                <w:sz w:val="20"/>
                <w:szCs w:val="20"/>
              </w:rPr>
              <w:t xml:space="preserve">I made sure that I was getting the respect of the class; as a new teacher in a classroom it can often be difficult to gain the respect of a class immediately but with the aid of the class teacher I believe that I created a good position in the class. By following the sanction policy of the school I showed the class that I am an official and must be respected but made sure that it was a priority to respect the students in my class. I made sure that every voice was heard and encouraged everyone to ask questions in order to create a safe environment where learning was encouraged. </w:t>
            </w:r>
          </w:p>
        </w:tc>
      </w:tr>
      <w:tr w:rsidR="00D5298A" w:rsidRPr="00341752" w14:paraId="3D5ABD1F" w14:textId="77777777" w:rsidTr="00CD54FB">
        <w:tc>
          <w:tcPr>
            <w:tcW w:w="9242" w:type="dxa"/>
            <w:gridSpan w:val="3"/>
            <w:shd w:val="clear" w:color="auto" w:fill="CCC0D9" w:themeFill="accent4" w:themeFillTint="66"/>
          </w:tcPr>
          <w:p w14:paraId="5D631648" w14:textId="77777777" w:rsidR="00D5298A" w:rsidRPr="00341752" w:rsidRDefault="00D5298A" w:rsidP="00CD54FB">
            <w:pPr>
              <w:rPr>
                <w:rFonts w:asciiTheme="minorHAnsi" w:hAnsiTheme="minorHAnsi" w:cs="Arial"/>
                <w:sz w:val="20"/>
                <w:szCs w:val="20"/>
              </w:rPr>
            </w:pPr>
            <w:r w:rsidRPr="00341752">
              <w:rPr>
                <w:rFonts w:asciiTheme="minorHAnsi" w:eastAsiaTheme="minorHAnsi" w:hAnsiTheme="minorHAnsi" w:cstheme="minorBidi"/>
                <w:b/>
                <w:sz w:val="20"/>
                <w:szCs w:val="20"/>
              </w:rPr>
              <w:t>Impact and Outcome</w:t>
            </w:r>
            <w:r w:rsidRPr="00341752">
              <w:rPr>
                <w:rFonts w:asciiTheme="minorHAnsi" w:hAnsiTheme="minorHAnsi"/>
                <w:sz w:val="20"/>
                <w:szCs w:val="20"/>
              </w:rPr>
              <w:t xml:space="preserve">: </w:t>
            </w:r>
            <w:r w:rsidRPr="00341752">
              <w:rPr>
                <w:rFonts w:asciiTheme="minorHAnsi" w:hAnsiTheme="minorHAnsi" w:cs="Arial"/>
                <w:i/>
                <w:sz w:val="20"/>
                <w:szCs w:val="20"/>
              </w:rPr>
              <w:t>What have you learned? What</w:t>
            </w:r>
            <w:r w:rsidR="00341752">
              <w:rPr>
                <w:rFonts w:asciiTheme="minorHAnsi" w:hAnsiTheme="minorHAnsi" w:cs="Arial"/>
                <w:i/>
                <w:sz w:val="20"/>
                <w:szCs w:val="20"/>
              </w:rPr>
              <w:t xml:space="preserve"> further skills, knowledge, understanding or attitudes</w:t>
            </w:r>
            <w:r w:rsidRPr="00341752">
              <w:rPr>
                <w:rFonts w:asciiTheme="minorHAnsi" w:hAnsiTheme="minorHAnsi" w:cs="Arial"/>
                <w:i/>
                <w:sz w:val="20"/>
                <w:szCs w:val="20"/>
              </w:rPr>
              <w:t xml:space="preserve"> have you developed? What will the impact be on the learning </w:t>
            </w:r>
            <w:r w:rsidR="00CD54FB">
              <w:rPr>
                <w:rFonts w:asciiTheme="minorHAnsi" w:hAnsiTheme="minorHAnsi" w:cs="Arial"/>
                <w:i/>
                <w:sz w:val="20"/>
                <w:szCs w:val="20"/>
              </w:rPr>
              <w:t xml:space="preserve">and development </w:t>
            </w:r>
            <w:r w:rsidRPr="00341752">
              <w:rPr>
                <w:rFonts w:asciiTheme="minorHAnsi" w:hAnsiTheme="minorHAnsi" w:cs="Arial"/>
                <w:i/>
                <w:sz w:val="20"/>
                <w:szCs w:val="20"/>
              </w:rPr>
              <w:t xml:space="preserve">of </w:t>
            </w:r>
            <w:r w:rsidR="00CD54FB">
              <w:rPr>
                <w:rFonts w:asciiTheme="minorHAnsi" w:hAnsiTheme="minorHAnsi" w:cs="Arial"/>
                <w:i/>
                <w:sz w:val="20"/>
                <w:szCs w:val="20"/>
              </w:rPr>
              <w:t xml:space="preserve">the </w:t>
            </w:r>
            <w:r w:rsidRPr="00341752">
              <w:rPr>
                <w:rFonts w:asciiTheme="minorHAnsi" w:hAnsiTheme="minorHAnsi" w:cs="Arial"/>
                <w:i/>
                <w:sz w:val="20"/>
                <w:szCs w:val="20"/>
              </w:rPr>
              <w:t xml:space="preserve">children </w:t>
            </w:r>
            <w:r w:rsidR="00CD54FB">
              <w:rPr>
                <w:rFonts w:asciiTheme="minorHAnsi" w:hAnsiTheme="minorHAnsi" w:cs="Arial"/>
                <w:i/>
                <w:sz w:val="20"/>
                <w:szCs w:val="20"/>
              </w:rPr>
              <w:t>with whom you work</w:t>
            </w:r>
            <w:r w:rsidRPr="00341752">
              <w:rPr>
                <w:rFonts w:asciiTheme="minorHAnsi" w:hAnsiTheme="minorHAnsi" w:cs="Arial"/>
                <w:i/>
                <w:sz w:val="20"/>
                <w:szCs w:val="20"/>
              </w:rPr>
              <w:t>?</w:t>
            </w:r>
          </w:p>
        </w:tc>
      </w:tr>
      <w:tr w:rsidR="00D5298A" w:rsidRPr="00341752" w14:paraId="3369BD83" w14:textId="77777777" w:rsidTr="002F0CF3">
        <w:tc>
          <w:tcPr>
            <w:tcW w:w="9242" w:type="dxa"/>
            <w:gridSpan w:val="3"/>
          </w:tcPr>
          <w:p w14:paraId="5D16167E" w14:textId="746DB673" w:rsidR="00D5298A" w:rsidRPr="00341752" w:rsidRDefault="00444B20" w:rsidP="00722685">
            <w:pPr>
              <w:pStyle w:val="NoSpacing"/>
              <w:rPr>
                <w:rFonts w:asciiTheme="minorHAnsi" w:hAnsiTheme="minorHAnsi"/>
                <w:sz w:val="20"/>
                <w:szCs w:val="20"/>
              </w:rPr>
            </w:pPr>
            <w:r>
              <w:rPr>
                <w:rFonts w:asciiTheme="minorHAnsi" w:hAnsiTheme="minorHAnsi"/>
                <w:sz w:val="20"/>
                <w:szCs w:val="20"/>
              </w:rPr>
              <w:t xml:space="preserve">I have learned that to come into a new class and say that you will be a new teacher can be met with hesitation from a class. However, I used this to plan and execute lessons in a way that showed the class I respected them as well as gaining respect from them. In future placement opportunities I will make sure to use the school’s sanction policy throughout to match the other teachers to show that I am one of them and should be treated as such. I will continue to encourage interaction and question asking from pupils as this engages them in the lesson and develops and environment that is rooted in learning and respect. </w:t>
            </w:r>
          </w:p>
        </w:tc>
      </w:tr>
      <w:tr w:rsidR="00E96734" w:rsidRPr="00341752" w14:paraId="7427CE48" w14:textId="77777777" w:rsidTr="00E96734">
        <w:tc>
          <w:tcPr>
            <w:tcW w:w="3652" w:type="dxa"/>
            <w:gridSpan w:val="2"/>
            <w:shd w:val="clear" w:color="auto" w:fill="CCC0D9" w:themeFill="accent4" w:themeFillTint="66"/>
          </w:tcPr>
          <w:p w14:paraId="7A9806FB" w14:textId="77777777" w:rsidR="00E96734" w:rsidRPr="00341752" w:rsidRDefault="00E96734" w:rsidP="00722685">
            <w:pPr>
              <w:pStyle w:val="NoSpacing"/>
              <w:rPr>
                <w:rFonts w:asciiTheme="minorHAnsi" w:hAnsiTheme="minorHAnsi"/>
                <w:sz w:val="20"/>
                <w:szCs w:val="20"/>
              </w:rPr>
            </w:pPr>
            <w:r w:rsidRPr="00341752">
              <w:rPr>
                <w:rFonts w:asciiTheme="minorHAnsi" w:hAnsiTheme="minorHAnsi"/>
                <w:b/>
                <w:sz w:val="20"/>
                <w:szCs w:val="20"/>
              </w:rPr>
              <w:t>Next Steps / Targets</w:t>
            </w:r>
            <w:r>
              <w:rPr>
                <w:rFonts w:asciiTheme="minorHAnsi" w:hAnsiTheme="minorHAnsi"/>
                <w:b/>
                <w:sz w:val="20"/>
                <w:szCs w:val="20"/>
              </w:rPr>
              <w:t>:</w:t>
            </w:r>
          </w:p>
        </w:tc>
        <w:tc>
          <w:tcPr>
            <w:tcW w:w="5590" w:type="dxa"/>
            <w:shd w:val="clear" w:color="auto" w:fill="CCC0D9" w:themeFill="accent4" w:themeFillTint="66"/>
          </w:tcPr>
          <w:p w14:paraId="3550B475" w14:textId="77777777" w:rsidR="00E96734" w:rsidRPr="00341752" w:rsidRDefault="00E96734" w:rsidP="00722685">
            <w:pPr>
              <w:pStyle w:val="NoSpacing"/>
              <w:rPr>
                <w:rFonts w:asciiTheme="minorHAnsi" w:hAnsiTheme="minorHAnsi"/>
                <w:sz w:val="20"/>
                <w:szCs w:val="20"/>
              </w:rPr>
            </w:pPr>
            <w:r w:rsidRPr="00341752">
              <w:rPr>
                <w:rFonts w:asciiTheme="minorHAnsi" w:hAnsiTheme="minorHAnsi"/>
                <w:b/>
                <w:sz w:val="20"/>
                <w:szCs w:val="20"/>
              </w:rPr>
              <w:t>Action Plan</w:t>
            </w:r>
            <w:r>
              <w:rPr>
                <w:rFonts w:asciiTheme="minorHAnsi" w:hAnsiTheme="minorHAnsi"/>
                <w:sz w:val="20"/>
                <w:szCs w:val="20"/>
              </w:rPr>
              <w:t>:</w:t>
            </w:r>
          </w:p>
        </w:tc>
      </w:tr>
      <w:tr w:rsidR="00E96734" w:rsidRPr="00341752" w14:paraId="260A10D0" w14:textId="77777777" w:rsidTr="0051789B">
        <w:tc>
          <w:tcPr>
            <w:tcW w:w="3652" w:type="dxa"/>
            <w:gridSpan w:val="2"/>
          </w:tcPr>
          <w:p w14:paraId="3621A1EF" w14:textId="1838DDF5" w:rsidR="00E96734" w:rsidRPr="00341752" w:rsidRDefault="009F1867" w:rsidP="00722685">
            <w:pPr>
              <w:pStyle w:val="NoSpacing"/>
              <w:rPr>
                <w:rFonts w:asciiTheme="minorHAnsi" w:hAnsiTheme="minorHAnsi"/>
                <w:sz w:val="20"/>
                <w:szCs w:val="20"/>
              </w:rPr>
            </w:pPr>
            <w:r>
              <w:rPr>
                <w:rFonts w:asciiTheme="minorHAnsi" w:hAnsiTheme="minorHAnsi"/>
                <w:sz w:val="20"/>
                <w:szCs w:val="20"/>
              </w:rPr>
              <w:t xml:space="preserve">Introduce myself as a teacher of the same standard as their regular teachers. </w:t>
            </w:r>
          </w:p>
        </w:tc>
        <w:tc>
          <w:tcPr>
            <w:tcW w:w="5590" w:type="dxa"/>
          </w:tcPr>
          <w:p w14:paraId="434E1861" w14:textId="399D4FB7" w:rsidR="00E96734" w:rsidRPr="00341752" w:rsidRDefault="009F1867" w:rsidP="00722685">
            <w:pPr>
              <w:pStyle w:val="NoSpacing"/>
              <w:rPr>
                <w:rFonts w:asciiTheme="minorHAnsi" w:hAnsiTheme="minorHAnsi"/>
                <w:sz w:val="20"/>
                <w:szCs w:val="20"/>
              </w:rPr>
            </w:pPr>
            <w:r>
              <w:rPr>
                <w:rFonts w:asciiTheme="minorHAnsi" w:hAnsiTheme="minorHAnsi"/>
                <w:sz w:val="20"/>
                <w:szCs w:val="20"/>
              </w:rPr>
              <w:t xml:space="preserve">Observe lessons and the behaviours of the class teacher in order to model positive behaviour and use the schools policies to make sure I do not come across as an outsider. </w:t>
            </w:r>
          </w:p>
        </w:tc>
      </w:tr>
      <w:tr w:rsidR="00E96734" w:rsidRPr="00341752" w14:paraId="772C7735" w14:textId="77777777" w:rsidTr="00926A09">
        <w:tc>
          <w:tcPr>
            <w:tcW w:w="3652" w:type="dxa"/>
            <w:gridSpan w:val="2"/>
          </w:tcPr>
          <w:p w14:paraId="6B33D1A7" w14:textId="77777777" w:rsidR="00E96734" w:rsidRPr="00341752" w:rsidRDefault="00E96734" w:rsidP="00722685">
            <w:pPr>
              <w:pStyle w:val="NoSpacing"/>
              <w:rPr>
                <w:rFonts w:asciiTheme="minorHAnsi" w:hAnsiTheme="minorHAnsi"/>
                <w:sz w:val="20"/>
                <w:szCs w:val="20"/>
              </w:rPr>
            </w:pPr>
          </w:p>
        </w:tc>
        <w:tc>
          <w:tcPr>
            <w:tcW w:w="5590" w:type="dxa"/>
          </w:tcPr>
          <w:p w14:paraId="3DFEE88E" w14:textId="77777777" w:rsidR="00E96734" w:rsidRPr="00341752" w:rsidRDefault="00E96734" w:rsidP="00722685">
            <w:pPr>
              <w:pStyle w:val="NoSpacing"/>
              <w:rPr>
                <w:rFonts w:asciiTheme="minorHAnsi" w:hAnsiTheme="minorHAnsi"/>
                <w:sz w:val="20"/>
                <w:szCs w:val="20"/>
              </w:rPr>
            </w:pPr>
          </w:p>
        </w:tc>
      </w:tr>
      <w:tr w:rsidR="00E96734" w:rsidRPr="00341752" w14:paraId="3C1ED7DB" w14:textId="77777777" w:rsidTr="00BC1377">
        <w:tc>
          <w:tcPr>
            <w:tcW w:w="3652" w:type="dxa"/>
            <w:gridSpan w:val="2"/>
          </w:tcPr>
          <w:p w14:paraId="7FE63478" w14:textId="77777777" w:rsidR="00E96734" w:rsidRPr="00341752" w:rsidRDefault="00E96734" w:rsidP="00722685">
            <w:pPr>
              <w:pStyle w:val="NoSpacing"/>
              <w:rPr>
                <w:rFonts w:asciiTheme="minorHAnsi" w:hAnsiTheme="minorHAnsi"/>
                <w:sz w:val="20"/>
                <w:szCs w:val="20"/>
              </w:rPr>
            </w:pPr>
          </w:p>
        </w:tc>
        <w:tc>
          <w:tcPr>
            <w:tcW w:w="5590" w:type="dxa"/>
          </w:tcPr>
          <w:p w14:paraId="3D77E87D" w14:textId="77777777" w:rsidR="00E96734" w:rsidRPr="00341752" w:rsidRDefault="00E96734" w:rsidP="00722685">
            <w:pPr>
              <w:pStyle w:val="NoSpacing"/>
              <w:rPr>
                <w:rFonts w:asciiTheme="minorHAnsi" w:hAnsiTheme="minorHAnsi"/>
                <w:sz w:val="20"/>
                <w:szCs w:val="20"/>
              </w:rPr>
            </w:pPr>
          </w:p>
        </w:tc>
      </w:tr>
    </w:tbl>
    <w:p w14:paraId="064BBB3D" w14:textId="77777777" w:rsidR="007976CA" w:rsidRDefault="007976CA" w:rsidP="00015708">
      <w:pPr>
        <w:pStyle w:val="Default"/>
        <w:rPr>
          <w:rFonts w:asciiTheme="minorHAnsi" w:hAnsiTheme="minorHAnsi"/>
          <w:b/>
          <w:bCs/>
          <w:sz w:val="22"/>
          <w:szCs w:val="22"/>
        </w:rPr>
      </w:pPr>
    </w:p>
    <w:p w14:paraId="225ABC00" w14:textId="77777777" w:rsidR="007976CA" w:rsidRDefault="007976CA">
      <w:pPr>
        <w:rPr>
          <w:rFonts w:asciiTheme="minorHAnsi" w:hAnsiTheme="minorHAnsi" w:cs="Arial"/>
          <w:b/>
          <w:bCs/>
          <w:color w:val="000000"/>
          <w:lang w:eastAsia="en-GB"/>
        </w:rPr>
      </w:pPr>
      <w:r>
        <w:rPr>
          <w:rFonts w:asciiTheme="minorHAnsi" w:hAnsiTheme="minorHAnsi"/>
          <w:b/>
          <w:bCs/>
        </w:rPr>
        <w:br w:type="page"/>
      </w:r>
    </w:p>
    <w:p w14:paraId="0DEAFF41"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b/>
          <w:bCs/>
          <w:sz w:val="22"/>
          <w:szCs w:val="22"/>
        </w:rPr>
        <w:lastRenderedPageBreak/>
        <w:t xml:space="preserve">PREAMBLE </w:t>
      </w:r>
    </w:p>
    <w:p w14:paraId="0B4F1D62"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 </w:t>
      </w:r>
    </w:p>
    <w:p w14:paraId="7526F7FD" w14:textId="77777777" w:rsidR="00015708" w:rsidRPr="00015708" w:rsidRDefault="00015708" w:rsidP="00015708">
      <w:pPr>
        <w:pStyle w:val="Default"/>
        <w:rPr>
          <w:rFonts w:asciiTheme="minorHAnsi" w:hAnsiTheme="minorHAnsi"/>
          <w:b/>
          <w:bCs/>
          <w:sz w:val="22"/>
          <w:szCs w:val="22"/>
        </w:rPr>
      </w:pPr>
    </w:p>
    <w:p w14:paraId="7304985F"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b/>
          <w:bCs/>
          <w:sz w:val="22"/>
          <w:szCs w:val="22"/>
        </w:rPr>
        <w:t xml:space="preserve">PART ONE: TEACHING </w:t>
      </w:r>
    </w:p>
    <w:p w14:paraId="12567145"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b/>
          <w:bCs/>
          <w:sz w:val="22"/>
          <w:szCs w:val="22"/>
        </w:rPr>
        <w:t xml:space="preserve">A teacher must: </w:t>
      </w:r>
    </w:p>
    <w:p w14:paraId="1944282E" w14:textId="77777777" w:rsidR="00015708" w:rsidRPr="00015708" w:rsidRDefault="00015708" w:rsidP="00015708">
      <w:pPr>
        <w:pStyle w:val="Default"/>
        <w:rPr>
          <w:rFonts w:asciiTheme="minorHAnsi" w:hAnsiTheme="minorHAnsi"/>
          <w:b/>
          <w:bCs/>
          <w:sz w:val="22"/>
          <w:szCs w:val="22"/>
        </w:rPr>
      </w:pPr>
    </w:p>
    <w:p w14:paraId="66C62475"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b/>
          <w:bCs/>
          <w:sz w:val="22"/>
          <w:szCs w:val="22"/>
        </w:rPr>
        <w:t xml:space="preserve">1 Set high expectations which inspire, motivate and challenge pupils </w:t>
      </w:r>
    </w:p>
    <w:p w14:paraId="5A717BBD"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1a establish a safe and stimulating environment for pupils, rooted in mutual respect </w:t>
      </w:r>
    </w:p>
    <w:p w14:paraId="4EA4D654"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1b set goals that stretch and challenge pupils of all backgrounds, abilities and dispositions </w:t>
      </w:r>
    </w:p>
    <w:p w14:paraId="24BF3819"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1c demonstrate consistently the positive attitudes, values and behaviour whic</w:t>
      </w:r>
      <w:bookmarkStart w:id="0" w:name="_GoBack"/>
      <w:bookmarkEnd w:id="0"/>
      <w:r w:rsidRPr="00015708">
        <w:rPr>
          <w:rFonts w:asciiTheme="minorHAnsi" w:hAnsiTheme="minorHAnsi"/>
          <w:sz w:val="22"/>
          <w:szCs w:val="22"/>
        </w:rPr>
        <w:t xml:space="preserve">h are expected of pupils. </w:t>
      </w:r>
    </w:p>
    <w:p w14:paraId="56D7D9EB" w14:textId="77777777" w:rsidR="00015708" w:rsidRPr="00015708" w:rsidRDefault="00015708" w:rsidP="00015708">
      <w:pPr>
        <w:pStyle w:val="Default"/>
        <w:rPr>
          <w:rFonts w:asciiTheme="minorHAnsi" w:hAnsiTheme="minorHAnsi"/>
          <w:sz w:val="22"/>
          <w:szCs w:val="22"/>
        </w:rPr>
      </w:pPr>
    </w:p>
    <w:p w14:paraId="31CFE71C"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b/>
          <w:bCs/>
          <w:sz w:val="22"/>
          <w:szCs w:val="22"/>
        </w:rPr>
        <w:t xml:space="preserve">2 Promote good progress and outcomes by pupils </w:t>
      </w:r>
    </w:p>
    <w:p w14:paraId="0FE1F5BE"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2a be accountable for pupils’ attainment, progress and outcomes </w:t>
      </w:r>
    </w:p>
    <w:p w14:paraId="6A9D21F5"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2b be aware of pupils’ capabilities and their prior knowledge, and plan teaching to build on these </w:t>
      </w:r>
    </w:p>
    <w:p w14:paraId="292CAD17"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2c guide pupils to reflect on the progress they have made and their emerging needs </w:t>
      </w:r>
    </w:p>
    <w:p w14:paraId="31F91336"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2d demonstrate knowledge and understanding of how pupils learn and how this impacts on teaching </w:t>
      </w:r>
    </w:p>
    <w:p w14:paraId="3B62DFE0"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2e encourage pupils to take a responsible and conscientious attitude to their own work and study. </w:t>
      </w:r>
    </w:p>
    <w:p w14:paraId="5B33655F" w14:textId="77777777" w:rsidR="00015708" w:rsidRPr="00015708" w:rsidRDefault="00015708" w:rsidP="00015708">
      <w:pPr>
        <w:pStyle w:val="Default"/>
        <w:rPr>
          <w:rFonts w:asciiTheme="minorHAnsi" w:hAnsiTheme="minorHAnsi"/>
          <w:sz w:val="22"/>
          <w:szCs w:val="22"/>
        </w:rPr>
      </w:pPr>
    </w:p>
    <w:p w14:paraId="5DC4D4E9"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b/>
          <w:bCs/>
          <w:sz w:val="22"/>
          <w:szCs w:val="22"/>
        </w:rPr>
        <w:t xml:space="preserve">3 Demonstrate good subject and curriculum knowledge </w:t>
      </w:r>
    </w:p>
    <w:p w14:paraId="6328E1F5"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3a have a secure knowledge of the relevant subject(s) and curriculum areas, foster and maintain pupils’ interest in the subject, and address misunderstandings </w:t>
      </w:r>
    </w:p>
    <w:p w14:paraId="327162C0"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3b demonstrate a critical understanding of developments in the subject and curriculum areas, and promote the value of scholarship </w:t>
      </w:r>
    </w:p>
    <w:p w14:paraId="42E6250F"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3c demonstrate an understanding of and take responsibility for promoting high standards of literacy, articulacy and the correct use of Standard English, whatever the teacher’s specialist subject </w:t>
      </w:r>
    </w:p>
    <w:p w14:paraId="12288AF7"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3d if teaching early reading, demonstrate a clear understanding of systematic synthetic phonics</w:t>
      </w:r>
    </w:p>
    <w:p w14:paraId="3867E964"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3e if teaching early mathematics, demonstrate a clear understanding of appropriate teaching strategies. </w:t>
      </w:r>
    </w:p>
    <w:p w14:paraId="05717BFF" w14:textId="77777777" w:rsidR="00015708" w:rsidRPr="00015708" w:rsidRDefault="00015708" w:rsidP="00015708">
      <w:pPr>
        <w:pStyle w:val="Default"/>
        <w:rPr>
          <w:rFonts w:asciiTheme="minorHAnsi" w:hAnsiTheme="minorHAnsi"/>
          <w:sz w:val="22"/>
          <w:szCs w:val="22"/>
        </w:rPr>
      </w:pPr>
    </w:p>
    <w:p w14:paraId="6DAE90DE"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b/>
          <w:bCs/>
          <w:sz w:val="22"/>
          <w:szCs w:val="22"/>
        </w:rPr>
        <w:t xml:space="preserve">4 Plan and teach well-structured lessons </w:t>
      </w:r>
    </w:p>
    <w:p w14:paraId="5CF88D6E"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4a impart knowledge and develop understanding through effective use of lesson time </w:t>
      </w:r>
    </w:p>
    <w:p w14:paraId="4656ADAC"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4b promote a love of learning and children’s intellectual curiosity </w:t>
      </w:r>
    </w:p>
    <w:p w14:paraId="06516ADE"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4c set homework and plan other out-of-class activities to consolidate and extend the knowledge and understanding pupils have acquired </w:t>
      </w:r>
    </w:p>
    <w:p w14:paraId="7C7D6FC8"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4d reflect systematically on the effectiveness of lessons and approaches to teaching </w:t>
      </w:r>
    </w:p>
    <w:p w14:paraId="73364124"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4e contribute to the design and provision of an engaging curriculum within the relevant subject area(s). </w:t>
      </w:r>
    </w:p>
    <w:p w14:paraId="036DFB17" w14:textId="77777777" w:rsidR="00015708" w:rsidRPr="00015708" w:rsidRDefault="00015708" w:rsidP="00015708">
      <w:pPr>
        <w:pStyle w:val="Default"/>
        <w:rPr>
          <w:rFonts w:asciiTheme="minorHAnsi" w:hAnsiTheme="minorHAnsi"/>
          <w:sz w:val="22"/>
          <w:szCs w:val="22"/>
        </w:rPr>
      </w:pPr>
    </w:p>
    <w:p w14:paraId="2D466252"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b/>
          <w:bCs/>
          <w:sz w:val="22"/>
          <w:szCs w:val="22"/>
        </w:rPr>
        <w:t xml:space="preserve">5 Adapt teaching to respond to the strengths and needs of all pupils </w:t>
      </w:r>
    </w:p>
    <w:p w14:paraId="0036A9C7"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5a know when and how to differentiate appropriately, using approaches which enable pupils to be taught effectively </w:t>
      </w:r>
    </w:p>
    <w:p w14:paraId="4C1BDD6E"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5b have a secure understanding of how a range of factors can inhibit pupils’ ability to learn, and how best to overcome these </w:t>
      </w:r>
    </w:p>
    <w:p w14:paraId="640AB042"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5c demonstrate an awareness of the physical, social and intellectual development of children, and know how to adapt teaching to support pupils’ education at different stages of development </w:t>
      </w:r>
    </w:p>
    <w:p w14:paraId="0918C067"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lastRenderedPageBreak/>
        <w:t xml:space="preserve">5d 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1599DC87" w14:textId="77777777" w:rsidR="00015708" w:rsidRPr="00015708" w:rsidRDefault="00015708" w:rsidP="00015708">
      <w:pPr>
        <w:pStyle w:val="Default"/>
        <w:rPr>
          <w:rFonts w:asciiTheme="minorHAnsi" w:hAnsiTheme="minorHAnsi"/>
          <w:sz w:val="22"/>
          <w:szCs w:val="22"/>
        </w:rPr>
      </w:pPr>
    </w:p>
    <w:p w14:paraId="4AADE7DB"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b/>
          <w:bCs/>
          <w:sz w:val="22"/>
          <w:szCs w:val="22"/>
        </w:rPr>
        <w:t xml:space="preserve">6 Make accurate and productive use of assessment </w:t>
      </w:r>
    </w:p>
    <w:p w14:paraId="0CA49AF9"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6a know and understand how to assess the relevant subject and curriculum areas, including statutory assessment requirements </w:t>
      </w:r>
    </w:p>
    <w:p w14:paraId="21D9F0D7"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6b make use of formative and summative assessment to secure pupils’ progress </w:t>
      </w:r>
    </w:p>
    <w:p w14:paraId="40F92C4A"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6c use relevant data to monitor progress, set targets, and plan subsequent lessons </w:t>
      </w:r>
    </w:p>
    <w:p w14:paraId="3224F7F6"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6d give pupils regular feedback, both orally and through accurate marking, and encourage pupils to respond to the feedback. </w:t>
      </w:r>
    </w:p>
    <w:p w14:paraId="4F49737B" w14:textId="77777777" w:rsidR="00015708" w:rsidRPr="00015708" w:rsidRDefault="00015708" w:rsidP="00015708">
      <w:pPr>
        <w:pStyle w:val="Default"/>
        <w:rPr>
          <w:rFonts w:asciiTheme="minorHAnsi" w:hAnsiTheme="minorHAnsi"/>
          <w:sz w:val="22"/>
          <w:szCs w:val="22"/>
        </w:rPr>
      </w:pPr>
    </w:p>
    <w:p w14:paraId="4FE00ABA"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b/>
          <w:bCs/>
          <w:sz w:val="22"/>
          <w:szCs w:val="22"/>
        </w:rPr>
        <w:t xml:space="preserve">7 Manage behaviour effectively to ensure a good and safe learning environment </w:t>
      </w:r>
    </w:p>
    <w:p w14:paraId="610861A0"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7a have clear rules and routines for behaviour in classrooms, and take responsibility for promoting good and courteous behaviour both in classrooms and around the school, in accordance with the school’s behaviour policy </w:t>
      </w:r>
    </w:p>
    <w:p w14:paraId="19963216"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7b have high expectations of behaviour, and establish a framework for discipline with a range of strategies, using praise, sanctions and rewards consistently and fairly </w:t>
      </w:r>
    </w:p>
    <w:p w14:paraId="320C2C3E"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7c manage classes effectively, using approaches which are appropriate to pupils’ needs in order to involve and motivate them </w:t>
      </w:r>
    </w:p>
    <w:p w14:paraId="180A0D7C"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7d maintain good relationships with pupils, exercise appropriate authority, and act decisively when necessary. </w:t>
      </w:r>
    </w:p>
    <w:p w14:paraId="54B4020C" w14:textId="77777777" w:rsidR="00015708" w:rsidRPr="00015708" w:rsidRDefault="00015708" w:rsidP="00015708">
      <w:pPr>
        <w:pStyle w:val="Default"/>
        <w:rPr>
          <w:rFonts w:asciiTheme="minorHAnsi" w:hAnsiTheme="minorHAnsi"/>
          <w:sz w:val="22"/>
          <w:szCs w:val="22"/>
        </w:rPr>
      </w:pPr>
    </w:p>
    <w:p w14:paraId="18BF6273"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b/>
          <w:bCs/>
          <w:sz w:val="22"/>
          <w:szCs w:val="22"/>
        </w:rPr>
        <w:t xml:space="preserve">8 Fulfil wider professional responsibilities </w:t>
      </w:r>
    </w:p>
    <w:p w14:paraId="01309253"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8a make a positive contribution to the wider life and ethos of the school </w:t>
      </w:r>
    </w:p>
    <w:p w14:paraId="3F6A24A3"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8b develop effective professional relationships with colleagues, knowing how and when to draw on advice and specialist support </w:t>
      </w:r>
    </w:p>
    <w:p w14:paraId="660C5AAE"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8c deploy support staff effectively </w:t>
      </w:r>
    </w:p>
    <w:p w14:paraId="02FFA5DF"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8d take responsibility for improving teaching through appropriate professional development, responding to advice and feedback from colleagues </w:t>
      </w:r>
    </w:p>
    <w:p w14:paraId="248B1BA1"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8e communicate effectively with parents with regard to pupils’ achievements and well-being. </w:t>
      </w:r>
    </w:p>
    <w:p w14:paraId="07AFAB23" w14:textId="77777777" w:rsidR="00015708" w:rsidRPr="00015708" w:rsidRDefault="00015708" w:rsidP="00015708">
      <w:pPr>
        <w:rPr>
          <w:rFonts w:asciiTheme="minorHAnsi" w:hAnsiTheme="minorHAnsi" w:cs="Arial"/>
        </w:rPr>
      </w:pPr>
    </w:p>
    <w:p w14:paraId="7945184E"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b/>
          <w:bCs/>
          <w:sz w:val="22"/>
          <w:szCs w:val="22"/>
        </w:rPr>
        <w:t xml:space="preserve">PART TWO: PERSONAL AND PROFESSIONAL CONDUCT </w:t>
      </w:r>
    </w:p>
    <w:p w14:paraId="6AC26A2F"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A teacher is expected to demonstrate consistently high standards of personal and professional conduct. The following statements define the behaviour and attitudes which set the required standard for conduct throughout a teacher’s career. </w:t>
      </w:r>
    </w:p>
    <w:p w14:paraId="3F708509" w14:textId="77777777" w:rsidR="00015708" w:rsidRPr="00015708" w:rsidRDefault="00015708" w:rsidP="00015708">
      <w:pPr>
        <w:pStyle w:val="Default"/>
        <w:rPr>
          <w:rFonts w:asciiTheme="minorHAnsi" w:hAnsiTheme="minorHAnsi"/>
          <w:sz w:val="22"/>
          <w:szCs w:val="22"/>
        </w:rPr>
      </w:pPr>
    </w:p>
    <w:p w14:paraId="5AAC7CB0" w14:textId="77777777" w:rsidR="00015708" w:rsidRPr="00015708" w:rsidRDefault="00015708" w:rsidP="00015708">
      <w:pPr>
        <w:pStyle w:val="Default"/>
        <w:rPr>
          <w:rFonts w:asciiTheme="minorHAnsi" w:hAnsiTheme="minorHAnsi"/>
          <w:sz w:val="22"/>
          <w:szCs w:val="22"/>
        </w:rPr>
      </w:pPr>
      <w:r w:rsidRPr="006D23F2">
        <w:rPr>
          <w:rFonts w:asciiTheme="minorHAnsi" w:hAnsiTheme="minorHAnsi"/>
          <w:b/>
          <w:sz w:val="22"/>
          <w:szCs w:val="22"/>
        </w:rPr>
        <w:t>PPC1 Teachers uphold public trust in the profession and maintain high standards of ethics and behaviour, within and outside school, by</w:t>
      </w:r>
      <w:r w:rsidR="006D23F2">
        <w:rPr>
          <w:rFonts w:asciiTheme="minorHAnsi" w:hAnsiTheme="minorHAnsi"/>
          <w:sz w:val="22"/>
          <w:szCs w:val="22"/>
        </w:rPr>
        <w:t xml:space="preserve">: </w:t>
      </w:r>
    </w:p>
    <w:p w14:paraId="263864A6"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PPC1a treating pupils with dignity, building relationships rooted in mutual respect, and at all times observing proper boundaries appropriate to a teacher’s professional position </w:t>
      </w:r>
    </w:p>
    <w:p w14:paraId="5C79FFAE"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PPC1b having regard for the need to safeguard pupils’ well-being, in accordance with statutory provisions </w:t>
      </w:r>
    </w:p>
    <w:p w14:paraId="4F52AC13"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PPC1c showing tolerance of and respect for the rights of others </w:t>
      </w:r>
    </w:p>
    <w:p w14:paraId="31A02407"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PPC1d not undermining fundamental British values, including democracy, the rule of law, individual liberty and mutual respect, and tolerance of those with different faiths and beliefs </w:t>
      </w:r>
    </w:p>
    <w:p w14:paraId="6792F330" w14:textId="77777777" w:rsidR="00015708" w:rsidRPr="00015708" w:rsidRDefault="00015708" w:rsidP="00015708">
      <w:pPr>
        <w:pStyle w:val="Default"/>
        <w:rPr>
          <w:rFonts w:asciiTheme="minorHAnsi" w:hAnsiTheme="minorHAnsi"/>
          <w:sz w:val="22"/>
          <w:szCs w:val="22"/>
        </w:rPr>
      </w:pPr>
      <w:r w:rsidRPr="00015708">
        <w:rPr>
          <w:rFonts w:asciiTheme="minorHAnsi" w:hAnsiTheme="minorHAnsi"/>
          <w:sz w:val="22"/>
          <w:szCs w:val="22"/>
        </w:rPr>
        <w:t xml:space="preserve">PCC1e ensuring that personal beliefs are not expressed in ways which exploit pupils’ vulnerability or might lead them to break the law. </w:t>
      </w:r>
    </w:p>
    <w:p w14:paraId="0B885FB1" w14:textId="77777777" w:rsidR="00015708" w:rsidRPr="00015708" w:rsidRDefault="00015708" w:rsidP="00015708">
      <w:pPr>
        <w:pStyle w:val="Default"/>
        <w:rPr>
          <w:rFonts w:asciiTheme="minorHAnsi" w:hAnsiTheme="minorHAnsi"/>
          <w:sz w:val="22"/>
          <w:szCs w:val="22"/>
        </w:rPr>
      </w:pPr>
    </w:p>
    <w:p w14:paraId="09CBC852" w14:textId="77777777" w:rsidR="00015708" w:rsidRPr="006D23F2" w:rsidRDefault="00015708" w:rsidP="00015708">
      <w:pPr>
        <w:pStyle w:val="Default"/>
        <w:rPr>
          <w:rFonts w:asciiTheme="minorHAnsi" w:hAnsiTheme="minorHAnsi"/>
          <w:b/>
          <w:sz w:val="22"/>
          <w:szCs w:val="22"/>
        </w:rPr>
      </w:pPr>
      <w:r w:rsidRPr="006D23F2">
        <w:rPr>
          <w:rFonts w:asciiTheme="minorHAnsi" w:hAnsiTheme="minorHAnsi"/>
          <w:b/>
          <w:sz w:val="22"/>
          <w:szCs w:val="22"/>
        </w:rPr>
        <w:lastRenderedPageBreak/>
        <w:t xml:space="preserve">PCC2 Teachers must have proper and professional regard for the ethos, policies and practices of the school in which they teach, and maintain high standards in their own attendance and punctuality. </w:t>
      </w:r>
    </w:p>
    <w:p w14:paraId="69D09C0C" w14:textId="77777777" w:rsidR="00015708" w:rsidRPr="00015708" w:rsidRDefault="00015708" w:rsidP="00015708">
      <w:pPr>
        <w:pStyle w:val="Default"/>
        <w:rPr>
          <w:rFonts w:asciiTheme="minorHAnsi" w:hAnsiTheme="minorHAnsi"/>
          <w:sz w:val="22"/>
          <w:szCs w:val="22"/>
        </w:rPr>
      </w:pPr>
    </w:p>
    <w:p w14:paraId="02FF6349" w14:textId="77777777" w:rsidR="00015708" w:rsidRPr="006D23F2" w:rsidRDefault="00015708" w:rsidP="00015708">
      <w:pPr>
        <w:pStyle w:val="Default"/>
        <w:rPr>
          <w:rFonts w:asciiTheme="minorHAnsi" w:hAnsiTheme="minorHAnsi"/>
          <w:b/>
          <w:sz w:val="22"/>
          <w:szCs w:val="22"/>
        </w:rPr>
      </w:pPr>
      <w:r w:rsidRPr="006D23F2">
        <w:rPr>
          <w:rFonts w:asciiTheme="minorHAnsi" w:hAnsiTheme="minorHAnsi"/>
          <w:b/>
          <w:sz w:val="22"/>
          <w:szCs w:val="22"/>
        </w:rPr>
        <w:t xml:space="preserve">PCC3 Teachers must have an understanding of, and always act within, the statutory frameworks which set out their professional duties and responsibilities. </w:t>
      </w:r>
    </w:p>
    <w:p w14:paraId="1A90A2B7" w14:textId="77777777" w:rsidR="00341752" w:rsidRPr="006D23F2" w:rsidRDefault="00341752" w:rsidP="00722685">
      <w:pPr>
        <w:pStyle w:val="NoSpacing"/>
        <w:rPr>
          <w:rFonts w:asciiTheme="minorHAnsi" w:hAnsiTheme="minorHAnsi"/>
          <w:b/>
          <w:sz w:val="22"/>
        </w:rPr>
      </w:pPr>
    </w:p>
    <w:sectPr w:rsidR="00341752" w:rsidRPr="006D23F2" w:rsidSect="00D5298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3E735" w14:textId="77777777" w:rsidR="003D541D" w:rsidRDefault="003D541D" w:rsidP="00E96734">
      <w:pPr>
        <w:spacing w:after="0" w:line="240" w:lineRule="auto"/>
      </w:pPr>
      <w:r>
        <w:separator/>
      </w:r>
    </w:p>
  </w:endnote>
  <w:endnote w:type="continuationSeparator" w:id="0">
    <w:p w14:paraId="5002815B" w14:textId="77777777" w:rsidR="003D541D" w:rsidRDefault="003D541D" w:rsidP="00E96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8CDED" w14:textId="77777777" w:rsidR="003D541D" w:rsidRDefault="003D541D" w:rsidP="00E96734">
      <w:pPr>
        <w:spacing w:after="0" w:line="240" w:lineRule="auto"/>
      </w:pPr>
      <w:r>
        <w:separator/>
      </w:r>
    </w:p>
  </w:footnote>
  <w:footnote w:type="continuationSeparator" w:id="0">
    <w:p w14:paraId="797B32C5" w14:textId="77777777" w:rsidR="003D541D" w:rsidRDefault="003D541D" w:rsidP="00E96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E955D" w14:textId="19E8BE32" w:rsidR="00E96734" w:rsidRDefault="00885C89">
    <w:pPr>
      <w:pStyle w:val="Header"/>
      <w:rPr>
        <w:b/>
        <w:color w:val="808080" w:themeColor="background1" w:themeShade="80"/>
        <w:sz w:val="28"/>
        <w:szCs w:val="28"/>
      </w:rPr>
    </w:pPr>
    <w:r>
      <w:rPr>
        <w:b/>
        <w:color w:val="808080" w:themeColor="background1" w:themeShade="80"/>
        <w:sz w:val="28"/>
        <w:szCs w:val="28"/>
      </w:rPr>
      <w:t>Adam Giles</w:t>
    </w:r>
  </w:p>
  <w:p w14:paraId="10D5394B" w14:textId="77777777" w:rsidR="00885C89" w:rsidRPr="00E96734" w:rsidRDefault="00885C89">
    <w:pPr>
      <w:pStyle w:val="Header"/>
      <w:rPr>
        <w:b/>
        <w:color w:val="808080" w:themeColor="background1" w:themeShade="8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71D09"/>
    <w:multiLevelType w:val="multilevel"/>
    <w:tmpl w:val="0CF8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FC7401"/>
    <w:multiLevelType w:val="multilevel"/>
    <w:tmpl w:val="1C8A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8A"/>
    <w:rsid w:val="00015708"/>
    <w:rsid w:val="00027DE4"/>
    <w:rsid w:val="000F2A32"/>
    <w:rsid w:val="000F3143"/>
    <w:rsid w:val="00233C50"/>
    <w:rsid w:val="00267F2A"/>
    <w:rsid w:val="00341752"/>
    <w:rsid w:val="003D541D"/>
    <w:rsid w:val="00432926"/>
    <w:rsid w:val="00444B20"/>
    <w:rsid w:val="005417AD"/>
    <w:rsid w:val="005D703B"/>
    <w:rsid w:val="006D23F2"/>
    <w:rsid w:val="00722685"/>
    <w:rsid w:val="007976CA"/>
    <w:rsid w:val="00885C89"/>
    <w:rsid w:val="008950D5"/>
    <w:rsid w:val="009158F9"/>
    <w:rsid w:val="00971F84"/>
    <w:rsid w:val="009F1867"/>
    <w:rsid w:val="00AE2129"/>
    <w:rsid w:val="00C77774"/>
    <w:rsid w:val="00CD54FB"/>
    <w:rsid w:val="00CE402C"/>
    <w:rsid w:val="00CF75EE"/>
    <w:rsid w:val="00D40ADE"/>
    <w:rsid w:val="00D5298A"/>
    <w:rsid w:val="00E96734"/>
    <w:rsid w:val="00FF0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3464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5298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rsid w:val="00D52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1752"/>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341752"/>
    <w:rPr>
      <w:i/>
      <w:iCs/>
    </w:rPr>
  </w:style>
  <w:style w:type="character" w:styleId="Hyperlink">
    <w:name w:val="Hyperlink"/>
    <w:basedOn w:val="DefaultParagraphFont"/>
    <w:uiPriority w:val="99"/>
    <w:semiHidden/>
    <w:unhideWhenUsed/>
    <w:rsid w:val="00341752"/>
    <w:rPr>
      <w:color w:val="0000FF"/>
      <w:u w:val="single"/>
    </w:rPr>
  </w:style>
  <w:style w:type="character" w:customStyle="1" w:styleId="apple-converted-space">
    <w:name w:val="apple-converted-space"/>
    <w:basedOn w:val="DefaultParagraphFont"/>
    <w:rsid w:val="00341752"/>
  </w:style>
  <w:style w:type="paragraph" w:styleId="Header">
    <w:name w:val="header"/>
    <w:basedOn w:val="Normal"/>
    <w:link w:val="HeaderChar"/>
    <w:uiPriority w:val="99"/>
    <w:unhideWhenUsed/>
    <w:rsid w:val="00E96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734"/>
    <w:rPr>
      <w:rFonts w:ascii="Calibri" w:eastAsia="Calibri" w:hAnsi="Calibri" w:cs="Times New Roman"/>
    </w:rPr>
  </w:style>
  <w:style w:type="paragraph" w:styleId="Footer">
    <w:name w:val="footer"/>
    <w:basedOn w:val="Normal"/>
    <w:link w:val="FooterChar"/>
    <w:uiPriority w:val="99"/>
    <w:unhideWhenUsed/>
    <w:rsid w:val="00E96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734"/>
    <w:rPr>
      <w:rFonts w:ascii="Calibri" w:eastAsia="Calibri" w:hAnsi="Calibri" w:cs="Times New Roman"/>
    </w:rPr>
  </w:style>
  <w:style w:type="character" w:styleId="CommentReference">
    <w:name w:val="annotation reference"/>
    <w:basedOn w:val="DefaultParagraphFont"/>
    <w:uiPriority w:val="99"/>
    <w:semiHidden/>
    <w:unhideWhenUsed/>
    <w:rsid w:val="00E96734"/>
    <w:rPr>
      <w:sz w:val="16"/>
      <w:szCs w:val="16"/>
    </w:rPr>
  </w:style>
  <w:style w:type="paragraph" w:styleId="CommentText">
    <w:name w:val="annotation text"/>
    <w:basedOn w:val="Normal"/>
    <w:link w:val="CommentTextChar"/>
    <w:uiPriority w:val="99"/>
    <w:semiHidden/>
    <w:unhideWhenUsed/>
    <w:rsid w:val="00E96734"/>
    <w:pPr>
      <w:spacing w:line="240" w:lineRule="auto"/>
    </w:pPr>
    <w:rPr>
      <w:sz w:val="20"/>
      <w:szCs w:val="20"/>
    </w:rPr>
  </w:style>
  <w:style w:type="character" w:customStyle="1" w:styleId="CommentTextChar">
    <w:name w:val="Comment Text Char"/>
    <w:basedOn w:val="DefaultParagraphFont"/>
    <w:link w:val="CommentText"/>
    <w:uiPriority w:val="99"/>
    <w:semiHidden/>
    <w:rsid w:val="00E9673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6734"/>
    <w:rPr>
      <w:b/>
      <w:bCs/>
    </w:rPr>
  </w:style>
  <w:style w:type="character" w:customStyle="1" w:styleId="CommentSubjectChar">
    <w:name w:val="Comment Subject Char"/>
    <w:basedOn w:val="CommentTextChar"/>
    <w:link w:val="CommentSubject"/>
    <w:uiPriority w:val="99"/>
    <w:semiHidden/>
    <w:rsid w:val="00E9673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E96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734"/>
    <w:rPr>
      <w:rFonts w:ascii="Tahoma" w:eastAsia="Calibri" w:hAnsi="Tahoma" w:cs="Tahoma"/>
      <w:sz w:val="16"/>
      <w:szCs w:val="16"/>
    </w:rPr>
  </w:style>
  <w:style w:type="paragraph" w:customStyle="1" w:styleId="Default">
    <w:name w:val="Default"/>
    <w:rsid w:val="00015708"/>
    <w:pPr>
      <w:autoSpaceDE w:val="0"/>
      <w:autoSpaceDN w:val="0"/>
      <w:adjustRightInd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51910">
      <w:bodyDiv w:val="1"/>
      <w:marLeft w:val="0"/>
      <w:marRight w:val="0"/>
      <w:marTop w:val="0"/>
      <w:marBottom w:val="0"/>
      <w:divBdr>
        <w:top w:val="none" w:sz="0" w:space="0" w:color="auto"/>
        <w:left w:val="none" w:sz="0" w:space="0" w:color="auto"/>
        <w:bottom w:val="none" w:sz="0" w:space="0" w:color="auto"/>
        <w:right w:val="none" w:sz="0" w:space="0" w:color="auto"/>
      </w:divBdr>
    </w:div>
    <w:div w:id="195050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 Callander</dc:creator>
  <cp:lastModifiedBy>adam giles</cp:lastModifiedBy>
  <cp:revision>10</cp:revision>
  <dcterms:created xsi:type="dcterms:W3CDTF">2019-05-03T13:08:00Z</dcterms:created>
  <dcterms:modified xsi:type="dcterms:W3CDTF">2019-05-19T15:33:00Z</dcterms:modified>
</cp:coreProperties>
</file>