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F0" w:rsidRDefault="007D3721" w:rsidP="00FB74F0">
      <w:pPr>
        <w:pStyle w:val="NormalWeb"/>
        <w:spacing w:before="0" w:beforeAutospacing="0" w:after="0" w:afterAutospacing="0"/>
      </w:pPr>
      <w:r>
        <w:rPr>
          <w:rFonts w:ascii="Calibri Light" w:hAnsi="Calibri Light" w:cs="Calibri Light"/>
          <w:sz w:val="40"/>
          <w:szCs w:val="40"/>
        </w:rPr>
        <w:t>0</w:t>
      </w:r>
      <w:r w:rsidR="00E67FCA">
        <w:rPr>
          <w:rFonts w:ascii="Calibri Light" w:hAnsi="Calibri Light" w:cs="Calibri Light"/>
          <w:sz w:val="40"/>
          <w:szCs w:val="40"/>
        </w:rPr>
        <w:t>8/15</w:t>
      </w:r>
      <w:r w:rsidR="004D7CE0">
        <w:rPr>
          <w:rFonts w:ascii="Calibri Light" w:hAnsi="Calibri Light" w:cs="Calibri Light"/>
          <w:sz w:val="40"/>
          <w:szCs w:val="40"/>
        </w:rPr>
        <w:t>/22 Major Anderson HOA</w:t>
      </w:r>
      <w:r w:rsidR="00FB74F0">
        <w:rPr>
          <w:rFonts w:ascii="Calibri Light" w:hAnsi="Calibri Light" w:cs="Calibri Light"/>
          <w:sz w:val="40"/>
          <w:szCs w:val="40"/>
        </w:rPr>
        <w:t xml:space="preserve"> Board Meeting</w:t>
      </w:r>
    </w:p>
    <w:p w:rsidR="00FB74F0" w:rsidRDefault="00E67FCA" w:rsidP="00FB74F0">
      <w:pPr>
        <w:pStyle w:val="NormalWeb"/>
        <w:spacing w:before="0" w:beforeAutospacing="0" w:after="0" w:afterAutospacing="0"/>
      </w:pPr>
      <w:r>
        <w:rPr>
          <w:color w:val="767676"/>
          <w:sz w:val="20"/>
          <w:szCs w:val="20"/>
        </w:rPr>
        <w:t>Monday</w:t>
      </w:r>
      <w:r w:rsidR="004D7CE0">
        <w:rPr>
          <w:color w:val="767676"/>
          <w:sz w:val="20"/>
          <w:szCs w:val="20"/>
        </w:rPr>
        <w:t>,</w:t>
      </w:r>
      <w:r>
        <w:rPr>
          <w:color w:val="767676"/>
          <w:sz w:val="20"/>
          <w:szCs w:val="20"/>
        </w:rPr>
        <w:t xml:space="preserve"> August 15,</w:t>
      </w:r>
      <w:r w:rsidR="004D7CE0">
        <w:rPr>
          <w:color w:val="767676"/>
          <w:sz w:val="20"/>
          <w:szCs w:val="20"/>
        </w:rPr>
        <w:t xml:space="preserve"> 2022</w:t>
      </w:r>
    </w:p>
    <w:p w:rsidR="00FB74F0" w:rsidRDefault="00E67FCA" w:rsidP="00FB74F0">
      <w:pPr>
        <w:pStyle w:val="NormalWeb"/>
        <w:spacing w:before="0" w:beforeAutospacing="0" w:after="0" w:afterAutospacing="0"/>
      </w:pPr>
      <w:r>
        <w:rPr>
          <w:color w:val="767676"/>
          <w:sz w:val="20"/>
          <w:szCs w:val="20"/>
        </w:rPr>
        <w:t>6:00 P</w:t>
      </w:r>
      <w:r w:rsidR="007D3721">
        <w:rPr>
          <w:color w:val="767676"/>
          <w:sz w:val="20"/>
          <w:szCs w:val="20"/>
        </w:rPr>
        <w:t>M</w:t>
      </w:r>
    </w:p>
    <w:p w:rsidR="00FB74F0" w:rsidRDefault="00FB74F0" w:rsidP="00FB74F0">
      <w:pPr>
        <w:pStyle w:val="NormalWeb"/>
        <w:spacing w:before="0" w:beforeAutospacing="0" w:after="0" w:afterAutospacing="0"/>
      </w:pPr>
      <w:r>
        <w:t>Attendees (virtual)</w:t>
      </w:r>
      <w:r w:rsidR="007D3721">
        <w:t xml:space="preserve"> </w:t>
      </w:r>
    </w:p>
    <w:p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Carol </w:t>
      </w:r>
      <w:r w:rsidR="00FB74F0">
        <w:rPr>
          <w:rFonts w:ascii="Calibri" w:eastAsia="Times New Roman" w:hAnsi="Calibri" w:cs="Calibri"/>
          <w:sz w:val="22"/>
          <w:szCs w:val="22"/>
        </w:rPr>
        <w:t>Wright</w:t>
      </w:r>
      <w:r w:rsidR="00E67FCA">
        <w:rPr>
          <w:rFonts w:ascii="Calibri" w:eastAsia="Times New Roman" w:hAnsi="Calibri" w:cs="Calibri"/>
          <w:sz w:val="22"/>
          <w:szCs w:val="22"/>
        </w:rPr>
        <w:t xml:space="preserve"> - President</w:t>
      </w:r>
    </w:p>
    <w:p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Andy </w:t>
      </w:r>
      <w:r w:rsidR="00FB74F0">
        <w:rPr>
          <w:rFonts w:ascii="Calibri" w:eastAsia="Times New Roman" w:hAnsi="Calibri" w:cs="Calibri"/>
          <w:sz w:val="22"/>
          <w:szCs w:val="22"/>
        </w:rPr>
        <w:t>Brown</w:t>
      </w:r>
      <w:r w:rsidR="00E67FCA">
        <w:rPr>
          <w:rFonts w:ascii="Calibri" w:eastAsia="Times New Roman" w:hAnsi="Calibri" w:cs="Calibri"/>
          <w:sz w:val="22"/>
          <w:szCs w:val="22"/>
        </w:rPr>
        <w:t xml:space="preserve"> - Treasurer</w:t>
      </w:r>
    </w:p>
    <w:p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Michael </w:t>
      </w:r>
      <w:r w:rsidR="00FB74F0">
        <w:rPr>
          <w:rFonts w:ascii="Calibri" w:eastAsia="Times New Roman" w:hAnsi="Calibri" w:cs="Calibri"/>
          <w:sz w:val="22"/>
          <w:szCs w:val="22"/>
        </w:rPr>
        <w:t>Lattanzi</w:t>
      </w:r>
      <w:r w:rsidR="00E67FCA">
        <w:rPr>
          <w:rFonts w:ascii="Calibri" w:eastAsia="Times New Roman" w:hAnsi="Calibri" w:cs="Calibri"/>
          <w:sz w:val="22"/>
          <w:szCs w:val="22"/>
        </w:rPr>
        <w:t xml:space="preserve"> - Vice President</w:t>
      </w:r>
    </w:p>
    <w:p w:rsidR="00FB74F0" w:rsidRDefault="001A2218" w:rsidP="00FB74F0">
      <w:pPr>
        <w:numPr>
          <w:ilvl w:val="0"/>
          <w:numId w:val="1"/>
        </w:numPr>
        <w:textAlignment w:val="center"/>
        <w:rPr>
          <w:rFonts w:ascii="Calibri" w:eastAsia="Times New Roman" w:hAnsi="Calibri" w:cs="Calibri"/>
          <w:sz w:val="22"/>
          <w:szCs w:val="22"/>
        </w:rPr>
      </w:pPr>
      <w:r>
        <w:rPr>
          <w:rFonts w:ascii="Calibri" w:eastAsia="Times New Roman" w:hAnsi="Calibri" w:cs="Calibri"/>
          <w:sz w:val="22"/>
          <w:szCs w:val="22"/>
        </w:rPr>
        <w:t xml:space="preserve">Ray </w:t>
      </w:r>
      <w:r w:rsidR="00FB74F0">
        <w:rPr>
          <w:rFonts w:ascii="Calibri" w:eastAsia="Times New Roman" w:hAnsi="Calibri" w:cs="Calibri"/>
          <w:sz w:val="22"/>
          <w:szCs w:val="22"/>
        </w:rPr>
        <w:t>Haworth</w:t>
      </w:r>
      <w:r w:rsidR="00E67FCA">
        <w:rPr>
          <w:rFonts w:ascii="Calibri" w:eastAsia="Times New Roman" w:hAnsi="Calibri" w:cs="Calibri"/>
          <w:sz w:val="22"/>
          <w:szCs w:val="22"/>
        </w:rPr>
        <w:t xml:space="preserve"> - Secretary</w:t>
      </w:r>
    </w:p>
    <w:p w:rsidR="001A2218" w:rsidRPr="001A2218" w:rsidRDefault="001A2218" w:rsidP="001A2218">
      <w:pPr>
        <w:pStyle w:val="ListParagraph"/>
        <w:ind w:left="1440"/>
        <w:textAlignment w:val="center"/>
        <w:rPr>
          <w:rFonts w:ascii="Calibri" w:eastAsia="Times New Roman" w:hAnsi="Calibri" w:cs="Calibri"/>
          <w:sz w:val="22"/>
          <w:szCs w:val="22"/>
        </w:rPr>
      </w:pPr>
    </w:p>
    <w:p w:rsidR="00FB74F0" w:rsidRDefault="00FB74F0" w:rsidP="00FB74F0">
      <w:pPr>
        <w:pStyle w:val="NormalWeb"/>
        <w:spacing w:before="0" w:beforeAutospacing="0" w:after="0" w:afterAutospacing="0"/>
      </w:pPr>
      <w:r>
        <w:t> </w:t>
      </w:r>
    </w:p>
    <w:p w:rsidR="00FB74F0" w:rsidRPr="00AD21FA" w:rsidRDefault="00FB74F0" w:rsidP="00FB74F0">
      <w:pPr>
        <w:pStyle w:val="NormalWeb"/>
        <w:spacing w:before="0" w:beforeAutospacing="0" w:after="0" w:afterAutospacing="0"/>
        <w:rPr>
          <w:b/>
        </w:rPr>
      </w:pPr>
      <w:r w:rsidRPr="00AD21FA">
        <w:rPr>
          <w:b/>
        </w:rPr>
        <w:t>Agenda</w:t>
      </w:r>
    </w:p>
    <w:p w:rsidR="00FB74F0" w:rsidRPr="00AD21FA" w:rsidRDefault="00FB74F0" w:rsidP="00FB74F0">
      <w:pPr>
        <w:numPr>
          <w:ilvl w:val="0"/>
          <w:numId w:val="2"/>
        </w:numPr>
        <w:textAlignment w:val="center"/>
        <w:rPr>
          <w:rFonts w:ascii="Calibri" w:eastAsia="Times New Roman" w:hAnsi="Calibri" w:cs="Calibri"/>
          <w:b/>
          <w:sz w:val="22"/>
          <w:szCs w:val="22"/>
        </w:rPr>
      </w:pPr>
      <w:r w:rsidRPr="00AD21FA">
        <w:rPr>
          <w:rFonts w:ascii="Calibri" w:eastAsia="Times New Roman" w:hAnsi="Calibri" w:cs="Calibri"/>
          <w:b/>
          <w:sz w:val="22"/>
          <w:szCs w:val="22"/>
        </w:rPr>
        <w:t>Financials:</w:t>
      </w:r>
    </w:p>
    <w:p w:rsidR="007D3721" w:rsidRDefault="007D3721" w:rsidP="00BD1BD0">
      <w:pPr>
        <w:numPr>
          <w:ilvl w:val="1"/>
          <w:numId w:val="3"/>
        </w:numPr>
        <w:textAlignment w:val="center"/>
        <w:rPr>
          <w:rFonts w:ascii="Calibri" w:eastAsia="Times New Roman" w:hAnsi="Calibri" w:cs="Calibri"/>
          <w:sz w:val="22"/>
          <w:szCs w:val="22"/>
        </w:rPr>
      </w:pPr>
      <w:r w:rsidRPr="007D3721">
        <w:rPr>
          <w:rFonts w:ascii="Calibri" w:eastAsia="Times New Roman" w:hAnsi="Calibri" w:cs="Calibri"/>
          <w:sz w:val="22"/>
          <w:szCs w:val="22"/>
        </w:rPr>
        <w:t>Review</w:t>
      </w:r>
      <w:r w:rsidR="001A2218">
        <w:rPr>
          <w:rFonts w:ascii="Calibri" w:eastAsia="Times New Roman" w:hAnsi="Calibri" w:cs="Calibri"/>
          <w:sz w:val="22"/>
          <w:szCs w:val="22"/>
        </w:rPr>
        <w:t>ed</w:t>
      </w:r>
      <w:r w:rsidR="00FB74F0" w:rsidRPr="007D3721">
        <w:rPr>
          <w:rFonts w:ascii="Calibri" w:eastAsia="Times New Roman" w:hAnsi="Calibri" w:cs="Calibri"/>
          <w:sz w:val="22"/>
          <w:szCs w:val="22"/>
        </w:rPr>
        <w:t xml:space="preserve"> financials </w:t>
      </w:r>
      <w:r w:rsidRPr="007D3721">
        <w:rPr>
          <w:rFonts w:ascii="Calibri" w:eastAsia="Times New Roman" w:hAnsi="Calibri" w:cs="Calibri"/>
          <w:sz w:val="22"/>
          <w:szCs w:val="22"/>
        </w:rPr>
        <w:t>–</w:t>
      </w:r>
      <w:r w:rsidR="00FB74F0" w:rsidRPr="007D3721">
        <w:rPr>
          <w:rFonts w:ascii="Calibri" w:eastAsia="Times New Roman" w:hAnsi="Calibri" w:cs="Calibri"/>
          <w:sz w:val="22"/>
          <w:szCs w:val="22"/>
        </w:rPr>
        <w:t xml:space="preserve"> </w:t>
      </w:r>
      <w:r w:rsidR="00E67FCA">
        <w:rPr>
          <w:rFonts w:ascii="Calibri" w:eastAsia="Times New Roman" w:hAnsi="Calibri" w:cs="Calibri"/>
          <w:sz w:val="22"/>
          <w:szCs w:val="22"/>
        </w:rPr>
        <w:t>Nothing new to report from Annual meeting in May.</w:t>
      </w:r>
    </w:p>
    <w:p w:rsidR="004D7CE0" w:rsidRDefault="00187DBD" w:rsidP="00E67FCA">
      <w:pPr>
        <w:pStyle w:val="ListParagraph"/>
        <w:numPr>
          <w:ilvl w:val="1"/>
          <w:numId w:val="3"/>
        </w:numPr>
        <w:textAlignment w:val="center"/>
        <w:rPr>
          <w:rFonts w:ascii="Calibri" w:eastAsia="Times New Roman" w:hAnsi="Calibri" w:cs="Calibri"/>
          <w:sz w:val="22"/>
          <w:szCs w:val="22"/>
        </w:rPr>
      </w:pPr>
      <w:r w:rsidRPr="007D3721">
        <w:rPr>
          <w:rFonts w:ascii="Calibri" w:eastAsia="Times New Roman" w:hAnsi="Calibri" w:cs="Calibri"/>
          <w:sz w:val="22"/>
          <w:szCs w:val="22"/>
        </w:rPr>
        <w:t>Future financial goals are to build reserves for future maintenance</w:t>
      </w:r>
      <w:r w:rsidR="00E67FCA">
        <w:rPr>
          <w:rFonts w:ascii="Calibri" w:eastAsia="Times New Roman" w:hAnsi="Calibri" w:cs="Calibri"/>
          <w:sz w:val="22"/>
          <w:szCs w:val="22"/>
        </w:rPr>
        <w:t>.</w:t>
      </w:r>
    </w:p>
    <w:p w:rsidR="00E67FCA" w:rsidRDefault="00E67FCA" w:rsidP="00E67FCA">
      <w:pPr>
        <w:textAlignment w:val="center"/>
        <w:rPr>
          <w:rFonts w:ascii="Calibri" w:eastAsia="Times New Roman" w:hAnsi="Calibri" w:cs="Calibri"/>
          <w:sz w:val="22"/>
          <w:szCs w:val="22"/>
        </w:rPr>
      </w:pPr>
    </w:p>
    <w:p w:rsidR="00E67FCA" w:rsidRDefault="00E67FCA" w:rsidP="00E67FCA">
      <w:pPr>
        <w:pStyle w:val="ListParagraph"/>
        <w:numPr>
          <w:ilvl w:val="0"/>
          <w:numId w:val="11"/>
        </w:numPr>
        <w:textAlignment w:val="center"/>
        <w:rPr>
          <w:rFonts w:ascii="Calibri" w:eastAsia="Times New Roman" w:hAnsi="Calibri" w:cs="Calibri"/>
          <w:sz w:val="22"/>
          <w:szCs w:val="22"/>
        </w:rPr>
      </w:pPr>
      <w:r>
        <w:rPr>
          <w:rFonts w:ascii="Calibri" w:eastAsia="Times New Roman" w:hAnsi="Calibri" w:cs="Calibri"/>
          <w:sz w:val="22"/>
          <w:szCs w:val="22"/>
        </w:rPr>
        <w:t>Summer Maintenance:</w:t>
      </w:r>
    </w:p>
    <w:p w:rsidR="00E67FCA" w:rsidRDefault="00E67FCA" w:rsidP="00E67FCA">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Aspen tree spray; Complete</w:t>
      </w:r>
    </w:p>
    <w:p w:rsidR="00E67FCA" w:rsidRDefault="00E67FCA" w:rsidP="00E67FCA">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Window Cleaning; Complete</w:t>
      </w:r>
    </w:p>
    <w:p w:rsidR="00E67FCA" w:rsidRDefault="00E67FCA" w:rsidP="00E67FCA">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Gutter Cleaning; Complete</w:t>
      </w:r>
    </w:p>
    <w:p w:rsidR="00E67FCA" w:rsidRDefault="00E67FCA" w:rsidP="00E67FCA">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Roof repairs 2110/2120; Complete</w:t>
      </w:r>
    </w:p>
    <w:p w:rsidR="00E67FCA" w:rsidRDefault="00E67FCA" w:rsidP="00E67FCA">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Rain storm damage; Add some rock back to certain drive areas; Complete</w:t>
      </w:r>
    </w:p>
    <w:p w:rsidR="00E67FCA" w:rsidRDefault="00E67FCA" w:rsidP="00E67FCA">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Weeds in drive; Spraying has been completed multiple times, due to all the rain this has been a struggle</w:t>
      </w:r>
    </w:p>
    <w:p w:rsidR="00E67FCA" w:rsidRDefault="00E67FCA" w:rsidP="00E67FCA">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Dead tree trimming; Waiting on a quote.</w:t>
      </w:r>
    </w:p>
    <w:p w:rsidR="00E67FCA" w:rsidRDefault="00E67FCA" w:rsidP="00E67FCA">
      <w:pPr>
        <w:textAlignment w:val="center"/>
        <w:rPr>
          <w:rFonts w:ascii="Calibri" w:eastAsia="Times New Roman" w:hAnsi="Calibri" w:cs="Calibri"/>
          <w:sz w:val="22"/>
          <w:szCs w:val="22"/>
        </w:rPr>
      </w:pPr>
    </w:p>
    <w:p w:rsidR="00E67FCA" w:rsidRDefault="0022615F" w:rsidP="00E67FCA">
      <w:pPr>
        <w:pStyle w:val="ListParagraph"/>
        <w:numPr>
          <w:ilvl w:val="0"/>
          <w:numId w:val="11"/>
        </w:numPr>
        <w:textAlignment w:val="center"/>
        <w:rPr>
          <w:rFonts w:ascii="Calibri" w:eastAsia="Times New Roman" w:hAnsi="Calibri" w:cs="Calibri"/>
          <w:sz w:val="22"/>
          <w:szCs w:val="22"/>
        </w:rPr>
      </w:pPr>
      <w:r>
        <w:rPr>
          <w:rFonts w:ascii="Calibri" w:eastAsia="Times New Roman" w:hAnsi="Calibri" w:cs="Calibri"/>
          <w:sz w:val="22"/>
          <w:szCs w:val="22"/>
        </w:rPr>
        <w:t>Trash service:</w:t>
      </w:r>
    </w:p>
    <w:p w:rsidR="0022615F" w:rsidRDefault="0022615F"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New contract signed with Timberline.</w:t>
      </w:r>
    </w:p>
    <w:p w:rsidR="0022615F" w:rsidRDefault="0022615F"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Reminder to everyone that due to price increases, sizing of the new recycling bins, the decision was made to drop this portion of the service.  Recycling services are available in Idaho Springs.</w:t>
      </w:r>
    </w:p>
    <w:p w:rsidR="0022615F" w:rsidRDefault="0022615F" w:rsidP="0022615F">
      <w:pPr>
        <w:textAlignment w:val="center"/>
        <w:rPr>
          <w:rFonts w:ascii="Calibri" w:eastAsia="Times New Roman" w:hAnsi="Calibri" w:cs="Calibri"/>
          <w:sz w:val="22"/>
          <w:szCs w:val="22"/>
        </w:rPr>
      </w:pPr>
    </w:p>
    <w:p w:rsidR="0022615F" w:rsidRDefault="0022615F" w:rsidP="0022615F">
      <w:pPr>
        <w:pStyle w:val="ListParagraph"/>
        <w:numPr>
          <w:ilvl w:val="0"/>
          <w:numId w:val="11"/>
        </w:numPr>
        <w:textAlignment w:val="center"/>
        <w:rPr>
          <w:rFonts w:ascii="Calibri" w:eastAsia="Times New Roman" w:hAnsi="Calibri" w:cs="Calibri"/>
          <w:sz w:val="22"/>
          <w:szCs w:val="22"/>
        </w:rPr>
      </w:pPr>
      <w:r>
        <w:rPr>
          <w:rFonts w:ascii="Calibri" w:eastAsia="Times New Roman" w:hAnsi="Calibri" w:cs="Calibri"/>
          <w:sz w:val="22"/>
          <w:szCs w:val="22"/>
        </w:rPr>
        <w:t>Fall Maintenance:</w:t>
      </w:r>
    </w:p>
    <w:p w:rsidR="0022615F" w:rsidRDefault="0022615F"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Leaf cleanup to occur this fall after the leaves drop.</w:t>
      </w:r>
    </w:p>
    <w:p w:rsidR="0022615F" w:rsidRPr="0022615F" w:rsidRDefault="0022615F" w:rsidP="0022615F">
      <w:pPr>
        <w:pStyle w:val="ListParagraph"/>
        <w:numPr>
          <w:ilvl w:val="1"/>
          <w:numId w:val="11"/>
        </w:numPr>
        <w:textAlignment w:val="center"/>
        <w:rPr>
          <w:rFonts w:ascii="Calibri" w:eastAsia="Times New Roman" w:hAnsi="Calibri" w:cs="Calibri"/>
          <w:sz w:val="22"/>
          <w:szCs w:val="22"/>
        </w:rPr>
      </w:pPr>
      <w:r>
        <w:rPr>
          <w:rFonts w:ascii="Calibri" w:eastAsia="Times New Roman" w:hAnsi="Calibri" w:cs="Calibri"/>
          <w:sz w:val="22"/>
          <w:szCs w:val="22"/>
        </w:rPr>
        <w:t xml:space="preserve">Reminder to all those units with heat tape in the gutters, Oct 1 begins the season of monitoring weather to ensure the tape is on when appropriate.  I will send another reminder around Oct 1.  </w:t>
      </w:r>
    </w:p>
    <w:p w:rsidR="00AD21FA" w:rsidRDefault="00AD21FA" w:rsidP="00AD21FA">
      <w:pPr>
        <w:rPr>
          <w:rFonts w:asciiTheme="minorHAnsi" w:eastAsia="Times New Roman" w:hAnsiTheme="minorHAnsi" w:cstheme="minorHAnsi"/>
          <w:sz w:val="22"/>
        </w:rPr>
      </w:pPr>
    </w:p>
    <w:p w:rsidR="0022615F" w:rsidRDefault="0022615F" w:rsidP="0022615F">
      <w:pPr>
        <w:pStyle w:val="ListParagraph"/>
        <w:numPr>
          <w:ilvl w:val="0"/>
          <w:numId w:val="11"/>
        </w:numPr>
        <w:rPr>
          <w:rFonts w:asciiTheme="minorHAnsi" w:eastAsia="Times New Roman" w:hAnsiTheme="minorHAnsi" w:cstheme="minorHAnsi"/>
          <w:sz w:val="22"/>
        </w:rPr>
      </w:pPr>
      <w:r>
        <w:rPr>
          <w:rFonts w:asciiTheme="minorHAnsi" w:eastAsia="Times New Roman" w:hAnsiTheme="minorHAnsi" w:cstheme="minorHAnsi"/>
          <w:sz w:val="22"/>
        </w:rPr>
        <w:t>Homeowner Map:</w:t>
      </w:r>
    </w:p>
    <w:p w:rsidR="0022615F" w:rsidRPr="0022615F" w:rsidRDefault="0022615F" w:rsidP="0022615F">
      <w:pPr>
        <w:pStyle w:val="ListParagraph"/>
        <w:numPr>
          <w:ilvl w:val="1"/>
          <w:numId w:val="11"/>
        </w:numPr>
        <w:rPr>
          <w:rFonts w:asciiTheme="minorHAnsi" w:eastAsia="Times New Roman" w:hAnsiTheme="minorHAnsi" w:cstheme="minorHAnsi"/>
          <w:sz w:val="22"/>
        </w:rPr>
      </w:pPr>
      <w:r>
        <w:rPr>
          <w:rFonts w:asciiTheme="minorHAnsi" w:eastAsia="Times New Roman" w:hAnsiTheme="minorHAnsi" w:cstheme="minorHAnsi"/>
          <w:sz w:val="22"/>
        </w:rPr>
        <w:t xml:space="preserve">John Buxton was generous to create a new homeowner map that will be kept current.  </w:t>
      </w:r>
    </w:p>
    <w:p w:rsidR="0022615F" w:rsidRDefault="0022615F" w:rsidP="0022615F">
      <w:pPr>
        <w:ind w:left="720"/>
        <w:textAlignment w:val="center"/>
        <w:rPr>
          <w:rFonts w:ascii="Calibri" w:eastAsia="Times New Roman" w:hAnsi="Calibri" w:cs="Calibri"/>
          <w:sz w:val="22"/>
          <w:szCs w:val="22"/>
        </w:rPr>
      </w:pPr>
    </w:p>
    <w:p w:rsidR="0022615F" w:rsidRDefault="0022615F" w:rsidP="00FB74F0">
      <w:pPr>
        <w:numPr>
          <w:ilvl w:val="0"/>
          <w:numId w:val="6"/>
        </w:numPr>
        <w:textAlignment w:val="center"/>
        <w:rPr>
          <w:rFonts w:ascii="Calibri" w:eastAsia="Times New Roman" w:hAnsi="Calibri" w:cs="Calibri"/>
          <w:sz w:val="22"/>
          <w:szCs w:val="22"/>
        </w:rPr>
      </w:pPr>
      <w:r>
        <w:rPr>
          <w:rFonts w:ascii="Calibri" w:eastAsia="Times New Roman" w:hAnsi="Calibri" w:cs="Calibri"/>
          <w:sz w:val="22"/>
          <w:szCs w:val="22"/>
        </w:rPr>
        <w:t>Next HOA board meeting scheduled for November 14</w:t>
      </w:r>
      <w:r w:rsidRPr="0022615F">
        <w:rPr>
          <w:rFonts w:ascii="Calibri" w:eastAsia="Times New Roman" w:hAnsi="Calibri" w:cs="Calibri"/>
          <w:sz w:val="22"/>
          <w:szCs w:val="22"/>
          <w:vertAlign w:val="superscript"/>
        </w:rPr>
        <w:t>th</w:t>
      </w:r>
      <w:r>
        <w:rPr>
          <w:rFonts w:ascii="Calibri" w:eastAsia="Times New Roman" w:hAnsi="Calibri" w:cs="Calibri"/>
          <w:sz w:val="22"/>
          <w:szCs w:val="22"/>
        </w:rPr>
        <w:t xml:space="preserve"> at 6 PM.</w:t>
      </w:r>
    </w:p>
    <w:p w:rsidR="00EB6F77" w:rsidRDefault="000724F8" w:rsidP="00FB74F0">
      <w:pPr>
        <w:numPr>
          <w:ilvl w:val="0"/>
          <w:numId w:val="6"/>
        </w:numPr>
        <w:textAlignment w:val="center"/>
        <w:rPr>
          <w:rFonts w:ascii="Calibri" w:eastAsia="Times New Roman" w:hAnsi="Calibri" w:cs="Calibri"/>
          <w:sz w:val="22"/>
          <w:szCs w:val="22"/>
        </w:rPr>
      </w:pPr>
      <w:r>
        <w:rPr>
          <w:rFonts w:ascii="Calibri" w:eastAsia="Times New Roman" w:hAnsi="Calibri" w:cs="Calibri"/>
          <w:sz w:val="22"/>
          <w:szCs w:val="22"/>
        </w:rPr>
        <w:t xml:space="preserve">Meeting adjourned at </w:t>
      </w:r>
      <w:r w:rsidR="0022615F">
        <w:rPr>
          <w:rFonts w:ascii="Calibri" w:eastAsia="Times New Roman" w:hAnsi="Calibri" w:cs="Calibri"/>
          <w:sz w:val="22"/>
          <w:szCs w:val="22"/>
        </w:rPr>
        <w:t xml:space="preserve">07:00 </w:t>
      </w:r>
      <w:r w:rsidR="00EB6F77">
        <w:rPr>
          <w:rFonts w:ascii="Calibri" w:eastAsia="Times New Roman" w:hAnsi="Calibri" w:cs="Calibri"/>
          <w:sz w:val="22"/>
          <w:szCs w:val="22"/>
        </w:rPr>
        <w:t>PM</w:t>
      </w:r>
      <w:r w:rsidR="0022615F">
        <w:rPr>
          <w:rFonts w:ascii="Calibri" w:eastAsia="Times New Roman" w:hAnsi="Calibri" w:cs="Calibri"/>
          <w:sz w:val="22"/>
          <w:szCs w:val="22"/>
        </w:rPr>
        <w:t>.</w:t>
      </w:r>
      <w:bookmarkStart w:id="0" w:name="_GoBack"/>
      <w:bookmarkEnd w:id="0"/>
    </w:p>
    <w:p w:rsidR="00230943" w:rsidRDefault="00230943"/>
    <w:sectPr w:rsidR="00230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641"/>
    <w:multiLevelType w:val="multilevel"/>
    <w:tmpl w:val="DA188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04C1A"/>
    <w:multiLevelType w:val="multilevel"/>
    <w:tmpl w:val="B580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107750"/>
    <w:multiLevelType w:val="hybridMultilevel"/>
    <w:tmpl w:val="20722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38777E"/>
    <w:multiLevelType w:val="multilevel"/>
    <w:tmpl w:val="A000C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302B48"/>
    <w:multiLevelType w:val="multilevel"/>
    <w:tmpl w:val="3FA29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2E1608"/>
    <w:multiLevelType w:val="multilevel"/>
    <w:tmpl w:val="AA646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B60FCC"/>
    <w:multiLevelType w:val="hybridMultilevel"/>
    <w:tmpl w:val="26B2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922C0"/>
    <w:multiLevelType w:val="multilevel"/>
    <w:tmpl w:val="B580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D91B78"/>
    <w:multiLevelType w:val="multilevel"/>
    <w:tmpl w:val="F6CC7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3661A9"/>
    <w:multiLevelType w:val="multilevel"/>
    <w:tmpl w:val="09265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635983"/>
    <w:multiLevelType w:val="multilevel"/>
    <w:tmpl w:val="A000C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9"/>
  </w:num>
  <w:num w:numId="4">
    <w:abstractNumId w:val="4"/>
  </w:num>
  <w:num w:numId="5">
    <w:abstractNumId w:val="8"/>
  </w:num>
  <w:num w:numId="6">
    <w:abstractNumId w:val="5"/>
  </w:num>
  <w:num w:numId="7">
    <w:abstractNumId w:val="1"/>
  </w:num>
  <w:num w:numId="8">
    <w:abstractNumId w:val="7"/>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F0"/>
    <w:rsid w:val="000724F8"/>
    <w:rsid w:val="000E4F41"/>
    <w:rsid w:val="00153F12"/>
    <w:rsid w:val="00187DBD"/>
    <w:rsid w:val="001A2218"/>
    <w:rsid w:val="001E73F5"/>
    <w:rsid w:val="0022615F"/>
    <w:rsid w:val="00230943"/>
    <w:rsid w:val="00332CF7"/>
    <w:rsid w:val="004D7CE0"/>
    <w:rsid w:val="00564802"/>
    <w:rsid w:val="007D3721"/>
    <w:rsid w:val="00870AC9"/>
    <w:rsid w:val="00AB0A99"/>
    <w:rsid w:val="00AD21FA"/>
    <w:rsid w:val="00B11C3C"/>
    <w:rsid w:val="00C14254"/>
    <w:rsid w:val="00E67FCA"/>
    <w:rsid w:val="00EB6F77"/>
    <w:rsid w:val="00FA5367"/>
    <w:rsid w:val="00FB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E335"/>
  <w15:chartTrackingRefBased/>
  <w15:docId w15:val="{EFD1400E-FB51-4A34-B2C4-0F50FC77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4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74F0"/>
    <w:pPr>
      <w:spacing w:before="100" w:beforeAutospacing="1" w:after="100" w:afterAutospacing="1"/>
    </w:pPr>
  </w:style>
  <w:style w:type="paragraph" w:styleId="ListParagraph">
    <w:name w:val="List Paragraph"/>
    <w:basedOn w:val="Normal"/>
    <w:uiPriority w:val="34"/>
    <w:qFormat/>
    <w:rsid w:val="00B11C3C"/>
    <w:pPr>
      <w:ind w:left="720"/>
      <w:contextualSpacing/>
    </w:pPr>
  </w:style>
  <w:style w:type="character" w:styleId="Hyperlink">
    <w:name w:val="Hyperlink"/>
    <w:basedOn w:val="DefaultParagraphFont"/>
    <w:uiPriority w:val="99"/>
    <w:semiHidden/>
    <w:unhideWhenUsed/>
    <w:rsid w:val="00AB0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327">
      <w:bodyDiv w:val="1"/>
      <w:marLeft w:val="0"/>
      <w:marRight w:val="0"/>
      <w:marTop w:val="0"/>
      <w:marBottom w:val="0"/>
      <w:divBdr>
        <w:top w:val="none" w:sz="0" w:space="0" w:color="auto"/>
        <w:left w:val="none" w:sz="0" w:space="0" w:color="auto"/>
        <w:bottom w:val="none" w:sz="0" w:space="0" w:color="auto"/>
        <w:right w:val="none" w:sz="0" w:space="0" w:color="auto"/>
      </w:divBdr>
    </w:div>
    <w:div w:id="48379078">
      <w:bodyDiv w:val="1"/>
      <w:marLeft w:val="0"/>
      <w:marRight w:val="0"/>
      <w:marTop w:val="0"/>
      <w:marBottom w:val="0"/>
      <w:divBdr>
        <w:top w:val="none" w:sz="0" w:space="0" w:color="auto"/>
        <w:left w:val="none" w:sz="0" w:space="0" w:color="auto"/>
        <w:bottom w:val="none" w:sz="0" w:space="0" w:color="auto"/>
        <w:right w:val="none" w:sz="0" w:space="0" w:color="auto"/>
      </w:divBdr>
    </w:div>
    <w:div w:id="17960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Magellan Midstream Partners, L.P.</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Haworth, Ray</dc:creator>
  <cp:keywords/>
  <dc:description/>
  <cp:lastModifiedBy>Haworth, Ray</cp:lastModifiedBy>
  <cp:revision>2</cp:revision>
  <dcterms:created xsi:type="dcterms:W3CDTF">2022-08-24T16:42:00Z</dcterms:created>
  <dcterms:modified xsi:type="dcterms:W3CDTF">2022-08-24T16:42:00Z</dcterms:modified>
</cp:coreProperties>
</file>