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Major Anderson HOA quarterly board meeting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12,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Present: Mike Lattanzi, Andy Brown, Carol Wright, Gary Haines, Rodney 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bear, or bears, has/have been visiting our dumpster regularly, overturning it and leaving garbage in the driveway.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We brainstormed multiple options, including a bear proof dumpster from Timberline, switching services to Doyle, checking into a bear trap, seeing if we could use Silver Queen condo dumpster, which is secure, reaching out to CO division of Game amd Wildlife and to John, the town marshall. A board member was assigned to each item to follow up. They will circle back with updated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The roof replacement on 2300, 2310 is almost complete. The cost is 44K, leaving us with 51K in reserves.  No home owners responded to the information that our new HOA insurance requires a higher deductible, and the suggestion to look at their own policies and make any adjustments.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The quote for deck work, not including post replacement, nor replacement/renovation of dumpster enclosure, is 27K. Assuming another 5K for posts, this is beyond what we are comfortable with as it would take reserves below 20K. We agreed for now that we could delete spindle painting, post cap replacement, and work on trash enclosure. Andy will get back to us with final cost.  We are wanting/needing this to be completed this year.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Carol will write up a proposal for Rick Keuroglian, town manager, to take to town select men proposing the use of town snow removal equipment in Major Anderson complex in the event of snowpocolypse, ie 24" or 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We reviewed finances. Reserves are still in good shape despite the roof replacement. Reserves are at 51K, before deck work.  Operating at 10K.  No delinquincies were reported by Andy on HOA dues.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Next board meeting-November 11,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Respectfully submitted,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Rodney North, secretary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