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552C4" w14:textId="77777777" w:rsidR="004A7810" w:rsidRDefault="004A7810" w:rsidP="00FD5C23">
      <w:pPr>
        <w:jc w:val="center"/>
        <w:rPr>
          <w:rFonts w:ascii="Arial" w:hAnsi="Arial" w:cs="Arial"/>
          <w:b/>
          <w:bCs/>
          <w:sz w:val="28"/>
          <w:szCs w:val="28"/>
        </w:rPr>
      </w:pPr>
    </w:p>
    <w:p w14:paraId="40144E8E" w14:textId="4728EDBD" w:rsidR="00E766F7" w:rsidRPr="004A7810" w:rsidRDefault="00FD5C23" w:rsidP="00FD5C23">
      <w:pPr>
        <w:jc w:val="center"/>
        <w:rPr>
          <w:rFonts w:ascii="Arial" w:hAnsi="Arial" w:cs="Arial"/>
          <w:b/>
          <w:bCs/>
          <w:sz w:val="28"/>
          <w:szCs w:val="28"/>
        </w:rPr>
      </w:pPr>
      <w:r w:rsidRPr="004A7810">
        <w:rPr>
          <w:rFonts w:ascii="Arial" w:hAnsi="Arial" w:cs="Arial"/>
          <w:b/>
          <w:bCs/>
          <w:sz w:val="28"/>
          <w:szCs w:val="28"/>
        </w:rPr>
        <w:t>Indigenous Skills and Employment Training (ISET) Program Information</w:t>
      </w:r>
    </w:p>
    <w:p w14:paraId="6AE5AB16" w14:textId="1EE9CC74" w:rsidR="00FD5C23" w:rsidRDefault="00FD5C23" w:rsidP="009A0FCB">
      <w:pPr>
        <w:jc w:val="right"/>
        <w:rPr>
          <w:rFonts w:ascii="Arial" w:hAnsi="Arial" w:cs="Arial"/>
          <w:sz w:val="24"/>
          <w:szCs w:val="24"/>
        </w:rPr>
      </w:pPr>
    </w:p>
    <w:p w14:paraId="527D943B" w14:textId="6E140641" w:rsidR="00FD5C23" w:rsidRPr="00F12914" w:rsidRDefault="00FD5C23" w:rsidP="00FD5C23">
      <w:pPr>
        <w:pStyle w:val="NormalWeb"/>
        <w:shd w:val="clear" w:color="auto" w:fill="FFFFFF"/>
        <w:spacing w:before="0" w:beforeAutospacing="0" w:after="300" w:afterAutospacing="0"/>
        <w:rPr>
          <w:rFonts w:ascii="Arial" w:hAnsi="Arial" w:cs="Arial"/>
          <w:sz w:val="22"/>
          <w:szCs w:val="22"/>
        </w:rPr>
      </w:pPr>
      <w:r w:rsidRPr="00F12914">
        <w:rPr>
          <w:rFonts w:ascii="Arial" w:hAnsi="Arial" w:cs="Arial"/>
          <w:sz w:val="22"/>
          <w:szCs w:val="22"/>
        </w:rPr>
        <w:t>The NWAC ISET program helps Indigenous women and gender-diverse individuals to fully participate in economic opportunities.</w:t>
      </w:r>
      <w:r w:rsidR="00104B59" w:rsidRPr="00F12914">
        <w:rPr>
          <w:rFonts w:ascii="Arial" w:hAnsi="Arial" w:cs="Arial"/>
          <w:sz w:val="22"/>
          <w:szCs w:val="22"/>
        </w:rPr>
        <w:t xml:space="preserve"> </w:t>
      </w:r>
      <w:r w:rsidRPr="00F12914">
        <w:rPr>
          <w:rFonts w:ascii="Arial" w:hAnsi="Arial" w:cs="Arial"/>
          <w:sz w:val="22"/>
          <w:szCs w:val="22"/>
        </w:rPr>
        <w:t>Through NWAC’s agreement with Employment and Social Development Canada (ESDC) we are able to provide supports such as tuition, living allowance, childcare, job starts and other resources that can help Indigenous women reach their employment and skills training goals.</w:t>
      </w:r>
      <w:r w:rsidR="00077BC5" w:rsidRPr="00F12914">
        <w:rPr>
          <w:rFonts w:ascii="Arial" w:hAnsi="Arial" w:cs="Arial"/>
          <w:sz w:val="22"/>
          <w:szCs w:val="22"/>
        </w:rPr>
        <w:t xml:space="preserve"> During this </w:t>
      </w:r>
      <w:r w:rsidR="004A7810" w:rsidRPr="00F12914">
        <w:rPr>
          <w:rFonts w:ascii="Arial" w:hAnsi="Arial" w:cs="Arial"/>
          <w:sz w:val="22"/>
          <w:szCs w:val="22"/>
        </w:rPr>
        <w:t>difficult time of uncertainty with COVID19</w:t>
      </w:r>
      <w:r w:rsidR="00077BC5" w:rsidRPr="00F12914">
        <w:rPr>
          <w:rFonts w:ascii="Arial" w:hAnsi="Arial" w:cs="Arial"/>
          <w:sz w:val="22"/>
          <w:szCs w:val="22"/>
        </w:rPr>
        <w:t>, we are able to provide additional supports and assist client</w:t>
      </w:r>
      <w:r w:rsidR="004A7810" w:rsidRPr="00F12914">
        <w:rPr>
          <w:rFonts w:ascii="Arial" w:hAnsi="Arial" w:cs="Arial"/>
          <w:sz w:val="22"/>
          <w:szCs w:val="22"/>
        </w:rPr>
        <w:t>s</w:t>
      </w:r>
      <w:r w:rsidR="00077BC5" w:rsidRPr="00F12914">
        <w:rPr>
          <w:rFonts w:ascii="Arial" w:hAnsi="Arial" w:cs="Arial"/>
          <w:sz w:val="22"/>
          <w:szCs w:val="22"/>
        </w:rPr>
        <w:t xml:space="preserve"> </w:t>
      </w:r>
      <w:r w:rsidR="004A7810" w:rsidRPr="00F12914">
        <w:rPr>
          <w:rFonts w:ascii="Arial" w:hAnsi="Arial" w:cs="Arial"/>
          <w:sz w:val="22"/>
          <w:szCs w:val="22"/>
        </w:rPr>
        <w:t>with</w:t>
      </w:r>
      <w:r w:rsidR="00077BC5" w:rsidRPr="00F12914">
        <w:rPr>
          <w:rFonts w:ascii="Arial" w:hAnsi="Arial" w:cs="Arial"/>
          <w:sz w:val="22"/>
          <w:szCs w:val="22"/>
        </w:rPr>
        <w:t xml:space="preserve"> equipment </w:t>
      </w:r>
      <w:r w:rsidR="004A7810" w:rsidRPr="00F12914">
        <w:rPr>
          <w:rFonts w:ascii="Arial" w:hAnsi="Arial" w:cs="Arial"/>
          <w:sz w:val="22"/>
          <w:szCs w:val="22"/>
        </w:rPr>
        <w:t xml:space="preserve">needed for transitioning </w:t>
      </w:r>
      <w:r w:rsidR="00AA71B1" w:rsidRPr="00F12914">
        <w:rPr>
          <w:rFonts w:ascii="Arial" w:hAnsi="Arial" w:cs="Arial"/>
          <w:sz w:val="22"/>
          <w:szCs w:val="22"/>
        </w:rPr>
        <w:t>to</w:t>
      </w:r>
      <w:r w:rsidR="00077BC5" w:rsidRPr="00F12914">
        <w:rPr>
          <w:rFonts w:ascii="Arial" w:hAnsi="Arial" w:cs="Arial"/>
          <w:sz w:val="22"/>
          <w:szCs w:val="22"/>
        </w:rPr>
        <w:t xml:space="preserve"> online learning. </w:t>
      </w:r>
    </w:p>
    <w:p w14:paraId="36AC7FEA" w14:textId="67629AB9" w:rsidR="00FD5C23" w:rsidRPr="00F12914" w:rsidRDefault="00FD5C23" w:rsidP="00FD5C23">
      <w:pPr>
        <w:pStyle w:val="NormalWeb"/>
        <w:shd w:val="clear" w:color="auto" w:fill="FFFFFF"/>
        <w:spacing w:before="0" w:beforeAutospacing="0" w:after="300" w:afterAutospacing="0"/>
        <w:rPr>
          <w:rFonts w:ascii="Arial" w:hAnsi="Arial" w:cs="Arial"/>
          <w:sz w:val="22"/>
          <w:szCs w:val="22"/>
        </w:rPr>
      </w:pPr>
      <w:r w:rsidRPr="00F12914">
        <w:rPr>
          <w:rFonts w:ascii="Arial" w:hAnsi="Arial" w:cs="Arial"/>
          <w:b/>
          <w:bCs/>
          <w:sz w:val="22"/>
          <w:szCs w:val="22"/>
        </w:rPr>
        <w:t>Eligible clients</w:t>
      </w:r>
      <w:r w:rsidRPr="00F12914">
        <w:rPr>
          <w:rFonts w:ascii="Arial" w:hAnsi="Arial" w:cs="Arial"/>
          <w:sz w:val="22"/>
          <w:szCs w:val="22"/>
        </w:rPr>
        <w:t xml:space="preserve"> are Indigenous women, trans-gender, two-spirited and gender diverse (First Nation, </w:t>
      </w:r>
      <w:r w:rsidR="00F12914" w:rsidRPr="00F12914">
        <w:rPr>
          <w:rFonts w:ascii="Arial" w:hAnsi="Arial" w:cs="Arial"/>
          <w:sz w:val="22"/>
          <w:szCs w:val="22"/>
        </w:rPr>
        <w:t>Inuit,</w:t>
      </w:r>
      <w:r w:rsidRPr="00F12914">
        <w:rPr>
          <w:rFonts w:ascii="Arial" w:hAnsi="Arial" w:cs="Arial"/>
          <w:sz w:val="22"/>
          <w:szCs w:val="22"/>
        </w:rPr>
        <w:t xml:space="preserve"> and Metis) who are 15 years of age or older. Individuals seeking funding must be unemployed, under-employed or able to demonstrate an immediate risk of being unemployed.</w:t>
      </w:r>
    </w:p>
    <w:p w14:paraId="5B2CBE41" w14:textId="1D87C229" w:rsidR="00E11472" w:rsidRPr="00F12914" w:rsidRDefault="00E11472" w:rsidP="00FD5C23">
      <w:pPr>
        <w:pStyle w:val="NormalWeb"/>
        <w:shd w:val="clear" w:color="auto" w:fill="FFFFFF"/>
        <w:spacing w:before="0" w:beforeAutospacing="0" w:after="300" w:afterAutospacing="0"/>
        <w:rPr>
          <w:rFonts w:ascii="Arial" w:hAnsi="Arial" w:cs="Arial"/>
          <w:sz w:val="22"/>
          <w:szCs w:val="22"/>
        </w:rPr>
      </w:pPr>
      <w:r w:rsidRPr="00F12914">
        <w:rPr>
          <w:rFonts w:ascii="Arial" w:hAnsi="Arial" w:cs="Arial"/>
          <w:sz w:val="22"/>
          <w:szCs w:val="22"/>
        </w:rPr>
        <w:t xml:space="preserve">When </w:t>
      </w:r>
      <w:r w:rsidR="00F12914">
        <w:rPr>
          <w:rFonts w:ascii="Arial" w:hAnsi="Arial" w:cs="Arial"/>
          <w:sz w:val="22"/>
          <w:szCs w:val="22"/>
        </w:rPr>
        <w:t>applying to the ISET program</w:t>
      </w:r>
      <w:r w:rsidRPr="00F12914">
        <w:rPr>
          <w:rFonts w:ascii="Arial" w:hAnsi="Arial" w:cs="Arial"/>
          <w:sz w:val="22"/>
          <w:szCs w:val="22"/>
        </w:rPr>
        <w:t xml:space="preserve"> </w:t>
      </w:r>
      <w:r w:rsidR="00104B59" w:rsidRPr="00F12914">
        <w:rPr>
          <w:rFonts w:ascii="Arial" w:hAnsi="Arial" w:cs="Arial"/>
          <w:sz w:val="22"/>
          <w:szCs w:val="22"/>
        </w:rPr>
        <w:t xml:space="preserve">the coordinator will request additional information which will vary on region. Here is a list of required documents typically requested to complete an application. </w:t>
      </w:r>
    </w:p>
    <w:p w14:paraId="01F6BFB3" w14:textId="26947961" w:rsidR="00104B59" w:rsidRPr="00F12914" w:rsidRDefault="00104B59" w:rsidP="001354A8">
      <w:pPr>
        <w:pStyle w:val="NormalWeb"/>
        <w:numPr>
          <w:ilvl w:val="0"/>
          <w:numId w:val="2"/>
        </w:numPr>
        <w:shd w:val="clear" w:color="auto" w:fill="FFFFFF"/>
        <w:spacing w:before="0" w:beforeAutospacing="0" w:after="300" w:afterAutospacing="0"/>
        <w:rPr>
          <w:rFonts w:ascii="Arial" w:hAnsi="Arial" w:cs="Arial"/>
          <w:sz w:val="22"/>
          <w:szCs w:val="22"/>
        </w:rPr>
      </w:pPr>
      <w:r w:rsidRPr="00F12914">
        <w:rPr>
          <w:rFonts w:ascii="Arial" w:hAnsi="Arial" w:cs="Arial"/>
          <w:sz w:val="22"/>
          <w:szCs w:val="22"/>
        </w:rPr>
        <w:t>Proof of Indigenous Ancestry</w:t>
      </w:r>
      <w:r w:rsidR="00350F27">
        <w:rPr>
          <w:rFonts w:ascii="Arial" w:hAnsi="Arial" w:cs="Arial"/>
          <w:sz w:val="22"/>
          <w:szCs w:val="22"/>
        </w:rPr>
        <w:t>, both sides (Status card, Metis card, and Inuit card)</w:t>
      </w:r>
    </w:p>
    <w:p w14:paraId="371B1C9E" w14:textId="5C76B6D1" w:rsidR="00104B59" w:rsidRPr="00F12914" w:rsidRDefault="00104B59" w:rsidP="001354A8">
      <w:pPr>
        <w:pStyle w:val="NormalWeb"/>
        <w:numPr>
          <w:ilvl w:val="0"/>
          <w:numId w:val="2"/>
        </w:numPr>
        <w:shd w:val="clear" w:color="auto" w:fill="FFFFFF"/>
        <w:spacing w:before="0" w:beforeAutospacing="0" w:after="300" w:afterAutospacing="0"/>
        <w:rPr>
          <w:rFonts w:ascii="Arial" w:hAnsi="Arial" w:cs="Arial"/>
          <w:sz w:val="22"/>
          <w:szCs w:val="22"/>
        </w:rPr>
      </w:pPr>
      <w:r w:rsidRPr="00F12914">
        <w:rPr>
          <w:rFonts w:ascii="Arial" w:hAnsi="Arial" w:cs="Arial"/>
          <w:sz w:val="22"/>
          <w:szCs w:val="22"/>
        </w:rPr>
        <w:t>Copy of Identification</w:t>
      </w:r>
      <w:r w:rsidR="00350F27">
        <w:rPr>
          <w:rFonts w:ascii="Arial" w:hAnsi="Arial" w:cs="Arial"/>
          <w:sz w:val="22"/>
          <w:szCs w:val="22"/>
        </w:rPr>
        <w:t xml:space="preserve"> (driver’s license, health card, and/or birth certificate)</w:t>
      </w:r>
    </w:p>
    <w:p w14:paraId="1F69E01C" w14:textId="2545FC1D" w:rsidR="001354A8" w:rsidRDefault="00350F27" w:rsidP="001354A8">
      <w:pPr>
        <w:pStyle w:val="NormalWeb"/>
        <w:numPr>
          <w:ilvl w:val="0"/>
          <w:numId w:val="2"/>
        </w:numPr>
        <w:shd w:val="clear" w:color="auto" w:fill="FFFFFF"/>
        <w:spacing w:before="0" w:beforeAutospacing="0" w:after="300" w:afterAutospacing="0"/>
        <w:rPr>
          <w:rFonts w:ascii="Arial" w:hAnsi="Arial" w:cs="Arial"/>
          <w:sz w:val="22"/>
          <w:szCs w:val="22"/>
        </w:rPr>
      </w:pPr>
      <w:r>
        <w:rPr>
          <w:rFonts w:ascii="Arial" w:hAnsi="Arial" w:cs="Arial"/>
          <w:sz w:val="22"/>
          <w:szCs w:val="22"/>
        </w:rPr>
        <w:t>Confirmation</w:t>
      </w:r>
      <w:r w:rsidR="00104B59" w:rsidRPr="00F12914">
        <w:rPr>
          <w:rFonts w:ascii="Arial" w:hAnsi="Arial" w:cs="Arial"/>
          <w:sz w:val="22"/>
          <w:szCs w:val="22"/>
        </w:rPr>
        <w:t xml:space="preserve"> of enrollment</w:t>
      </w:r>
      <w:r>
        <w:rPr>
          <w:rFonts w:ascii="Arial" w:hAnsi="Arial" w:cs="Arial"/>
          <w:sz w:val="22"/>
          <w:szCs w:val="22"/>
        </w:rPr>
        <w:t xml:space="preserve"> from training institute</w:t>
      </w:r>
    </w:p>
    <w:p w14:paraId="3230FE63" w14:textId="7EB85DB7" w:rsidR="00350F27" w:rsidRDefault="00350F27" w:rsidP="001354A8">
      <w:pPr>
        <w:pStyle w:val="NormalWeb"/>
        <w:numPr>
          <w:ilvl w:val="0"/>
          <w:numId w:val="2"/>
        </w:numPr>
        <w:shd w:val="clear" w:color="auto" w:fill="FFFFFF"/>
        <w:spacing w:before="0" w:beforeAutospacing="0" w:after="300" w:afterAutospacing="0"/>
        <w:rPr>
          <w:rFonts w:ascii="Arial" w:hAnsi="Arial" w:cs="Arial"/>
          <w:sz w:val="22"/>
          <w:szCs w:val="22"/>
        </w:rPr>
      </w:pPr>
      <w:r>
        <w:rPr>
          <w:rFonts w:ascii="Arial" w:hAnsi="Arial" w:cs="Arial"/>
          <w:sz w:val="22"/>
          <w:szCs w:val="22"/>
        </w:rPr>
        <w:t>Training institute information and estimated fees, provided by institute</w:t>
      </w:r>
    </w:p>
    <w:p w14:paraId="331221AA" w14:textId="76ACB38E" w:rsidR="00350F27" w:rsidRDefault="00350F27" w:rsidP="001354A8">
      <w:pPr>
        <w:pStyle w:val="NormalWeb"/>
        <w:numPr>
          <w:ilvl w:val="0"/>
          <w:numId w:val="2"/>
        </w:numPr>
        <w:shd w:val="clear" w:color="auto" w:fill="FFFFFF"/>
        <w:spacing w:before="0" w:beforeAutospacing="0" w:after="300" w:afterAutospacing="0"/>
        <w:rPr>
          <w:rFonts w:ascii="Arial" w:hAnsi="Arial" w:cs="Arial"/>
          <w:sz w:val="22"/>
          <w:szCs w:val="22"/>
        </w:rPr>
      </w:pPr>
      <w:r>
        <w:rPr>
          <w:rFonts w:ascii="Arial" w:hAnsi="Arial" w:cs="Arial"/>
          <w:sz w:val="22"/>
          <w:szCs w:val="22"/>
        </w:rPr>
        <w:t>Letter of motivation addressed to the selection committee (</w:t>
      </w:r>
      <w:r w:rsidR="00CA66B7">
        <w:rPr>
          <w:rFonts w:ascii="Arial" w:hAnsi="Arial" w:cs="Arial"/>
          <w:sz w:val="22"/>
          <w:szCs w:val="22"/>
        </w:rPr>
        <w:t xml:space="preserve">approx. </w:t>
      </w:r>
      <w:r w:rsidR="00B45469">
        <w:rPr>
          <w:rFonts w:ascii="Arial" w:hAnsi="Arial" w:cs="Arial"/>
          <w:sz w:val="22"/>
          <w:szCs w:val="22"/>
        </w:rPr>
        <w:t>250-</w:t>
      </w:r>
      <w:r w:rsidR="00CA66B7">
        <w:rPr>
          <w:rFonts w:ascii="Arial" w:hAnsi="Arial" w:cs="Arial"/>
          <w:sz w:val="22"/>
          <w:szCs w:val="22"/>
        </w:rPr>
        <w:t xml:space="preserve">500 words, </w:t>
      </w:r>
      <w:r>
        <w:rPr>
          <w:rFonts w:ascii="Arial" w:hAnsi="Arial" w:cs="Arial"/>
          <w:sz w:val="22"/>
          <w:szCs w:val="22"/>
        </w:rPr>
        <w:t>why should you be funded, what opportunities will this open for you, why this institute, expected outcome of this training, etc.)</w:t>
      </w:r>
    </w:p>
    <w:p w14:paraId="3700EED3" w14:textId="359D8E06" w:rsidR="001354A8" w:rsidRPr="00350F27" w:rsidRDefault="00456AC0" w:rsidP="001354A8">
      <w:pPr>
        <w:pStyle w:val="NormalWeb"/>
        <w:numPr>
          <w:ilvl w:val="0"/>
          <w:numId w:val="2"/>
        </w:numPr>
        <w:shd w:val="clear" w:color="auto" w:fill="FFFFFF"/>
        <w:spacing w:before="0" w:beforeAutospacing="0" w:after="300" w:afterAutospacing="0"/>
        <w:rPr>
          <w:rFonts w:ascii="Arial" w:hAnsi="Arial" w:cs="Arial"/>
          <w:sz w:val="22"/>
          <w:szCs w:val="22"/>
        </w:rPr>
      </w:pPr>
      <w:r>
        <w:rPr>
          <w:rFonts w:ascii="Arial" w:hAnsi="Arial" w:cs="Arial"/>
          <w:sz w:val="22"/>
          <w:szCs w:val="22"/>
        </w:rPr>
        <w:t>Funding denial letter from other source (band, organization, student loans)</w:t>
      </w:r>
    </w:p>
    <w:p w14:paraId="3CFC237A" w14:textId="46CC3E0D" w:rsidR="004A7810" w:rsidRPr="001354A8" w:rsidRDefault="001354A8" w:rsidP="00FD5C23">
      <w:pPr>
        <w:pStyle w:val="NormalWeb"/>
        <w:shd w:val="clear" w:color="auto" w:fill="FFFFFF"/>
        <w:spacing w:before="0" w:beforeAutospacing="0" w:after="300" w:afterAutospacing="0"/>
        <w:rPr>
          <w:rFonts w:ascii="Arial" w:hAnsi="Arial" w:cs="Arial"/>
          <w:sz w:val="22"/>
          <w:szCs w:val="22"/>
        </w:rPr>
      </w:pPr>
      <w:r w:rsidRPr="001354A8">
        <w:rPr>
          <w:rFonts w:ascii="Arial" w:hAnsi="Arial" w:cs="Arial"/>
          <w:sz w:val="22"/>
          <w:szCs w:val="22"/>
        </w:rPr>
        <w:t xml:space="preserve">You can find the ISET application (print and online submission) at </w:t>
      </w:r>
      <w:hyperlink r:id="rId7" w:history="1">
        <w:r w:rsidR="00B978E7" w:rsidRPr="00B81E81">
          <w:rPr>
            <w:rStyle w:val="Hyperlink"/>
            <w:rFonts w:ascii="Arial" w:hAnsi="Arial" w:cs="Arial"/>
            <w:sz w:val="22"/>
            <w:szCs w:val="22"/>
          </w:rPr>
          <w:t>www.iwwt.ca</w:t>
        </w:r>
      </w:hyperlink>
      <w:r w:rsidR="00B978E7">
        <w:rPr>
          <w:rFonts w:ascii="Arial" w:hAnsi="Arial" w:cs="Arial"/>
          <w:sz w:val="22"/>
          <w:szCs w:val="22"/>
        </w:rPr>
        <w:t xml:space="preserve"> </w:t>
      </w:r>
    </w:p>
    <w:p w14:paraId="73DB0737" w14:textId="77777777" w:rsidR="00F12914" w:rsidRDefault="00F12914" w:rsidP="00FD5C23">
      <w:pPr>
        <w:pStyle w:val="NormalWeb"/>
        <w:shd w:val="clear" w:color="auto" w:fill="FFFFFF"/>
        <w:spacing w:before="0" w:beforeAutospacing="0" w:after="300" w:afterAutospacing="0"/>
        <w:rPr>
          <w:rFonts w:ascii="Arial" w:hAnsi="Arial" w:cs="Arial"/>
        </w:rPr>
      </w:pPr>
    </w:p>
    <w:p w14:paraId="0DFC1965" w14:textId="27021D9A" w:rsidR="004A7810" w:rsidRPr="00F12914" w:rsidRDefault="00F12914">
      <w:pPr>
        <w:rPr>
          <w:rFonts w:ascii="Arial" w:hAnsi="Arial" w:cs="Arial"/>
        </w:rPr>
      </w:pPr>
      <w:r w:rsidRPr="00F12914">
        <w:rPr>
          <w:rFonts w:ascii="Arial" w:hAnsi="Arial" w:cs="Arial"/>
        </w:rPr>
        <w:t>If you have any questions about the ISET program’s funding or partnerships please contact,</w:t>
      </w:r>
      <w:r w:rsidR="004A7810" w:rsidRPr="00F12914">
        <w:rPr>
          <w:rFonts w:ascii="Arial" w:hAnsi="Arial" w:cs="Arial"/>
        </w:rPr>
        <w:t xml:space="preserve"> </w:t>
      </w:r>
    </w:p>
    <w:p w14:paraId="44747C4F" w14:textId="54890865" w:rsidR="004A7810" w:rsidRDefault="00047D0F">
      <w:pPr>
        <w:rPr>
          <w:color w:val="4472C4" w:themeColor="accent1"/>
          <w:sz w:val="24"/>
          <w:szCs w:val="24"/>
        </w:rPr>
      </w:pPr>
      <w:hyperlink r:id="rId8" w:history="1">
        <w:r w:rsidRPr="00154FEA">
          <w:rPr>
            <w:rStyle w:val="Hyperlink"/>
            <w:rFonts w:ascii="Arial" w:hAnsi="Arial" w:cs="Arial"/>
            <w:sz w:val="24"/>
            <w:szCs w:val="24"/>
          </w:rPr>
          <w:t>megan@iwwt.ca</w:t>
        </w:r>
      </w:hyperlink>
      <w:r w:rsidR="00FA4C31">
        <w:rPr>
          <w:rFonts w:ascii="Arial" w:hAnsi="Arial" w:cs="Arial"/>
          <w:sz w:val="24"/>
          <w:szCs w:val="24"/>
        </w:rPr>
        <w:t xml:space="preserve"> </w:t>
      </w:r>
      <w:r w:rsidR="004A7810" w:rsidRPr="004A7810">
        <w:rPr>
          <w:color w:val="4472C4" w:themeColor="accent1"/>
          <w:sz w:val="24"/>
          <w:szCs w:val="24"/>
        </w:rPr>
        <w:t xml:space="preserve"> </w:t>
      </w:r>
    </w:p>
    <w:p w14:paraId="457C6CAF" w14:textId="2ABFE610" w:rsidR="009A0FCB" w:rsidRPr="004A7810" w:rsidRDefault="009A0FCB">
      <w:pPr>
        <w:rPr>
          <w:color w:val="4472C4" w:themeColor="accent1"/>
          <w:sz w:val="24"/>
          <w:szCs w:val="24"/>
        </w:rPr>
      </w:pPr>
    </w:p>
    <w:sectPr w:rsidR="009A0FCB" w:rsidRPr="004A781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1EE40" w14:textId="77777777" w:rsidR="003B112F" w:rsidRDefault="003B112F" w:rsidP="004A7810">
      <w:pPr>
        <w:spacing w:after="0" w:line="240" w:lineRule="auto"/>
      </w:pPr>
      <w:r>
        <w:separator/>
      </w:r>
    </w:p>
  </w:endnote>
  <w:endnote w:type="continuationSeparator" w:id="0">
    <w:p w14:paraId="05E128D3" w14:textId="77777777" w:rsidR="003B112F" w:rsidRDefault="003B112F" w:rsidP="004A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5FD1" w14:textId="514AF52A" w:rsidR="004A7810" w:rsidRPr="00E11472" w:rsidRDefault="00E11472" w:rsidP="00E11472">
    <w:pPr>
      <w:pStyle w:val="Footer"/>
      <w:ind w:left="1440" w:hanging="1440"/>
      <w:rPr>
        <w:sz w:val="18"/>
        <w:szCs w:val="18"/>
      </w:rPr>
    </w:pPr>
    <w:r w:rsidRPr="00E11472">
      <w:rPr>
        <w:rFonts w:ascii="Arial" w:hAnsi="Arial" w:cs="Arial"/>
        <w:sz w:val="18"/>
        <w:szCs w:val="18"/>
      </w:rPr>
      <w:object w:dxaOrig="11894" w:dyaOrig="2865" w14:anchorId="00427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9pt">
          <v:imagedata r:id="rId1" o:title=""/>
        </v:shape>
        <o:OLEObject Type="Embed" ProgID="MSPhotoEd.3" ShapeID="_x0000_i1025" DrawAspect="Content" ObjectID="_1698057029" r:id="rId2"/>
      </w:object>
    </w:r>
    <w:r w:rsidR="004A7810" w:rsidRPr="00E11472">
      <w:rPr>
        <w:sz w:val="18"/>
        <w:szCs w:val="18"/>
      </w:rPr>
      <w:ptab w:relativeTo="margin" w:alignment="center" w:leader="none"/>
    </w:r>
    <w:r w:rsidR="004A7810" w:rsidRPr="00E11472">
      <w:rPr>
        <w:sz w:val="18"/>
        <w:szCs w:val="18"/>
      </w:rPr>
      <w:t xml:space="preserve">  Funded by the Government of Canada’s Employment and Socia</w:t>
    </w:r>
    <w:r>
      <w:rPr>
        <w:sz w:val="18"/>
        <w:szCs w:val="18"/>
      </w:rPr>
      <w:t xml:space="preserve">l </w:t>
    </w:r>
    <w:r w:rsidR="004A7810" w:rsidRPr="00E11472">
      <w:rPr>
        <w:sz w:val="18"/>
        <w:szCs w:val="18"/>
      </w:rPr>
      <w:t>Developmen</w:t>
    </w:r>
    <w:r>
      <w:rPr>
        <w:sz w:val="18"/>
        <w:szCs w:val="18"/>
      </w:rPr>
      <w:t xml:space="preserve">t </w:t>
    </w:r>
    <w:r w:rsidR="004A7810" w:rsidRPr="00E11472">
      <w:rPr>
        <w:sz w:val="18"/>
        <w:szCs w:val="18"/>
      </w:rPr>
      <w:t>Canada (ESDC).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4296F" w14:textId="77777777" w:rsidR="003B112F" w:rsidRDefault="003B112F" w:rsidP="004A7810">
      <w:pPr>
        <w:spacing w:after="0" w:line="240" w:lineRule="auto"/>
      </w:pPr>
      <w:r>
        <w:separator/>
      </w:r>
    </w:p>
  </w:footnote>
  <w:footnote w:type="continuationSeparator" w:id="0">
    <w:p w14:paraId="2408B322" w14:textId="77777777" w:rsidR="003B112F" w:rsidRDefault="003B112F" w:rsidP="004A7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38C5" w14:textId="4EB14E3D" w:rsidR="004A7810" w:rsidRDefault="004A7810">
    <w:pPr>
      <w:pStyle w:val="Header"/>
    </w:pPr>
    <w:r>
      <w:rPr>
        <w:rFonts w:ascii="Arial" w:hAnsi="Arial" w:cs="Arial"/>
        <w:noProof/>
        <w:sz w:val="44"/>
        <w:szCs w:val="44"/>
      </w:rPr>
      <w:drawing>
        <wp:inline distT="0" distB="0" distL="0" distR="0" wp14:anchorId="03134757" wp14:editId="62979536">
          <wp:extent cx="2231136" cy="893488"/>
          <wp:effectExtent l="0" t="0" r="0" b="1905"/>
          <wp:docPr id="2" name="Picture 2" descr="NWAC-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AC-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2542" cy="902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06443"/>
    <w:multiLevelType w:val="hybridMultilevel"/>
    <w:tmpl w:val="6C6C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244D2"/>
    <w:multiLevelType w:val="hybridMultilevel"/>
    <w:tmpl w:val="C8700D0C"/>
    <w:lvl w:ilvl="0" w:tplc="35B6E70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23"/>
    <w:rsid w:val="00015533"/>
    <w:rsid w:val="00047D0F"/>
    <w:rsid w:val="00077BC5"/>
    <w:rsid w:val="00104B59"/>
    <w:rsid w:val="001179AE"/>
    <w:rsid w:val="001354A8"/>
    <w:rsid w:val="002266B7"/>
    <w:rsid w:val="002451D5"/>
    <w:rsid w:val="002E6087"/>
    <w:rsid w:val="003317F8"/>
    <w:rsid w:val="00350F27"/>
    <w:rsid w:val="003B112F"/>
    <w:rsid w:val="0041770A"/>
    <w:rsid w:val="00456AC0"/>
    <w:rsid w:val="004A7810"/>
    <w:rsid w:val="005D5B56"/>
    <w:rsid w:val="00605683"/>
    <w:rsid w:val="007959E8"/>
    <w:rsid w:val="0084377D"/>
    <w:rsid w:val="008A0EBE"/>
    <w:rsid w:val="008C52E6"/>
    <w:rsid w:val="009A0FCB"/>
    <w:rsid w:val="00A74E7E"/>
    <w:rsid w:val="00AA71B1"/>
    <w:rsid w:val="00B45469"/>
    <w:rsid w:val="00B978E7"/>
    <w:rsid w:val="00CA66B7"/>
    <w:rsid w:val="00CF663B"/>
    <w:rsid w:val="00E11472"/>
    <w:rsid w:val="00E766F7"/>
    <w:rsid w:val="00F12914"/>
    <w:rsid w:val="00FA4C31"/>
    <w:rsid w:val="00FD5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79727"/>
  <w15:chartTrackingRefBased/>
  <w15:docId w15:val="{A2506786-6DD2-4C83-B072-54C3D20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5C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7810"/>
    <w:rPr>
      <w:color w:val="0563C1" w:themeColor="hyperlink"/>
      <w:u w:val="single"/>
    </w:rPr>
  </w:style>
  <w:style w:type="character" w:styleId="UnresolvedMention">
    <w:name w:val="Unresolved Mention"/>
    <w:basedOn w:val="DefaultParagraphFont"/>
    <w:uiPriority w:val="99"/>
    <w:semiHidden/>
    <w:unhideWhenUsed/>
    <w:rsid w:val="004A7810"/>
    <w:rPr>
      <w:color w:val="605E5C"/>
      <w:shd w:val="clear" w:color="auto" w:fill="E1DFDD"/>
    </w:rPr>
  </w:style>
  <w:style w:type="paragraph" w:styleId="Header">
    <w:name w:val="header"/>
    <w:basedOn w:val="Normal"/>
    <w:link w:val="HeaderChar"/>
    <w:uiPriority w:val="99"/>
    <w:unhideWhenUsed/>
    <w:rsid w:val="004A7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810"/>
  </w:style>
  <w:style w:type="paragraph" w:styleId="Footer">
    <w:name w:val="footer"/>
    <w:basedOn w:val="Normal"/>
    <w:link w:val="FooterChar"/>
    <w:uiPriority w:val="99"/>
    <w:unhideWhenUsed/>
    <w:rsid w:val="004A7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810"/>
  </w:style>
  <w:style w:type="character" w:styleId="FollowedHyperlink">
    <w:name w:val="FollowedHyperlink"/>
    <w:basedOn w:val="DefaultParagraphFont"/>
    <w:uiPriority w:val="99"/>
    <w:semiHidden/>
    <w:unhideWhenUsed/>
    <w:rsid w:val="00F129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836223">
      <w:bodyDiv w:val="1"/>
      <w:marLeft w:val="0"/>
      <w:marRight w:val="0"/>
      <w:marTop w:val="0"/>
      <w:marBottom w:val="0"/>
      <w:divBdr>
        <w:top w:val="none" w:sz="0" w:space="0" w:color="auto"/>
        <w:left w:val="none" w:sz="0" w:space="0" w:color="auto"/>
        <w:bottom w:val="none" w:sz="0" w:space="0" w:color="auto"/>
        <w:right w:val="none" w:sz="0" w:space="0" w:color="auto"/>
      </w:divBdr>
    </w:div>
    <w:div w:id="132497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iwwt.ca" TargetMode="External"/><Relationship Id="rId3" Type="http://schemas.openxmlformats.org/officeDocument/2006/relationships/settings" Target="settings.xml"/><Relationship Id="rId7" Type="http://schemas.openxmlformats.org/officeDocument/2006/relationships/hyperlink" Target="http://www.iwwt.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1665</Characters>
  <Application>Microsoft Office Word</Application>
  <DocSecurity>2</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Labelle</dc:creator>
  <cp:keywords/>
  <dc:description/>
  <cp:lastModifiedBy>Megan Birch</cp:lastModifiedBy>
  <cp:revision>2</cp:revision>
  <cp:lastPrinted>2021-04-08T16:39:00Z</cp:lastPrinted>
  <dcterms:created xsi:type="dcterms:W3CDTF">2021-11-10T17:44:00Z</dcterms:created>
  <dcterms:modified xsi:type="dcterms:W3CDTF">2021-11-10T17:44:00Z</dcterms:modified>
</cp:coreProperties>
</file>