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47F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/>
        <w:jc w:val="center"/>
        <w:rPr>
          <w:b/>
          <w:color w:val="000000"/>
          <w:sz w:val="36"/>
          <w:szCs w:val="36"/>
          <w:shd w:val="clear" w:color="auto" w:fill="auto"/>
        </w:rPr>
      </w:pPr>
      <w:r>
        <w:rPr>
          <w:b/>
          <w:color w:val="000000"/>
          <w:sz w:val="36"/>
          <w:szCs w:val="36"/>
          <w:u w:val="single"/>
          <w:shd w:val="clear" w:color="auto" w:fill="auto"/>
        </w:rPr>
        <w:t xml:space="preserve">Funding Application Instruction Sheet </w:t>
      </w:r>
      <w:r>
        <w:rPr>
          <w:b/>
          <w:color w:val="000000"/>
          <w:sz w:val="36"/>
          <w:szCs w:val="36"/>
          <w:shd w:val="clear" w:color="auto" w:fill="auto"/>
        </w:rPr>
        <w:t xml:space="preserve"> </w:t>
      </w:r>
    </w:p>
    <w:p w14:paraId="4A2A7772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1" w:lineRule="auto"/>
        <w:ind w:left="927" w:right="887"/>
        <w:jc w:val="center"/>
        <w:rPr>
          <w:b/>
          <w:color w:val="000000"/>
          <w:sz w:val="36"/>
          <w:szCs w:val="36"/>
          <w:shd w:val="clear" w:color="auto" w:fill="auto"/>
        </w:rPr>
      </w:pPr>
      <w:r>
        <w:rPr>
          <w:b/>
          <w:color w:val="000000"/>
          <w:sz w:val="36"/>
          <w:szCs w:val="36"/>
          <w:shd w:val="clear" w:color="auto" w:fill="auto"/>
        </w:rPr>
        <w:t xml:space="preserve">Submitting Requests for ADPCCJ Student Research Funding Opportunities </w:t>
      </w:r>
    </w:p>
    <w:p w14:paraId="5A3529CD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19"/>
        <w:rPr>
          <w:b/>
          <w:color w:val="000000"/>
          <w:sz w:val="28"/>
          <w:szCs w:val="28"/>
          <w:shd w:val="clear" w:color="auto" w:fill="auto"/>
        </w:rPr>
      </w:pPr>
      <w:r>
        <w:rPr>
          <w:b/>
          <w:color w:val="000000"/>
          <w:sz w:val="28"/>
          <w:szCs w:val="28"/>
          <w:u w:val="single"/>
          <w:shd w:val="clear" w:color="auto" w:fill="auto"/>
        </w:rPr>
        <w:t>Important Tasks Before You Begin</w:t>
      </w:r>
      <w:r>
        <w:rPr>
          <w:b/>
          <w:color w:val="000000"/>
          <w:sz w:val="28"/>
          <w:szCs w:val="28"/>
          <w:shd w:val="clear" w:color="auto" w:fill="auto"/>
        </w:rPr>
        <w:t xml:space="preserve"> </w:t>
      </w:r>
    </w:p>
    <w:p w14:paraId="44919210" w14:textId="77777777" w:rsidR="00AD2E21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2" w:line="263" w:lineRule="auto"/>
        <w:ind w:right="631"/>
        <w:rPr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>Read the most recent call for applications and note requirements and deadlines:</w:t>
      </w:r>
    </w:p>
    <w:p w14:paraId="1F9D3B91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Eligibility:</w:t>
      </w:r>
    </w:p>
    <w:p w14:paraId="6E02F5A7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Enrolled in doctoral program that is an institutional member of ADPCCJ in good </w:t>
      </w:r>
      <w:proofErr w:type="gramStart"/>
      <w:r>
        <w:rPr>
          <w:color w:val="000000"/>
          <w:shd w:val="clear" w:color="auto" w:fill="auto"/>
        </w:rPr>
        <w:t>standing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0296E88E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Completed all </w:t>
      </w:r>
      <w:proofErr w:type="gramStart"/>
      <w:r>
        <w:rPr>
          <w:color w:val="000000"/>
          <w:shd w:val="clear" w:color="auto" w:fill="auto"/>
        </w:rPr>
        <w:t>coursework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72643DD0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Not previously funded by ADPCCJ </w:t>
      </w:r>
    </w:p>
    <w:p w14:paraId="0AA4578B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Deadlines usually mid-March and mid-October</w:t>
      </w:r>
    </w:p>
    <w:p w14:paraId="5DBF272B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 </w:t>
      </w:r>
    </w:p>
    <w:p w14:paraId="094E74E4" w14:textId="77777777" w:rsidR="00AD2E21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135"/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 xml:space="preserve">Note what ADPCCJ will and will not </w:t>
      </w:r>
      <w:proofErr w:type="gramStart"/>
      <w:r>
        <w:rPr>
          <w:b/>
          <w:color w:val="000000"/>
          <w:shd w:val="clear" w:color="auto" w:fill="auto"/>
        </w:rPr>
        <w:t>fund</w:t>
      </w:r>
      <w:proofErr w:type="gramEnd"/>
      <w:r>
        <w:rPr>
          <w:b/>
          <w:color w:val="000000"/>
          <w:shd w:val="clear" w:color="auto" w:fill="auto"/>
        </w:rPr>
        <w:t xml:space="preserve">. (The maximum award = $5000 although the typical award is around $2,000 - $3,000).  </w:t>
      </w:r>
    </w:p>
    <w:p w14:paraId="21E70142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u w:val="single"/>
          <w:shd w:val="clear" w:color="auto" w:fill="auto"/>
        </w:rPr>
        <w:t>Eligible Expenses</w:t>
      </w:r>
      <w:r>
        <w:rPr>
          <w:color w:val="000000"/>
          <w:shd w:val="clear" w:color="auto" w:fill="auto"/>
        </w:rPr>
        <w:t xml:space="preserve">:  </w:t>
      </w:r>
    </w:p>
    <w:p w14:paraId="3627FDD2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Professional Development </w:t>
      </w:r>
    </w:p>
    <w:p w14:paraId="374127A6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160"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Examples Include: </w:t>
      </w:r>
    </w:p>
    <w:p w14:paraId="599AD449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ICPSR or other similar workshop fees</w:t>
      </w:r>
    </w:p>
    <w:p w14:paraId="23CECB37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Workshop fees for special software or statistical analyses</w:t>
      </w:r>
    </w:p>
    <w:p w14:paraId="4F56B686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Fees for acquisition of and training for use of specific dataset </w:t>
      </w:r>
    </w:p>
    <w:p w14:paraId="4CA51FB3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Dissertation-related Expenses </w:t>
      </w:r>
    </w:p>
    <w:p w14:paraId="75BDFAE1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1569" w:firstLine="59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Examples include: </w:t>
      </w:r>
    </w:p>
    <w:p w14:paraId="144E7650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634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Subject recruitment costs and/or incentives </w:t>
      </w:r>
    </w:p>
    <w:p w14:paraId="211D962F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Supplies, including software not supported by your </w:t>
      </w:r>
      <w:proofErr w:type="gramStart"/>
      <w:r>
        <w:rPr>
          <w:color w:val="000000"/>
          <w:shd w:val="clear" w:color="auto" w:fill="auto"/>
        </w:rPr>
        <w:t>institution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0717489E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Fees for research and travel related to data </w:t>
      </w:r>
      <w:proofErr w:type="gramStart"/>
      <w:r>
        <w:rPr>
          <w:color w:val="000000"/>
          <w:shd w:val="clear" w:color="auto" w:fill="auto"/>
        </w:rPr>
        <w:t>collection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23498A13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u w:val="single"/>
          <w:shd w:val="clear" w:color="auto" w:fill="auto"/>
        </w:rPr>
        <w:t>Expenses Not Eligible for this Award:</w:t>
      </w:r>
      <w:r>
        <w:rPr>
          <w:color w:val="000000"/>
          <w:shd w:val="clear" w:color="auto" w:fill="auto"/>
        </w:rPr>
        <w:t xml:space="preserve"> </w:t>
      </w:r>
    </w:p>
    <w:p w14:paraId="5742C8FA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Salary of applicant or mentor </w:t>
      </w:r>
    </w:p>
    <w:p w14:paraId="38250300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Desktop computers, laptops, tablets, cell phones, etc. </w:t>
      </w:r>
    </w:p>
    <w:p w14:paraId="7EF0EB37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Conference travel </w:t>
      </w:r>
    </w:p>
    <w:p w14:paraId="7B7CA379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Entertainment purposes  </w:t>
      </w:r>
    </w:p>
    <w:p w14:paraId="77985AF4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Tuition and fees</w:t>
      </w:r>
    </w:p>
    <w:p w14:paraId="2AE6488A" w14:textId="77777777" w:rsidR="00AD2E21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 xml:space="preserve">Ask your dissertation advisor if he/she/they will write you a letter of </w:t>
      </w:r>
      <w:proofErr w:type="gramStart"/>
      <w:r>
        <w:rPr>
          <w:b/>
          <w:color w:val="000000"/>
          <w:shd w:val="clear" w:color="auto" w:fill="auto"/>
        </w:rPr>
        <w:t>support</w:t>
      </w:r>
      <w:proofErr w:type="gramEnd"/>
    </w:p>
    <w:p w14:paraId="5F79A063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Be sure and allow enough lead-time. </w:t>
      </w:r>
    </w:p>
    <w:p w14:paraId="580AD007" w14:textId="77777777" w:rsidR="00AD2E21" w:rsidRDefault="00000000">
      <w:pPr>
        <w:ind w:firstLine="129"/>
        <w:rPr>
          <w:b/>
          <w:color w:val="000000"/>
          <w:sz w:val="28"/>
          <w:szCs w:val="28"/>
          <w:u w:val="single"/>
          <w:shd w:val="clear" w:color="auto" w:fill="auto"/>
        </w:rPr>
      </w:pPr>
      <w:r>
        <w:br w:type="page"/>
      </w:r>
    </w:p>
    <w:p w14:paraId="31DB831F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/>
        <w:ind w:left="19"/>
        <w:rPr>
          <w:b/>
          <w:color w:val="000000"/>
          <w:sz w:val="28"/>
          <w:szCs w:val="28"/>
          <w:shd w:val="clear" w:color="auto" w:fill="auto"/>
        </w:rPr>
      </w:pPr>
      <w:r>
        <w:rPr>
          <w:b/>
          <w:color w:val="000000"/>
          <w:sz w:val="28"/>
          <w:szCs w:val="28"/>
          <w:u w:val="single"/>
          <w:shd w:val="clear" w:color="auto" w:fill="auto"/>
        </w:rPr>
        <w:lastRenderedPageBreak/>
        <w:t>Prepare the Required Materials</w:t>
      </w:r>
      <w:r>
        <w:rPr>
          <w:b/>
          <w:color w:val="000000"/>
          <w:sz w:val="28"/>
          <w:szCs w:val="28"/>
          <w:shd w:val="clear" w:color="auto" w:fill="auto"/>
        </w:rPr>
        <w:t xml:space="preserve"> </w:t>
      </w:r>
    </w:p>
    <w:p w14:paraId="4D42094A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2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Cover page (use provided template at bottom of this document AND fill out Google Form) </w:t>
      </w:r>
    </w:p>
    <w:p w14:paraId="796B2B3B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proofErr w:type="gramStart"/>
      <w:r>
        <w:rPr>
          <w:color w:val="000000"/>
          <w:shd w:val="clear" w:color="auto" w:fill="auto"/>
        </w:rPr>
        <w:t>1-2 page</w:t>
      </w:r>
      <w:proofErr w:type="gramEnd"/>
      <w:r>
        <w:rPr>
          <w:color w:val="000000"/>
          <w:shd w:val="clear" w:color="auto" w:fill="auto"/>
        </w:rPr>
        <w:t xml:space="preserve"> letter describing your request </w:t>
      </w:r>
    </w:p>
    <w:p w14:paraId="1F665DFD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Detailed budget with specific costs </w:t>
      </w:r>
    </w:p>
    <w:p w14:paraId="35306796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Curriculum Vitae </w:t>
      </w:r>
    </w:p>
    <w:p w14:paraId="1D02B392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312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Letter of support from your dissertation advisor (the chair of your committee) </w:t>
      </w:r>
    </w:p>
    <w:p w14:paraId="0BAFA5DC" w14:textId="77777777" w:rsidR="00AD2E2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312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Ask your dissertation advisor and/or others to review and comment on your proposal before you submit it. </w:t>
      </w:r>
    </w:p>
    <w:p w14:paraId="6C7A96C7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8"/>
        <w:rPr>
          <w:b/>
          <w:color w:val="000000"/>
          <w:sz w:val="28"/>
          <w:szCs w:val="28"/>
          <w:shd w:val="clear" w:color="auto" w:fill="auto"/>
        </w:rPr>
      </w:pPr>
      <w:r>
        <w:rPr>
          <w:b/>
          <w:color w:val="000000"/>
          <w:sz w:val="28"/>
          <w:szCs w:val="28"/>
          <w:u w:val="single"/>
          <w:shd w:val="clear" w:color="auto" w:fill="auto"/>
        </w:rPr>
        <w:t>Specific Guidelines for the Application</w:t>
      </w:r>
      <w:r>
        <w:rPr>
          <w:b/>
          <w:color w:val="000000"/>
          <w:sz w:val="28"/>
          <w:szCs w:val="28"/>
          <w:shd w:val="clear" w:color="auto" w:fill="auto"/>
        </w:rPr>
        <w:t xml:space="preserve"> </w:t>
      </w:r>
    </w:p>
    <w:p w14:paraId="35F7306D" w14:textId="77777777" w:rsidR="00AD2E2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2"/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>Complete the cover page (attached), making sure to complete all relevant information.</w:t>
      </w:r>
    </w:p>
    <w:p w14:paraId="6709A13C" w14:textId="77777777" w:rsidR="00AD2E2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 xml:space="preserve">Complete the Google Form with the same information that is on the cover page. </w:t>
      </w:r>
    </w:p>
    <w:p w14:paraId="777B5A41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 xml:space="preserve">The form can be found here: </w:t>
      </w:r>
      <w:hyperlink r:id="rId8">
        <w:r>
          <w:rPr>
            <w:b/>
            <w:color w:val="1155CC"/>
            <w:u w:val="single"/>
            <w:shd w:val="clear" w:color="auto" w:fill="auto"/>
          </w:rPr>
          <w:t>Coversheet</w:t>
        </w:r>
      </w:hyperlink>
      <w:r>
        <w:rPr>
          <w:b/>
          <w:color w:val="000000"/>
          <w:shd w:val="clear" w:color="auto" w:fill="auto"/>
        </w:rPr>
        <w:t xml:space="preserve">  </w:t>
      </w:r>
    </w:p>
    <w:p w14:paraId="52425930" w14:textId="77777777" w:rsidR="00AD2E2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hd w:val="clear" w:color="auto" w:fill="auto"/>
        </w:rPr>
      </w:pPr>
      <w:proofErr w:type="gramStart"/>
      <w:r>
        <w:rPr>
          <w:b/>
          <w:color w:val="000000"/>
          <w:shd w:val="clear" w:color="auto" w:fill="auto"/>
        </w:rPr>
        <w:t>1-2 page</w:t>
      </w:r>
      <w:proofErr w:type="gramEnd"/>
      <w:r>
        <w:rPr>
          <w:b/>
          <w:color w:val="000000"/>
          <w:shd w:val="clear" w:color="auto" w:fill="auto"/>
        </w:rPr>
        <w:t xml:space="preserve"> letter </w:t>
      </w:r>
    </w:p>
    <w:p w14:paraId="56645DBA" w14:textId="77777777" w:rsidR="00AD2E2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Single-spaced </w:t>
      </w:r>
    </w:p>
    <w:p w14:paraId="636C99DC" w14:textId="77777777" w:rsidR="00AD2E2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1-inch margins </w:t>
      </w:r>
    </w:p>
    <w:p w14:paraId="58577F56" w14:textId="77777777" w:rsidR="00AD2E2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11-point font or larger </w:t>
      </w:r>
    </w:p>
    <w:p w14:paraId="2FBCEE18" w14:textId="77777777" w:rsidR="00AD2E2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Letter should include the following content: </w:t>
      </w:r>
    </w:p>
    <w:p w14:paraId="7E06DF1D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First paragraph: </w:t>
      </w:r>
    </w:p>
    <w:p w14:paraId="68AA57EA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Indicate the type of award you are applying for (professional development or research costs) and the funding cycle (e.g., </w:t>
      </w:r>
      <w:r>
        <w:rPr>
          <w:shd w:val="clear" w:color="auto" w:fill="auto"/>
        </w:rPr>
        <w:t>Spring 2024</w:t>
      </w:r>
      <w:r>
        <w:rPr>
          <w:color w:val="000000"/>
          <w:shd w:val="clear" w:color="auto" w:fill="auto"/>
        </w:rPr>
        <w:t xml:space="preserve">)  </w:t>
      </w:r>
    </w:p>
    <w:p w14:paraId="69FB99ED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Indicate exactly what you are asking for in terms of the amount of funding and what it will pay for  </w:t>
      </w:r>
    </w:p>
    <w:p w14:paraId="744D04D7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Confirm you have not previously received the ADPCCJ Research Award </w:t>
      </w:r>
    </w:p>
    <w:p w14:paraId="49BFB3F3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Second paragraph: </w:t>
      </w:r>
    </w:p>
    <w:p w14:paraId="5A675741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Describe your dissertation project, specifically noting: </w:t>
      </w:r>
    </w:p>
    <w:p w14:paraId="498B3A9F" w14:textId="77777777" w:rsidR="00AD2E21" w:rsidRDefault="00000000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The problem it addresses and why it is </w:t>
      </w:r>
      <w:proofErr w:type="gramStart"/>
      <w:r>
        <w:rPr>
          <w:color w:val="000000"/>
          <w:shd w:val="clear" w:color="auto" w:fill="auto"/>
        </w:rPr>
        <w:t>important</w:t>
      </w:r>
      <w:proofErr w:type="gramEnd"/>
    </w:p>
    <w:p w14:paraId="7D54AFB6" w14:textId="77777777" w:rsidR="00AD2E21" w:rsidRDefault="00000000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Your research </w:t>
      </w:r>
      <w:proofErr w:type="gramStart"/>
      <w:r>
        <w:rPr>
          <w:color w:val="000000"/>
          <w:shd w:val="clear" w:color="auto" w:fill="auto"/>
        </w:rPr>
        <w:t>questions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34E5E409" w14:textId="77777777" w:rsidR="00AD2E21" w:rsidRDefault="00000000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How you will address your research questions (your methods) </w:t>
      </w:r>
    </w:p>
    <w:p w14:paraId="7269FE1D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Third paragraph: </w:t>
      </w:r>
    </w:p>
    <w:p w14:paraId="67469E5C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Explain, precisely, your progress in the dissertation process (e.g., writing the proposal, IRB approval and/or other permissions granted, pre-data collection, data collection in progress, data collection complete, analysis in process or completed, or chapters drafted and finalized, etc.) </w:t>
      </w:r>
    </w:p>
    <w:p w14:paraId="1B362B22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lastRenderedPageBreak/>
        <w:t xml:space="preserve">Indicate exactly what you will spend the money for and why this money will specifically support your dissertation </w:t>
      </w:r>
      <w:proofErr w:type="gramStart"/>
      <w:r>
        <w:rPr>
          <w:color w:val="000000"/>
          <w:shd w:val="clear" w:color="auto" w:fill="auto"/>
        </w:rPr>
        <w:t>work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0821668F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Indicate whether or not your project would be feasible without funding or with partial </w:t>
      </w:r>
      <w:proofErr w:type="gramStart"/>
      <w:r>
        <w:rPr>
          <w:color w:val="000000"/>
          <w:shd w:val="clear" w:color="auto" w:fill="auto"/>
        </w:rPr>
        <w:t>funding</w:t>
      </w:r>
      <w:proofErr w:type="gramEnd"/>
    </w:p>
    <w:p w14:paraId="04684010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Fourth paragraph: </w:t>
      </w:r>
    </w:p>
    <w:p w14:paraId="2E6E5D90" w14:textId="77777777" w:rsidR="00AD2E21" w:rsidRDefault="0000000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631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Indicate the impact this funding will have on your dissertation and on your career, including expected products that will result from the </w:t>
      </w:r>
      <w:proofErr w:type="gramStart"/>
      <w:r>
        <w:rPr>
          <w:color w:val="000000"/>
          <w:shd w:val="clear" w:color="auto" w:fill="auto"/>
        </w:rPr>
        <w:t>award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5B08162F" w14:textId="77777777" w:rsidR="00AD2E21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 xml:space="preserve">Budget and Budget Justification (1 page total) </w:t>
      </w:r>
    </w:p>
    <w:p w14:paraId="6047DDBE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The budget itself should be clear and in table format (see example below). The table should include the number of rows necessary to explain your costs.  </w:t>
      </w:r>
    </w:p>
    <w:p w14:paraId="4012A59A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The budget should not exceed $</w:t>
      </w:r>
      <w:proofErr w:type="gramStart"/>
      <w:r>
        <w:rPr>
          <w:color w:val="000000"/>
          <w:shd w:val="clear" w:color="auto" w:fill="auto"/>
        </w:rPr>
        <w:t>5,000</w:t>
      </w:r>
      <w:proofErr w:type="gramEnd"/>
      <w:r>
        <w:rPr>
          <w:color w:val="000000"/>
          <w:shd w:val="clear" w:color="auto" w:fill="auto"/>
        </w:rPr>
        <w:t xml:space="preserve"> keeping in mind the typical award is around $2,000-$3,000.  </w:t>
      </w:r>
    </w:p>
    <w:p w14:paraId="2667EE26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The budget table and justification should be very specific and include detailed information on what the award will pay for, including how you calculated the amounts. (If </w:t>
      </w:r>
      <w:proofErr w:type="gramStart"/>
      <w:r>
        <w:rPr>
          <w:color w:val="000000"/>
          <w:shd w:val="clear" w:color="auto" w:fill="auto"/>
        </w:rPr>
        <w:t>you will</w:t>
      </w:r>
      <w:proofErr w:type="gramEnd"/>
      <w:r>
        <w:rPr>
          <w:color w:val="000000"/>
          <w:shd w:val="clear" w:color="auto" w:fill="auto"/>
        </w:rPr>
        <w:t xml:space="preserve"> buy multiple units of one item, you can include a column for how many—e.g., incentives such as gift cards or subject payments or hotel days for research travel.)  </w:t>
      </w:r>
    </w:p>
    <w:p w14:paraId="7C27DC2D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The budget justification should be in paragraph form describing what you will be paying for and connecting this to your dissertation. </w:t>
      </w:r>
    </w:p>
    <w:p w14:paraId="2036A947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>Examples:</w:t>
      </w:r>
    </w:p>
    <w:p w14:paraId="6C08D73E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 request (number of dollars) to pay for attendance at the </w:t>
      </w:r>
      <w:proofErr w:type="gramStart"/>
      <w:r>
        <w:rPr>
          <w:color w:val="000000"/>
          <w:shd w:val="clear" w:color="auto" w:fill="auto"/>
        </w:rPr>
        <w:t>ICPSR</w:t>
      </w:r>
      <w:proofErr w:type="gramEnd"/>
      <w:r>
        <w:rPr>
          <w:color w:val="000000"/>
          <w:shd w:val="clear" w:color="auto" w:fill="auto"/>
        </w:rPr>
        <w:t xml:space="preserve">  </w:t>
      </w:r>
    </w:p>
    <w:p w14:paraId="2A36462F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 request “number of dollars” to pay for “number” of subject payments in the amount of “number of dollars” per person.) </w:t>
      </w:r>
    </w:p>
    <w:p w14:paraId="7F2F38D6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ind w:left="16"/>
        <w:rPr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>Example Budget Table</w:t>
      </w:r>
      <w:r>
        <w:rPr>
          <w:color w:val="000000"/>
          <w:shd w:val="clear" w:color="auto" w:fill="auto"/>
        </w:rPr>
        <w:t xml:space="preserve">:  </w:t>
      </w:r>
    </w:p>
    <w:tbl>
      <w:tblPr>
        <w:tblStyle w:val="a1"/>
        <w:tblW w:w="8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9"/>
        <w:gridCol w:w="2220"/>
        <w:gridCol w:w="2223"/>
        <w:gridCol w:w="2223"/>
      </w:tblGrid>
      <w:tr w:rsidR="00AD2E21" w14:paraId="3DB13C9A" w14:textId="77777777">
        <w:trPr>
          <w:trHeight w:val="302"/>
        </w:trPr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59AF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76CD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Number of Units </w:t>
            </w: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635A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Cost (or per unit) </w:t>
            </w: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351C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Total Item Cost</w:t>
            </w:r>
          </w:p>
        </w:tc>
      </w:tr>
      <w:tr w:rsidR="00AD2E21" w14:paraId="5A9D3845" w14:textId="77777777">
        <w:trPr>
          <w:trHeight w:val="302"/>
        </w:trPr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BA15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Item 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A52C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7840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2557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4C5095B9" w14:textId="77777777">
        <w:trPr>
          <w:trHeight w:val="304"/>
        </w:trPr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9BB6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Item 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D7E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2597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CB07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0B6D8C24" w14:textId="77777777">
        <w:trPr>
          <w:trHeight w:val="302"/>
        </w:trPr>
        <w:tc>
          <w:tcPr>
            <w:tcW w:w="659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AD4D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8"/>
              <w:jc w:val="right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Total Request: </w:t>
            </w:r>
          </w:p>
        </w:tc>
        <w:tc>
          <w:tcPr>
            <w:tcW w:w="2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4DAC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</w:tbl>
    <w:p w14:paraId="04A5ED97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  <w:shd w:val="clear" w:color="auto" w:fill="auto"/>
        </w:rPr>
      </w:pPr>
    </w:p>
    <w:p w14:paraId="6C986948" w14:textId="77777777" w:rsidR="00AD2E21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hd w:val="clear" w:color="auto" w:fill="auto"/>
        </w:rPr>
        <w:sectPr w:rsidR="00AD2E21" w:rsidSect="00E36AA8">
          <w:headerReference w:type="default" r:id="rId9"/>
          <w:footerReference w:type="default" r:id="rId10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color w:val="000000"/>
          <w:shd w:val="clear" w:color="auto" w:fill="auto"/>
        </w:rPr>
        <w:t xml:space="preserve">Curriculum Vitae, example categories </w:t>
      </w:r>
    </w:p>
    <w:p w14:paraId="2E0BEE89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a. Education </w:t>
      </w:r>
    </w:p>
    <w:p w14:paraId="1ACACF85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b. Employment (if relevant) </w:t>
      </w:r>
    </w:p>
    <w:p w14:paraId="7187DB4F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c. Research interests </w:t>
      </w:r>
    </w:p>
    <w:p w14:paraId="03F5562C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d. Grants and awards </w:t>
      </w:r>
    </w:p>
    <w:p w14:paraId="75F77BD2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e. Peer-reviewed publications  </w:t>
      </w:r>
    </w:p>
    <w:p w14:paraId="32561D14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730" w:right="810"/>
        <w:jc w:val="both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f. </w:t>
      </w:r>
      <w:proofErr w:type="gramStart"/>
      <w:r>
        <w:rPr>
          <w:color w:val="000000"/>
          <w:shd w:val="clear" w:color="auto" w:fill="auto"/>
        </w:rPr>
        <w:t>Other</w:t>
      </w:r>
      <w:proofErr w:type="gramEnd"/>
      <w:r>
        <w:rPr>
          <w:color w:val="000000"/>
          <w:shd w:val="clear" w:color="auto" w:fill="auto"/>
        </w:rPr>
        <w:t xml:space="preserve"> publications </w:t>
      </w:r>
    </w:p>
    <w:p w14:paraId="2CA6506C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g. Research in progress </w:t>
      </w:r>
    </w:p>
    <w:p w14:paraId="03681601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h. Conference presentations </w:t>
      </w:r>
    </w:p>
    <w:p w14:paraId="4B20E4E0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90"/>
        <w:rPr>
          <w:color w:val="000000"/>
          <w:shd w:val="clear" w:color="auto" w:fill="auto"/>
        </w:rPr>
      </w:pPr>
      <w:proofErr w:type="spellStart"/>
      <w:r>
        <w:rPr>
          <w:color w:val="000000"/>
          <w:shd w:val="clear" w:color="auto" w:fill="auto"/>
        </w:rPr>
        <w:t>i</w:t>
      </w:r>
      <w:proofErr w:type="spellEnd"/>
      <w:r>
        <w:rPr>
          <w:color w:val="000000"/>
          <w:shd w:val="clear" w:color="auto" w:fill="auto"/>
        </w:rPr>
        <w:t xml:space="preserve">. Teaching </w:t>
      </w:r>
    </w:p>
    <w:p w14:paraId="47F94E46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j. Professional memberships </w:t>
      </w:r>
    </w:p>
    <w:p w14:paraId="423CB8A8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k. Service </w:t>
      </w:r>
    </w:p>
    <w:p w14:paraId="2E84EE15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90"/>
        <w:rPr>
          <w:color w:val="000000"/>
          <w:shd w:val="clear" w:color="auto" w:fill="auto"/>
        </w:rPr>
        <w:sectPr w:rsidR="00AD2E21" w:rsidSect="00E36AA8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500" w:space="360"/>
            <w:col w:w="4500" w:space="0"/>
          </w:cols>
        </w:sectPr>
      </w:pPr>
      <w:r>
        <w:rPr>
          <w:color w:val="000000"/>
          <w:shd w:val="clear" w:color="auto" w:fill="auto"/>
        </w:rPr>
        <w:t>l. References</w:t>
      </w:r>
    </w:p>
    <w:p w14:paraId="3CAE686E" w14:textId="77777777" w:rsidR="00AD2E21" w:rsidRDefault="00AD2E21">
      <w:pPr>
        <w:ind w:left="0"/>
        <w:rPr>
          <w:b/>
          <w:color w:val="000000"/>
          <w:shd w:val="clear" w:color="auto" w:fill="auto"/>
        </w:rPr>
      </w:pPr>
    </w:p>
    <w:p w14:paraId="09E924C6" w14:textId="77777777" w:rsidR="00AD2E2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hd w:val="clear" w:color="auto" w:fill="auto"/>
        </w:rPr>
      </w:pPr>
      <w:r>
        <w:br w:type="page"/>
      </w:r>
      <w:r>
        <w:rPr>
          <w:b/>
          <w:color w:val="000000"/>
          <w:shd w:val="clear" w:color="auto" w:fill="auto"/>
        </w:rPr>
        <w:lastRenderedPageBreak/>
        <w:t xml:space="preserve">Support Letter from Dissertation Advisor on Department Letterhead </w:t>
      </w:r>
    </w:p>
    <w:p w14:paraId="5034671E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Should include: </w:t>
      </w:r>
    </w:p>
    <w:p w14:paraId="0564C3AB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Recommendation for funding </w:t>
      </w:r>
    </w:p>
    <w:p w14:paraId="05B31B77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Specifically, how you meet criteria for </w:t>
      </w:r>
      <w:proofErr w:type="gramStart"/>
      <w:r>
        <w:rPr>
          <w:color w:val="000000"/>
          <w:shd w:val="clear" w:color="auto" w:fill="auto"/>
        </w:rPr>
        <w:t>award</w:t>
      </w:r>
      <w:proofErr w:type="gramEnd"/>
    </w:p>
    <w:p w14:paraId="43315B61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Indicate academic milestones, including progress on dissertation (proposal) </w:t>
      </w:r>
    </w:p>
    <w:p w14:paraId="578B6616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Expected graduation date (if available) </w:t>
      </w:r>
    </w:p>
    <w:p w14:paraId="19D84FA2" w14:textId="77777777" w:rsidR="00AD2E21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MUST include: </w:t>
      </w:r>
    </w:p>
    <w:p w14:paraId="1A73B413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Statement indicating university/department funds are not available to cover the requested </w:t>
      </w:r>
      <w:proofErr w:type="gramStart"/>
      <w:r>
        <w:rPr>
          <w:color w:val="000000"/>
          <w:shd w:val="clear" w:color="auto" w:fill="auto"/>
        </w:rPr>
        <w:t>activities</w:t>
      </w:r>
      <w:proofErr w:type="gramEnd"/>
    </w:p>
    <w:p w14:paraId="63CFF58C" w14:textId="77777777" w:rsidR="00AD2E21" w:rsidRDefault="0000000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Statement indicating you have completed all </w:t>
      </w:r>
      <w:proofErr w:type="gramStart"/>
      <w:r>
        <w:rPr>
          <w:color w:val="000000"/>
          <w:shd w:val="clear" w:color="auto" w:fill="auto"/>
        </w:rPr>
        <w:t>coursework</w:t>
      </w:r>
      <w:proofErr w:type="gramEnd"/>
    </w:p>
    <w:p w14:paraId="3C0BE1FD" w14:textId="77777777" w:rsidR="00AD2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ind w:left="3"/>
        <w:rPr>
          <w:b/>
          <w:color w:val="000000"/>
          <w:sz w:val="28"/>
          <w:szCs w:val="28"/>
          <w:shd w:val="clear" w:color="auto" w:fill="auto"/>
        </w:rPr>
      </w:pPr>
      <w:r>
        <w:rPr>
          <w:b/>
          <w:color w:val="000000"/>
          <w:sz w:val="28"/>
          <w:szCs w:val="28"/>
          <w:u w:val="single"/>
          <w:shd w:val="clear" w:color="auto" w:fill="auto"/>
        </w:rPr>
        <w:t>Application Review Criteria</w:t>
      </w:r>
      <w:r>
        <w:rPr>
          <w:b/>
          <w:color w:val="000000"/>
          <w:sz w:val="28"/>
          <w:szCs w:val="28"/>
          <w:shd w:val="clear" w:color="auto" w:fill="auto"/>
        </w:rPr>
        <w:t xml:space="preserve"> </w:t>
      </w:r>
    </w:p>
    <w:p w14:paraId="2EE9707E" w14:textId="77777777" w:rsidR="00AD2E21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2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How well the application explains the need for </w:t>
      </w:r>
      <w:proofErr w:type="gramStart"/>
      <w:r>
        <w:rPr>
          <w:color w:val="000000"/>
          <w:shd w:val="clear" w:color="auto" w:fill="auto"/>
        </w:rPr>
        <w:t>funding</w:t>
      </w:r>
      <w:proofErr w:type="gramEnd"/>
      <w:r>
        <w:rPr>
          <w:color w:val="000000"/>
          <w:shd w:val="clear" w:color="auto" w:fill="auto"/>
        </w:rPr>
        <w:t xml:space="preserve"> </w:t>
      </w:r>
    </w:p>
    <w:p w14:paraId="4C8D537C" w14:textId="77777777" w:rsidR="00AD2E21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778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Whether the professional development or research activities outlined in the funding request are clearly tied to dissertation work </w:t>
      </w:r>
    </w:p>
    <w:p w14:paraId="64C8A159" w14:textId="77777777" w:rsidR="00AD2E21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How methodologically sound the research project is: </w:t>
      </w:r>
    </w:p>
    <w:p w14:paraId="7FE2C359" w14:textId="77777777" w:rsidR="00AD2E21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Clarity and importance of the research question(s) </w:t>
      </w:r>
    </w:p>
    <w:p w14:paraId="396D1C60" w14:textId="77777777" w:rsidR="00AD2E21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Strength of research design, potential impact, and </w:t>
      </w:r>
    </w:p>
    <w:p w14:paraId="29E67035" w14:textId="77777777" w:rsidR="00AD2E21" w:rsidRDefault="0000000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Ability to complete the </w:t>
      </w:r>
      <w:proofErr w:type="gramStart"/>
      <w:r>
        <w:rPr>
          <w:color w:val="000000"/>
          <w:shd w:val="clear" w:color="auto" w:fill="auto"/>
        </w:rPr>
        <w:t>project</w:t>
      </w:r>
      <w:proofErr w:type="gramEnd"/>
    </w:p>
    <w:p w14:paraId="086B7939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1E163CA0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56209373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3AC58E00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47E56D11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47960190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60C6C9BA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4535CB4C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3BC4FD93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0F40B783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40CCDE87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0E81B4E4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21054C1F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63460B10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112361CC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156B81B0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</w:pPr>
    </w:p>
    <w:p w14:paraId="585B07B7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730"/>
        <w:sectPr w:rsidR="00AD2E21" w:rsidSect="00E36AA8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3743DBF6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</w:p>
    <w:tbl>
      <w:tblPr>
        <w:tblStyle w:val="a2"/>
        <w:tblW w:w="933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695"/>
        <w:gridCol w:w="1260"/>
        <w:gridCol w:w="2880"/>
        <w:gridCol w:w="1785"/>
      </w:tblGrid>
      <w:tr w:rsidR="00AD2E21" w14:paraId="18F2DEFF" w14:textId="77777777">
        <w:trPr>
          <w:trHeight w:val="288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3619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Applicant e-mail address: 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2CBB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  <w:color w:val="000000"/>
                <w:sz w:val="19"/>
                <w:szCs w:val="19"/>
                <w:shd w:val="clear" w:color="auto" w:fill="auto"/>
              </w:rPr>
            </w:pPr>
          </w:p>
        </w:tc>
      </w:tr>
      <w:tr w:rsidR="00AD2E21" w14:paraId="08A1AF31" w14:textId="77777777">
        <w:trPr>
          <w:trHeight w:val="288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A70B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>Applicant Name: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12A3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color w:val="000000"/>
                <w:shd w:val="clear" w:color="auto" w:fill="auto"/>
              </w:rPr>
            </w:pPr>
          </w:p>
        </w:tc>
      </w:tr>
      <w:tr w:rsidR="00AD2E21" w14:paraId="1075A53A" w14:textId="77777777">
        <w:trPr>
          <w:trHeight w:val="284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9237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>University: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104A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color w:val="000000"/>
                <w:shd w:val="clear" w:color="auto" w:fill="auto"/>
              </w:rPr>
            </w:pPr>
          </w:p>
        </w:tc>
      </w:tr>
      <w:tr w:rsidR="00AD2E21" w14:paraId="711E8CCC" w14:textId="77777777">
        <w:trPr>
          <w:trHeight w:val="288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A58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>Department: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A542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color w:val="000000"/>
                <w:shd w:val="clear" w:color="auto" w:fill="auto"/>
              </w:rPr>
            </w:pPr>
          </w:p>
        </w:tc>
      </w:tr>
      <w:tr w:rsidR="00AD2E21" w14:paraId="0F015DB7" w14:textId="77777777">
        <w:trPr>
          <w:trHeight w:val="492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5450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7" w:right="14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Dissertation Chair or Recommender: 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5D26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color w:val="000000"/>
                <w:shd w:val="clear" w:color="auto" w:fill="auto"/>
              </w:rPr>
            </w:pPr>
          </w:p>
        </w:tc>
      </w:tr>
      <w:tr w:rsidR="00AD2E21" w14:paraId="3A65B35C" w14:textId="77777777">
        <w:trPr>
          <w:trHeight w:val="288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DFF7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>Funding Cycle Year: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E033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/>
                <w:color w:val="000000"/>
                <w:shd w:val="clear" w:color="auto" w:fill="auto"/>
              </w:rPr>
            </w:pPr>
          </w:p>
        </w:tc>
      </w:tr>
      <w:tr w:rsidR="00AD2E21" w14:paraId="3813C5A3" w14:textId="77777777">
        <w:trPr>
          <w:trHeight w:val="20"/>
        </w:trPr>
        <w:tc>
          <w:tcPr>
            <w:tcW w:w="34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980D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2"/>
              <w:jc w:val="right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Semester 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1D70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Spring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2F0C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Check one</w:t>
            </w:r>
          </w:p>
        </w:tc>
      </w:tr>
      <w:tr w:rsidR="00AD2E21" w14:paraId="2C1DAD97" w14:textId="77777777">
        <w:trPr>
          <w:trHeight w:val="20"/>
        </w:trPr>
        <w:tc>
          <w:tcPr>
            <w:tcW w:w="34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D5BB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46C5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Fall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B342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32AD47F0" w14:textId="77777777">
        <w:trPr>
          <w:trHeight w:val="527"/>
        </w:trPr>
        <w:tc>
          <w:tcPr>
            <w:tcW w:w="3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3FB1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Funding Amount  </w:t>
            </w:r>
          </w:p>
          <w:p w14:paraId="572D27DD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>Requested:</w:t>
            </w:r>
          </w:p>
        </w:tc>
        <w:tc>
          <w:tcPr>
            <w:tcW w:w="59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3CD2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63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$ (enter amount) </w:t>
            </w:r>
          </w:p>
        </w:tc>
      </w:tr>
      <w:tr w:rsidR="00AD2E21" w14:paraId="1AB8A297" w14:textId="77777777">
        <w:trPr>
          <w:trHeight w:val="312"/>
        </w:trPr>
        <w:tc>
          <w:tcPr>
            <w:tcW w:w="34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A192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Partial funding  </w:t>
            </w:r>
          </w:p>
          <w:p w14:paraId="6C1C40A4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25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acceptable? 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D548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9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Yes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EED2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Check one</w:t>
            </w:r>
          </w:p>
        </w:tc>
      </w:tr>
      <w:tr w:rsidR="00AD2E21" w14:paraId="7D8F7CC5" w14:textId="77777777">
        <w:trPr>
          <w:trHeight w:val="168"/>
        </w:trPr>
        <w:tc>
          <w:tcPr>
            <w:tcW w:w="34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4C74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D08F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No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F6A9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527BCACF" w14:textId="77777777">
        <w:trPr>
          <w:trHeight w:val="168"/>
        </w:trPr>
        <w:tc>
          <w:tcPr>
            <w:tcW w:w="34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876F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Funding  </w:t>
            </w:r>
          </w:p>
          <w:p w14:paraId="50025629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26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Requested for 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3C83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Research Activities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2A5B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Check one</w:t>
            </w:r>
          </w:p>
        </w:tc>
      </w:tr>
      <w:tr w:rsidR="00AD2E21" w14:paraId="456DD64A" w14:textId="77777777">
        <w:trPr>
          <w:trHeight w:val="213"/>
        </w:trPr>
        <w:tc>
          <w:tcPr>
            <w:tcW w:w="34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5AD0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C1D1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Professional Dev.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4A44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37847C96" w14:textId="77777777">
        <w:trPr>
          <w:trHeight w:val="20"/>
        </w:trPr>
        <w:tc>
          <w:tcPr>
            <w:tcW w:w="34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A894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5" w:right="636" w:firstLine="20"/>
              <w:rPr>
                <w:b/>
                <w:color w:val="000000"/>
                <w:shd w:val="clear" w:color="auto" w:fill="auto"/>
              </w:rPr>
            </w:pPr>
            <w:r>
              <w:rPr>
                <w:b/>
                <w:color w:val="000000"/>
                <w:shd w:val="clear" w:color="auto" w:fill="auto"/>
              </w:rPr>
              <w:t xml:space="preserve">Prior Recipient of ADPCCJ funding? 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0B7C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 xml:space="preserve">Yes </w:t>
            </w:r>
          </w:p>
        </w:tc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6618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Check one</w:t>
            </w:r>
          </w:p>
        </w:tc>
      </w:tr>
      <w:tr w:rsidR="00AD2E21" w14:paraId="254E35E4" w14:textId="77777777">
        <w:trPr>
          <w:trHeight w:val="20"/>
        </w:trPr>
        <w:tc>
          <w:tcPr>
            <w:tcW w:w="34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6679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23F3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color w:val="000000"/>
                <w:shd w:val="clear" w:color="auto" w:fill="auto"/>
              </w:rPr>
            </w:pPr>
            <w:r>
              <w:rPr>
                <w:color w:val="000000"/>
                <w:shd w:val="clear" w:color="auto" w:fill="auto"/>
              </w:rPr>
              <w:t>No</w:t>
            </w: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DBA5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hd w:val="clear" w:color="auto" w:fill="auto"/>
              </w:rPr>
            </w:pPr>
          </w:p>
        </w:tc>
      </w:tr>
      <w:tr w:rsidR="00AD2E21" w14:paraId="033CBDC5" w14:textId="77777777">
        <w:trPr>
          <w:trHeight w:val="20"/>
        </w:trPr>
        <w:tc>
          <w:tcPr>
            <w:tcW w:w="9330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2380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5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For Internal Use Only:</w:t>
            </w:r>
          </w:p>
        </w:tc>
      </w:tr>
      <w:tr w:rsidR="00AD2E21" w14:paraId="5F4B730B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E0FE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Date Received: </w:t>
            </w:r>
          </w:p>
        </w:tc>
        <w:tc>
          <w:tcPr>
            <w:tcW w:w="46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537C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(enter date)</w:t>
            </w:r>
          </w:p>
        </w:tc>
      </w:tr>
      <w:tr w:rsidR="00AD2E21" w14:paraId="4210CF84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5345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219"/>
              <w:jc w:val="right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ADPCCJ Member Dues Paid Current? 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7BF2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Yes </w:t>
            </w:r>
          </w:p>
        </w:tc>
        <w:tc>
          <w:tcPr>
            <w:tcW w:w="17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D2BF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Check one</w:t>
            </w:r>
          </w:p>
        </w:tc>
      </w:tr>
      <w:tr w:rsidR="00AD2E21" w14:paraId="05264FC5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C49C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5D5B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No</w:t>
            </w:r>
          </w:p>
        </w:tc>
        <w:tc>
          <w:tcPr>
            <w:tcW w:w="17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26E0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AD2E21" w14:paraId="69AE9EB4" w14:textId="77777777">
        <w:trPr>
          <w:trHeight w:val="20"/>
        </w:trPr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FDBA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Notes: </w:t>
            </w:r>
          </w:p>
        </w:tc>
        <w:tc>
          <w:tcPr>
            <w:tcW w:w="76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9527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AD2E21" w14:paraId="3DAC09A5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5FAA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3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Decision to Fund </w:t>
            </w: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FBC3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Yes </w:t>
            </w:r>
          </w:p>
        </w:tc>
        <w:tc>
          <w:tcPr>
            <w:tcW w:w="17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3D30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Check one</w:t>
            </w:r>
          </w:p>
        </w:tc>
      </w:tr>
      <w:tr w:rsidR="00AD2E21" w14:paraId="0CB7627B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C30E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B5B2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>No</w:t>
            </w:r>
          </w:p>
        </w:tc>
        <w:tc>
          <w:tcPr>
            <w:tcW w:w="17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3DB0" w14:textId="77777777" w:rsidR="00AD2E21" w:rsidRDefault="00AD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</w:tr>
      <w:tr w:rsidR="00AD2E21" w14:paraId="0BC160C1" w14:textId="77777777">
        <w:trPr>
          <w:trHeight w:val="20"/>
        </w:trPr>
        <w:tc>
          <w:tcPr>
            <w:tcW w:w="466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BE7B" w14:textId="77777777" w:rsidR="00AD2E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47"/>
              <w:jc w:val="right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Amount </w:t>
            </w:r>
          </w:p>
        </w:tc>
        <w:tc>
          <w:tcPr>
            <w:tcW w:w="46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5E8F" w14:textId="77777777" w:rsidR="00AD2E21" w:rsidRDefault="00000000">
            <w:pPr>
              <w:widowControl w:val="0"/>
              <w:ind w:firstLine="129"/>
              <w:rPr>
                <w:sz w:val="22"/>
                <w:szCs w:val="22"/>
                <w:shd w:val="clear" w:color="auto" w:fill="auto"/>
              </w:rPr>
            </w:pPr>
            <w:r>
              <w:rPr>
                <w:sz w:val="22"/>
                <w:szCs w:val="22"/>
                <w:shd w:val="clear" w:color="auto" w:fill="auto"/>
              </w:rPr>
              <w:t>$</w:t>
            </w:r>
          </w:p>
        </w:tc>
      </w:tr>
    </w:tbl>
    <w:p w14:paraId="14A9868F" w14:textId="77777777" w:rsidR="00AD2E21" w:rsidRDefault="00AD2E21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2"/>
          <w:szCs w:val="22"/>
          <w:shd w:val="clear" w:color="auto" w:fill="auto"/>
        </w:rPr>
      </w:pPr>
    </w:p>
    <w:sectPr w:rsidR="00AD2E21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AD0" w14:textId="77777777" w:rsidR="00E36AA8" w:rsidRDefault="00E36AA8">
      <w:r>
        <w:separator/>
      </w:r>
    </w:p>
  </w:endnote>
  <w:endnote w:type="continuationSeparator" w:id="0">
    <w:p w14:paraId="0CE56FF0" w14:textId="77777777" w:rsidR="00E36AA8" w:rsidRDefault="00E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9327" w14:textId="77777777" w:rsidR="00AD2E21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before="36"/>
      <w:ind w:left="0"/>
      <w:rPr>
        <w:color w:val="000000"/>
        <w:sz w:val="18"/>
        <w:szCs w:val="18"/>
        <w:shd w:val="clear" w:color="auto" w:fill="auto"/>
      </w:rPr>
    </w:pPr>
    <w:r>
      <w:rPr>
        <w:color w:val="000000"/>
        <w:sz w:val="18"/>
        <w:szCs w:val="18"/>
        <w:shd w:val="clear" w:color="auto" w:fill="auto"/>
      </w:rPr>
      <w:t xml:space="preserve">ADPCCJ Funding Tip Sheet (Version </w:t>
    </w:r>
    <w:r>
      <w:rPr>
        <w:sz w:val="18"/>
        <w:szCs w:val="18"/>
        <w:shd w:val="clear" w:color="auto" w:fill="auto"/>
      </w:rPr>
      <w:t>Jan 2024</w:t>
    </w:r>
    <w:r>
      <w:rPr>
        <w:color w:val="000000"/>
        <w:sz w:val="18"/>
        <w:szCs w:val="18"/>
        <w:shd w:val="clear" w:color="auto" w:fill="auto"/>
      </w:rPr>
      <w:t xml:space="preserve">)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DAB3" w14:textId="77777777" w:rsidR="00E36AA8" w:rsidRDefault="00E36AA8">
      <w:r>
        <w:separator/>
      </w:r>
    </w:p>
  </w:footnote>
  <w:footnote w:type="continuationSeparator" w:id="0">
    <w:p w14:paraId="675D20FA" w14:textId="77777777" w:rsidR="00E36AA8" w:rsidRDefault="00E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21B6" w14:textId="77777777" w:rsidR="00AD2E21" w:rsidRDefault="00AD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E5B1696" w14:textId="77777777" w:rsidR="00AD2E21" w:rsidRDefault="00AD2E21">
    <w:pPr>
      <w:widowControl w:val="0"/>
      <w:pBdr>
        <w:top w:val="nil"/>
        <w:left w:val="nil"/>
        <w:bottom w:val="nil"/>
        <w:right w:val="nil"/>
        <w:between w:val="nil"/>
      </w:pBdr>
      <w:ind w:left="0"/>
      <w:jc w:val="center"/>
      <w:rPr>
        <w:b/>
        <w:color w:val="000000"/>
        <w:shd w:val="clear" w:color="auto" w:fill="auto"/>
      </w:rPr>
    </w:pPr>
  </w:p>
  <w:p w14:paraId="677E5FAB" w14:textId="77777777" w:rsidR="00AD2E21" w:rsidRDefault="00000000">
    <w:pPr>
      <w:widowControl w:val="0"/>
      <w:pBdr>
        <w:top w:val="nil"/>
        <w:left w:val="nil"/>
        <w:bottom w:val="nil"/>
        <w:right w:val="nil"/>
        <w:between w:val="nil"/>
      </w:pBdr>
      <w:ind w:left="0"/>
      <w:jc w:val="center"/>
      <w:rPr>
        <w:b/>
        <w:color w:val="000000"/>
        <w:shd w:val="clear" w:color="auto" w:fill="auto"/>
      </w:rPr>
    </w:pPr>
    <w:r>
      <w:rPr>
        <w:b/>
        <w:color w:val="000000"/>
        <w:shd w:val="clear" w:color="auto" w:fill="auto"/>
      </w:rPr>
      <w:t xml:space="preserve">Association for </w:t>
    </w:r>
    <w:r>
      <w:rPr>
        <w:b/>
        <w:shd w:val="clear" w:color="auto" w:fill="auto"/>
      </w:rPr>
      <w:t>Doctoral</w:t>
    </w:r>
    <w:r>
      <w:rPr>
        <w:b/>
        <w:color w:val="000000"/>
        <w:shd w:val="clear" w:color="auto" w:fill="auto"/>
      </w:rPr>
      <w:t xml:space="preserve"> Programs in Criminology and Criminal Justice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8A4" w14:textId="77777777" w:rsidR="00AD2E21" w:rsidRDefault="00AD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  <w:shd w:val="clear" w:color="auto" w:fill="auto"/>
      </w:rPr>
    </w:pPr>
  </w:p>
  <w:p w14:paraId="41EB88EF" w14:textId="77777777" w:rsidR="00AD2E21" w:rsidRDefault="00AD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  <w:shd w:val="clear" w:color="auto" w:fill="auto"/>
      </w:rPr>
    </w:pPr>
  </w:p>
  <w:p w14:paraId="03F10E52" w14:textId="77777777" w:rsidR="00AD2E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  <w:shd w:val="clear" w:color="auto" w:fill="auto"/>
      </w:rPr>
    </w:pPr>
    <w:r>
      <w:rPr>
        <w:b/>
        <w:color w:val="000000"/>
        <w:sz w:val="28"/>
        <w:szCs w:val="28"/>
        <w:shd w:val="clear" w:color="auto" w:fill="auto"/>
      </w:rPr>
      <w:t>ADPCCJ Student Research Funding Application Cover Sheet</w:t>
    </w:r>
  </w:p>
  <w:p w14:paraId="51BF1CEE" w14:textId="77777777" w:rsidR="00AD2E21" w:rsidRDefault="00AD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B9"/>
    <w:multiLevelType w:val="multilevel"/>
    <w:tmpl w:val="B6CAD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DB5"/>
    <w:multiLevelType w:val="multilevel"/>
    <w:tmpl w:val="1CF67C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53E"/>
    <w:multiLevelType w:val="multilevel"/>
    <w:tmpl w:val="FBEC5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2FE"/>
    <w:multiLevelType w:val="multilevel"/>
    <w:tmpl w:val="7B34D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0414"/>
    <w:multiLevelType w:val="multilevel"/>
    <w:tmpl w:val="5E3CBF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52199675">
    <w:abstractNumId w:val="3"/>
  </w:num>
  <w:num w:numId="2" w16cid:durableId="1187864373">
    <w:abstractNumId w:val="0"/>
  </w:num>
  <w:num w:numId="3" w16cid:durableId="1641686115">
    <w:abstractNumId w:val="4"/>
  </w:num>
  <w:num w:numId="4" w16cid:durableId="1341657367">
    <w:abstractNumId w:val="2"/>
  </w:num>
  <w:num w:numId="5" w16cid:durableId="56099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21"/>
    <w:rsid w:val="003560CA"/>
    <w:rsid w:val="005A21BA"/>
    <w:rsid w:val="00AD2E21"/>
    <w:rsid w:val="00E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EBCF"/>
  <w15:docId w15:val="{6DF4C560-A87C-4BE3-9761-E6177571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shd w:val="clear" w:color="auto" w:fill="D9D9D9"/>
        <w:lang w:val="en-US" w:eastAsia="en-US" w:bidi="ar-SA"/>
      </w:rPr>
    </w:rPrDefault>
    <w:pPrDefault>
      <w:pPr>
        <w:ind w:left="1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D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D87"/>
    <w:rPr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E3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87"/>
    <w:rPr>
      <w:shd w:val="clear" w:color="auto" w:fill="auto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c0LV6rX2QJEYh1c2ZeVP1C-Vg7HE3OQiYlwUuUuUrQBUz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22Km3ldc44IHScGngeebV9VjOg==">CgMxLjA4AHIhMW9NUnRWNmszb2RHbGUwWk50UHlMcU1tRXlwV2drMklV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Charles Meldrum</dc:creator>
  <cp:lastModifiedBy>Ráchael Powers</cp:lastModifiedBy>
  <cp:revision>2</cp:revision>
  <dcterms:created xsi:type="dcterms:W3CDTF">2024-01-25T17:41:00Z</dcterms:created>
  <dcterms:modified xsi:type="dcterms:W3CDTF">2024-01-25T17:41:00Z</dcterms:modified>
</cp:coreProperties>
</file>