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D7DC1" w14:textId="04B47AF5" w:rsidR="006B3DEC" w:rsidRPr="004B143D" w:rsidRDefault="00C758A8" w:rsidP="00E85461">
      <w:pPr>
        <w:rPr>
          <w:b/>
          <w:bCs/>
          <w:color w:val="156082" w:themeColor="accent1"/>
          <w:sz w:val="32"/>
          <w:szCs w:val="32"/>
        </w:rPr>
      </w:pPr>
      <w:r w:rsidRPr="004B143D">
        <w:rPr>
          <w:b/>
          <w:bCs/>
          <w:color w:val="156082" w:themeColor="accent1"/>
          <w:sz w:val="32"/>
          <w:szCs w:val="32"/>
        </w:rPr>
        <w:t>Bindegew</w:t>
      </w:r>
      <w:r w:rsidR="00275F4F">
        <w:rPr>
          <w:b/>
          <w:bCs/>
          <w:color w:val="156082" w:themeColor="accent1"/>
          <w:sz w:val="32"/>
          <w:szCs w:val="32"/>
        </w:rPr>
        <w:t>e</w:t>
      </w:r>
      <w:r w:rsidRPr="004B143D">
        <w:rPr>
          <w:b/>
          <w:bCs/>
          <w:color w:val="156082" w:themeColor="accent1"/>
          <w:sz w:val="32"/>
          <w:szCs w:val="32"/>
        </w:rPr>
        <w:t>bs</w:t>
      </w:r>
      <w:r w:rsidR="00E44C93" w:rsidRPr="004B143D">
        <w:rPr>
          <w:b/>
          <w:bCs/>
          <w:color w:val="156082" w:themeColor="accent1"/>
          <w:sz w:val="32"/>
          <w:szCs w:val="32"/>
        </w:rPr>
        <w:t xml:space="preserve">kompetenzen und Zitate von </w:t>
      </w:r>
      <w:proofErr w:type="spellStart"/>
      <w:r w:rsidR="00E44C93" w:rsidRPr="004B143D">
        <w:rPr>
          <w:b/>
          <w:bCs/>
          <w:color w:val="156082" w:themeColor="accent1"/>
          <w:sz w:val="32"/>
          <w:szCs w:val="32"/>
        </w:rPr>
        <w:t>Sifu</w:t>
      </w:r>
      <w:proofErr w:type="spellEnd"/>
      <w:r w:rsidR="00E44C93" w:rsidRPr="004B143D">
        <w:rPr>
          <w:b/>
          <w:bCs/>
          <w:color w:val="156082" w:themeColor="accent1"/>
          <w:sz w:val="32"/>
          <w:szCs w:val="32"/>
        </w:rPr>
        <w:t xml:space="preserve"> Wei Ling Yi</w:t>
      </w:r>
    </w:p>
    <w:p w14:paraId="45D05694" w14:textId="10598AA0" w:rsidR="006B3DEC" w:rsidRPr="000622E5" w:rsidRDefault="006B3DEC" w:rsidP="00E85461">
      <w:pPr>
        <w:rPr>
          <w:b/>
          <w:bCs/>
        </w:rPr>
      </w:pPr>
      <w:r w:rsidRPr="000622E5">
        <w:rPr>
          <w:b/>
          <w:bCs/>
        </w:rPr>
        <w:t>Ein Blick auf die Erkenntnisse aus der Forschung</w:t>
      </w:r>
      <w:r w:rsidR="004B143D" w:rsidRPr="000622E5">
        <w:rPr>
          <w:b/>
          <w:bCs/>
        </w:rPr>
        <w:t xml:space="preserve"> </w:t>
      </w:r>
      <w:r w:rsidR="004A797E">
        <w:rPr>
          <w:b/>
          <w:bCs/>
        </w:rPr>
        <w:t xml:space="preserve">in Bezug </w:t>
      </w:r>
      <w:r w:rsidR="004B143D" w:rsidRPr="000622E5">
        <w:rPr>
          <w:b/>
          <w:bCs/>
        </w:rPr>
        <w:t xml:space="preserve">auf </w:t>
      </w:r>
      <w:r w:rsidR="004A797E">
        <w:rPr>
          <w:b/>
          <w:bCs/>
        </w:rPr>
        <w:t xml:space="preserve">die </w:t>
      </w:r>
      <w:r w:rsidRPr="000622E5">
        <w:rPr>
          <w:b/>
          <w:bCs/>
        </w:rPr>
        <w:t xml:space="preserve">Kompetenzen des </w:t>
      </w:r>
      <w:r w:rsidR="00ED1981" w:rsidRPr="000622E5">
        <w:rPr>
          <w:b/>
          <w:bCs/>
        </w:rPr>
        <w:t xml:space="preserve">Körpers und </w:t>
      </w:r>
      <w:r w:rsidRPr="000622E5">
        <w:rPr>
          <w:b/>
          <w:bCs/>
        </w:rPr>
        <w:t>Geweb</w:t>
      </w:r>
      <w:r w:rsidR="00ED1981" w:rsidRPr="000622E5">
        <w:rPr>
          <w:b/>
          <w:bCs/>
        </w:rPr>
        <w:t>sstrukturen,</w:t>
      </w:r>
      <w:r w:rsidRPr="000622E5">
        <w:rPr>
          <w:b/>
          <w:bCs/>
        </w:rPr>
        <w:t xml:space="preserve"> verbunden mit Aussagen von </w:t>
      </w:r>
      <w:proofErr w:type="spellStart"/>
      <w:r w:rsidRPr="000622E5">
        <w:rPr>
          <w:b/>
          <w:bCs/>
        </w:rPr>
        <w:t>Sifu</w:t>
      </w:r>
      <w:proofErr w:type="spellEnd"/>
      <w:r w:rsidRPr="000622E5">
        <w:rPr>
          <w:b/>
          <w:bCs/>
        </w:rPr>
        <w:t xml:space="preserve"> Wei Ling Yi</w:t>
      </w:r>
    </w:p>
    <w:p w14:paraId="6D34F697" w14:textId="44053900" w:rsidR="00386961" w:rsidRPr="000622E5" w:rsidRDefault="00386961" w:rsidP="00E85461">
      <w:pPr>
        <w:rPr>
          <w:b/>
          <w:bCs/>
        </w:rPr>
      </w:pPr>
      <w:r w:rsidRPr="000622E5">
        <w:rPr>
          <w:b/>
          <w:bCs/>
        </w:rPr>
        <w:t xml:space="preserve">Diese Ausarbeitung soll die beiden Betrachtungsweisen </w:t>
      </w:r>
      <w:r w:rsidR="009C0C4B" w:rsidRPr="000622E5">
        <w:rPr>
          <w:b/>
          <w:bCs/>
        </w:rPr>
        <w:t>gegenüberstellen,</w:t>
      </w:r>
      <w:r w:rsidRPr="000622E5">
        <w:rPr>
          <w:b/>
          <w:bCs/>
        </w:rPr>
        <w:t xml:space="preserve"> um darzulegen, dass beide das </w:t>
      </w:r>
      <w:r w:rsidR="009C0C4B">
        <w:rPr>
          <w:b/>
          <w:bCs/>
        </w:rPr>
        <w:t>G</w:t>
      </w:r>
      <w:r w:rsidRPr="000622E5">
        <w:rPr>
          <w:b/>
          <w:bCs/>
        </w:rPr>
        <w:t xml:space="preserve">leiche mit unterschiedlichen Worten beschreiben. </w:t>
      </w:r>
    </w:p>
    <w:p w14:paraId="259818FC" w14:textId="61CBD333" w:rsidR="007B1985" w:rsidRDefault="007B1985" w:rsidP="00E85461">
      <w:pPr>
        <w:rPr>
          <w:b/>
          <w:bCs/>
          <w:color w:val="C00000"/>
        </w:rPr>
      </w:pPr>
      <w:r w:rsidRPr="007B1985">
        <w:rPr>
          <w:b/>
          <w:bCs/>
          <w:color w:val="C00000"/>
        </w:rPr>
        <w:t xml:space="preserve">Zitat </w:t>
      </w:r>
      <w:proofErr w:type="spellStart"/>
      <w:r w:rsidRPr="007B1985">
        <w:rPr>
          <w:b/>
          <w:bCs/>
          <w:color w:val="C00000"/>
        </w:rPr>
        <w:t>Sifu</w:t>
      </w:r>
      <w:proofErr w:type="spellEnd"/>
      <w:r w:rsidRPr="007B1985">
        <w:rPr>
          <w:b/>
          <w:bCs/>
          <w:color w:val="C00000"/>
        </w:rPr>
        <w:t xml:space="preserve"> </w:t>
      </w:r>
      <w:r w:rsidR="00275F4F" w:rsidRPr="007B1985">
        <w:rPr>
          <w:b/>
          <w:bCs/>
          <w:color w:val="C00000"/>
        </w:rPr>
        <w:t>Buch,</w:t>
      </w:r>
      <w:r w:rsidRPr="007B1985">
        <w:rPr>
          <w:b/>
          <w:bCs/>
          <w:color w:val="C00000"/>
        </w:rPr>
        <w:t xml:space="preserve"> S. 13: „Es ist Zeit, dass die Menschheit die Welt von einer höheren Perspektive und aus einer ganzheitlichen Sichtweise betrachtet, um neue innovative Erkenntnisse zu gewinnen.“</w:t>
      </w:r>
    </w:p>
    <w:p w14:paraId="6245A3D2" w14:textId="2955CCE1" w:rsidR="006C0BC6" w:rsidRPr="00E96AE9" w:rsidRDefault="006C0BC6" w:rsidP="006C0BC6">
      <w:pPr>
        <w:rPr>
          <w:b/>
          <w:bCs/>
          <w:color w:val="156082" w:themeColor="accent1"/>
          <w:sz w:val="32"/>
          <w:szCs w:val="32"/>
        </w:rPr>
      </w:pPr>
      <w:r w:rsidRPr="00E96AE9">
        <w:rPr>
          <w:b/>
          <w:bCs/>
          <w:color w:val="156082" w:themeColor="accent1"/>
          <w:sz w:val="32"/>
          <w:szCs w:val="32"/>
        </w:rPr>
        <w:t xml:space="preserve">Lotus Gong – </w:t>
      </w:r>
      <w:r w:rsidR="00275F4F" w:rsidRPr="00E96AE9">
        <w:rPr>
          <w:b/>
          <w:bCs/>
          <w:color w:val="156082" w:themeColor="accent1"/>
          <w:sz w:val="32"/>
          <w:szCs w:val="32"/>
        </w:rPr>
        <w:t xml:space="preserve">und </w:t>
      </w:r>
      <w:r w:rsidR="00275F4F">
        <w:rPr>
          <w:b/>
          <w:bCs/>
          <w:color w:val="156082" w:themeColor="accent1"/>
          <w:sz w:val="32"/>
          <w:szCs w:val="32"/>
        </w:rPr>
        <w:t>Faszien</w:t>
      </w:r>
    </w:p>
    <w:p w14:paraId="31610367" w14:textId="4878B2A8" w:rsidR="00896088" w:rsidRDefault="00896088" w:rsidP="006C0BC6">
      <w:pPr>
        <w:rPr>
          <w:b/>
          <w:bCs/>
          <w:color w:val="C00000"/>
        </w:rPr>
      </w:pPr>
      <w:r w:rsidRPr="00896088">
        <w:rPr>
          <w:b/>
          <w:bCs/>
          <w:color w:val="C00000"/>
        </w:rPr>
        <w:t xml:space="preserve">Zitat </w:t>
      </w:r>
      <w:proofErr w:type="spellStart"/>
      <w:r w:rsidRPr="00896088">
        <w:rPr>
          <w:b/>
          <w:bCs/>
          <w:color w:val="C00000"/>
        </w:rPr>
        <w:t>Sifu</w:t>
      </w:r>
      <w:proofErr w:type="spellEnd"/>
      <w:r w:rsidRPr="00896088">
        <w:rPr>
          <w:b/>
          <w:bCs/>
          <w:color w:val="C00000"/>
        </w:rPr>
        <w:t xml:space="preserve"> 16.08.: Vertraue Dir selbst und praktiziere einfach. Vertraue, und die Lichter werden kommen. Auf diese Weise vertraust Du den Kräften der Natur.</w:t>
      </w:r>
    </w:p>
    <w:p w14:paraId="570F9EFD" w14:textId="17EFB259" w:rsidR="000622E5" w:rsidRPr="000622E5" w:rsidRDefault="000622E5" w:rsidP="006C0BC6">
      <w:pPr>
        <w:rPr>
          <w:b/>
          <w:bCs/>
        </w:rPr>
      </w:pPr>
      <w:r w:rsidRPr="000622E5">
        <w:rPr>
          <w:b/>
          <w:bCs/>
        </w:rPr>
        <w:t xml:space="preserve">Dieses Vertrauen ist meines Erachtens </w:t>
      </w:r>
      <w:r w:rsidR="00AA03E9" w:rsidRPr="000622E5">
        <w:rPr>
          <w:b/>
          <w:bCs/>
        </w:rPr>
        <w:t>Grundvoraussetzung,</w:t>
      </w:r>
      <w:r w:rsidRPr="000622E5">
        <w:rPr>
          <w:b/>
          <w:bCs/>
        </w:rPr>
        <w:t xml:space="preserve"> bis wir die inneren Prozesse erkennen, spüren und interpretieren können. </w:t>
      </w:r>
      <w:r w:rsidR="00AA03E9">
        <w:rPr>
          <w:b/>
          <w:bCs/>
        </w:rPr>
        <w:t>Dann kann es sich in</w:t>
      </w:r>
      <w:r w:rsidR="00BD17BA">
        <w:rPr>
          <w:b/>
          <w:bCs/>
        </w:rPr>
        <w:t xml:space="preserve"> nachvollziehbare</w:t>
      </w:r>
      <w:r w:rsidR="00AA03E9">
        <w:rPr>
          <w:b/>
          <w:bCs/>
        </w:rPr>
        <w:t xml:space="preserve"> Erfahrungen zeigen, die zu Erkenntnissen führen</w:t>
      </w:r>
      <w:r w:rsidR="009C0C4B">
        <w:rPr>
          <w:b/>
          <w:bCs/>
        </w:rPr>
        <w:t xml:space="preserve">, dies wiederum </w:t>
      </w:r>
      <w:r w:rsidR="00A95F94">
        <w:rPr>
          <w:b/>
          <w:bCs/>
        </w:rPr>
        <w:t xml:space="preserve">fördert </w:t>
      </w:r>
      <w:r w:rsidR="009C0C4B">
        <w:rPr>
          <w:b/>
          <w:bCs/>
        </w:rPr>
        <w:t>das</w:t>
      </w:r>
      <w:r w:rsidR="00AA03E9">
        <w:rPr>
          <w:b/>
          <w:bCs/>
        </w:rPr>
        <w:t xml:space="preserve"> Vertrauen in die Methoden</w:t>
      </w:r>
      <w:r w:rsidR="009C0C4B">
        <w:rPr>
          <w:b/>
          <w:bCs/>
        </w:rPr>
        <w:t>, was zu besseren Ergebnissen führen kann</w:t>
      </w:r>
      <w:r w:rsidR="00AA03E9">
        <w:rPr>
          <w:b/>
          <w:bCs/>
        </w:rPr>
        <w:t>.</w:t>
      </w:r>
      <w:r w:rsidR="009C0C4B">
        <w:rPr>
          <w:b/>
          <w:bCs/>
        </w:rPr>
        <w:t xml:space="preserve"> Es entsteht ein Kreislauf zwischen </w:t>
      </w:r>
      <w:r w:rsidR="00275F4F">
        <w:rPr>
          <w:b/>
          <w:bCs/>
        </w:rPr>
        <w:t>Vertrauen</w:t>
      </w:r>
      <w:r w:rsidR="009C0C4B">
        <w:rPr>
          <w:b/>
          <w:bCs/>
        </w:rPr>
        <w:t xml:space="preserve">, entdecken, erkennen </w:t>
      </w:r>
      <w:r w:rsidR="00A95F94">
        <w:rPr>
          <w:b/>
          <w:bCs/>
        </w:rPr>
        <w:t>und wieder</w:t>
      </w:r>
      <w:r w:rsidR="009C0C4B">
        <w:rPr>
          <w:b/>
          <w:bCs/>
        </w:rPr>
        <w:t xml:space="preserve"> auf anderer Ebene Vertrauen.</w:t>
      </w:r>
    </w:p>
    <w:p w14:paraId="3A0DF390" w14:textId="483A96B2" w:rsidR="00ED1981" w:rsidRPr="0084442D" w:rsidRDefault="00E96AE9" w:rsidP="006C0BC6">
      <w:pPr>
        <w:rPr>
          <w:b/>
          <w:bCs/>
          <w:color w:val="002060"/>
          <w:sz w:val="28"/>
          <w:szCs w:val="28"/>
        </w:rPr>
      </w:pPr>
      <w:r w:rsidRPr="0084442D">
        <w:rPr>
          <w:b/>
          <w:bCs/>
          <w:color w:val="002060"/>
          <w:sz w:val="28"/>
          <w:szCs w:val="28"/>
        </w:rPr>
        <w:t>Was mich schon immer bewegte</w:t>
      </w:r>
    </w:p>
    <w:p w14:paraId="3FDC8BD2" w14:textId="6A9ADE89" w:rsidR="006C0BC6" w:rsidRPr="00DD3314" w:rsidRDefault="006C0BC6" w:rsidP="006C0BC6">
      <w:pPr>
        <w:rPr>
          <w:b/>
          <w:bCs/>
        </w:rPr>
      </w:pPr>
      <w:r w:rsidRPr="00DD3314">
        <w:rPr>
          <w:b/>
          <w:bCs/>
        </w:rPr>
        <w:t>Schon immer fehlte mir das gewisse „etwas“ bei Behandlungsmethoden</w:t>
      </w:r>
      <w:r w:rsidR="00E42EA4" w:rsidRPr="00DD3314">
        <w:rPr>
          <w:b/>
          <w:bCs/>
        </w:rPr>
        <w:t>, sie vernetzten oder verbanden sich nicht in mir</w:t>
      </w:r>
      <w:r w:rsidRPr="00DD3314">
        <w:rPr>
          <w:b/>
          <w:bCs/>
        </w:rPr>
        <w:t>.</w:t>
      </w:r>
      <w:r w:rsidR="00E42EA4" w:rsidRPr="00DD3314">
        <w:rPr>
          <w:b/>
          <w:bCs/>
        </w:rPr>
        <w:t xml:space="preserve"> Ich konnte keinen Fluss durch die Ebenen und Schichten erkennen.</w:t>
      </w:r>
      <w:r w:rsidRPr="00DD3314">
        <w:rPr>
          <w:b/>
          <w:bCs/>
        </w:rPr>
        <w:t xml:space="preserve"> Eines vorweg. Ich lehne keine Methode oder Möglichkeit der Behandlung ab. Für jeden Menschen gibt es das entsprechende Angebot. </w:t>
      </w:r>
      <w:r w:rsidR="00333A3C" w:rsidRPr="00DD3314">
        <w:rPr>
          <w:b/>
          <w:bCs/>
        </w:rPr>
        <w:t xml:space="preserve">Alles hat seine </w:t>
      </w:r>
      <w:r w:rsidR="007302F7" w:rsidRPr="00DD3314">
        <w:rPr>
          <w:b/>
          <w:bCs/>
        </w:rPr>
        <w:t>Berechtigung,</w:t>
      </w:r>
      <w:r w:rsidR="00333A3C" w:rsidRPr="00DD3314">
        <w:rPr>
          <w:b/>
          <w:bCs/>
        </w:rPr>
        <w:t xml:space="preserve"> um zu helfen, die Frage ist aber</w:t>
      </w:r>
      <w:r w:rsidR="008172AF">
        <w:rPr>
          <w:b/>
          <w:bCs/>
        </w:rPr>
        <w:t>,</w:t>
      </w:r>
      <w:r w:rsidR="00333A3C" w:rsidRPr="00DD3314">
        <w:rPr>
          <w:b/>
          <w:bCs/>
        </w:rPr>
        <w:t xml:space="preserve"> führt es zur </w:t>
      </w:r>
      <w:r w:rsidR="007302F7" w:rsidRPr="00DD3314">
        <w:rPr>
          <w:b/>
          <w:bCs/>
        </w:rPr>
        <w:t>Heilung, Symptomverschiebung</w:t>
      </w:r>
      <w:r w:rsidR="00333A3C" w:rsidRPr="00DD3314">
        <w:rPr>
          <w:b/>
          <w:bCs/>
        </w:rPr>
        <w:t xml:space="preserve"> oder zur erneuten Erkrankung?</w:t>
      </w:r>
    </w:p>
    <w:p w14:paraId="24441D45" w14:textId="52581B8A" w:rsidR="00C24C21" w:rsidRPr="00DD3314" w:rsidRDefault="006C0BC6" w:rsidP="006C0BC6">
      <w:pPr>
        <w:rPr>
          <w:b/>
          <w:bCs/>
        </w:rPr>
      </w:pPr>
      <w:r w:rsidRPr="00DD3314">
        <w:rPr>
          <w:b/>
          <w:bCs/>
        </w:rPr>
        <w:t xml:space="preserve">Die einen behandeln den physischen Körper ohne </w:t>
      </w:r>
      <w:r w:rsidR="00C24C21" w:rsidRPr="00DD3314">
        <w:rPr>
          <w:b/>
          <w:bCs/>
        </w:rPr>
        <w:t xml:space="preserve">tiefe </w:t>
      </w:r>
      <w:r w:rsidRPr="00DD3314">
        <w:rPr>
          <w:b/>
          <w:bCs/>
        </w:rPr>
        <w:t>Ursachenforschung. Dazu gehört auch das Verordnen von Medikamenten. In der Vergangenheit lernte ich Me</w:t>
      </w:r>
      <w:r w:rsidR="00C24C21" w:rsidRPr="00DD3314">
        <w:rPr>
          <w:b/>
          <w:bCs/>
        </w:rPr>
        <w:t>thoden</w:t>
      </w:r>
      <w:r w:rsidRPr="00DD3314">
        <w:rPr>
          <w:b/>
          <w:bCs/>
        </w:rPr>
        <w:t xml:space="preserve"> kennen, die energetisch </w:t>
      </w:r>
      <w:r w:rsidR="00C24C21" w:rsidRPr="00DD3314">
        <w:rPr>
          <w:b/>
          <w:bCs/>
        </w:rPr>
        <w:t>wirken sollten</w:t>
      </w:r>
      <w:r w:rsidRPr="00DD3314">
        <w:rPr>
          <w:b/>
          <w:bCs/>
        </w:rPr>
        <w:t xml:space="preserve">, </w:t>
      </w:r>
      <w:r w:rsidR="00C24C21" w:rsidRPr="00DD3314">
        <w:rPr>
          <w:b/>
          <w:bCs/>
        </w:rPr>
        <w:t xml:space="preserve">doch </w:t>
      </w:r>
      <w:r w:rsidRPr="00DD3314">
        <w:rPr>
          <w:b/>
          <w:bCs/>
        </w:rPr>
        <w:t xml:space="preserve">was diesbezüglich in mir geschah hat sich mir oft nicht erschlossen und blieb </w:t>
      </w:r>
      <w:r w:rsidR="008172AF">
        <w:rPr>
          <w:b/>
          <w:bCs/>
        </w:rPr>
        <w:t>r</w:t>
      </w:r>
      <w:r w:rsidRPr="00DD3314">
        <w:rPr>
          <w:b/>
          <w:bCs/>
        </w:rPr>
        <w:t xml:space="preserve">eine Spekulation. </w:t>
      </w:r>
    </w:p>
    <w:p w14:paraId="50F3EEC2" w14:textId="77777777" w:rsidR="001C4EC7" w:rsidRDefault="006C0BC6" w:rsidP="006C0BC6">
      <w:pPr>
        <w:rPr>
          <w:b/>
          <w:bCs/>
        </w:rPr>
      </w:pPr>
      <w:r w:rsidRPr="00DD3314">
        <w:rPr>
          <w:b/>
          <w:bCs/>
        </w:rPr>
        <w:t xml:space="preserve">Es fehlte mir </w:t>
      </w:r>
      <w:r w:rsidR="009D2815" w:rsidRPr="00DD3314">
        <w:rPr>
          <w:b/>
          <w:bCs/>
        </w:rPr>
        <w:t>eine kompetente</w:t>
      </w:r>
      <w:r w:rsidRPr="00DD3314">
        <w:rPr>
          <w:b/>
          <w:bCs/>
        </w:rPr>
        <w:t xml:space="preserve"> Wahrnehmung</w:t>
      </w:r>
      <w:r w:rsidR="00C24C21" w:rsidRPr="00DD3314">
        <w:rPr>
          <w:b/>
          <w:bCs/>
        </w:rPr>
        <w:t xml:space="preserve"> und Vernetzung</w:t>
      </w:r>
      <w:r w:rsidRPr="00DD3314">
        <w:rPr>
          <w:b/>
          <w:bCs/>
        </w:rPr>
        <w:t xml:space="preserve"> im Inneren </w:t>
      </w:r>
    </w:p>
    <w:p w14:paraId="41BF1278" w14:textId="77777777" w:rsidR="001C4EC7" w:rsidRDefault="001C4EC7" w:rsidP="006C0BC6">
      <w:pPr>
        <w:rPr>
          <w:b/>
          <w:bCs/>
        </w:rPr>
      </w:pPr>
      <w:r>
        <w:rPr>
          <w:b/>
          <w:bCs/>
        </w:rPr>
        <w:t>&gt;</w:t>
      </w:r>
      <w:r w:rsidR="006C0BC6" w:rsidRPr="00DD3314">
        <w:rPr>
          <w:b/>
          <w:bCs/>
        </w:rPr>
        <w:t xml:space="preserve">Propriozeption ist die Körperwahrnehmung und die Wahrnehmung von Bewegung und Position im Raum und </w:t>
      </w:r>
    </w:p>
    <w:p w14:paraId="2C1698A1" w14:textId="26A85236" w:rsidR="00C24C21" w:rsidRPr="00DD3314" w:rsidRDefault="001C4EC7" w:rsidP="006C0BC6">
      <w:pPr>
        <w:rPr>
          <w:b/>
          <w:bCs/>
        </w:rPr>
      </w:pPr>
      <w:r>
        <w:rPr>
          <w:b/>
          <w:bCs/>
        </w:rPr>
        <w:t>&gt;</w:t>
      </w:r>
      <w:proofErr w:type="spellStart"/>
      <w:r w:rsidR="006C0BC6" w:rsidRPr="00DD3314">
        <w:rPr>
          <w:b/>
          <w:bCs/>
        </w:rPr>
        <w:t>Interozeption</w:t>
      </w:r>
      <w:proofErr w:type="spellEnd"/>
      <w:r w:rsidR="006C0BC6" w:rsidRPr="00DD3314">
        <w:rPr>
          <w:b/>
          <w:bCs/>
        </w:rPr>
        <w:t xml:space="preserve"> = Fähigkeit des Körpers innere Zustände wahrzunehmen und zu verarbeiten. </w:t>
      </w:r>
    </w:p>
    <w:p w14:paraId="0AECD268" w14:textId="1F9A1233" w:rsidR="006C0BC6" w:rsidRPr="00DD3314" w:rsidRDefault="006C0BC6" w:rsidP="006C0BC6">
      <w:pPr>
        <w:rPr>
          <w:b/>
          <w:bCs/>
        </w:rPr>
      </w:pPr>
      <w:r w:rsidRPr="00DD3314">
        <w:rPr>
          <w:b/>
          <w:bCs/>
        </w:rPr>
        <w:t xml:space="preserve">Wie bei so vielen Menschen spürte ich die dreidimensionalen inneren Räume häufig bei Symptomen oder Schmerzen = </w:t>
      </w:r>
      <w:r w:rsidR="001C4EC7">
        <w:rPr>
          <w:b/>
          <w:bCs/>
        </w:rPr>
        <w:t>&gt;</w:t>
      </w:r>
      <w:r w:rsidRPr="00DD3314">
        <w:rPr>
          <w:b/>
          <w:bCs/>
        </w:rPr>
        <w:t>Nozizeption. Diese hemm</w:t>
      </w:r>
      <w:r w:rsidR="001C4EC7">
        <w:rPr>
          <w:b/>
          <w:bCs/>
        </w:rPr>
        <w:t>t</w:t>
      </w:r>
      <w:r w:rsidRPr="00DD3314">
        <w:rPr>
          <w:b/>
          <w:bCs/>
        </w:rPr>
        <w:t xml:space="preserve"> gleichzeitig die Wahrnehmungsqualität und l</w:t>
      </w:r>
      <w:r w:rsidR="00AA101C">
        <w:rPr>
          <w:b/>
          <w:bCs/>
        </w:rPr>
        <w:t>ässt</w:t>
      </w:r>
      <w:r w:rsidRPr="00DD3314">
        <w:rPr>
          <w:b/>
          <w:bCs/>
        </w:rPr>
        <w:t xml:space="preserve"> innere Räume im betroffenen Gebiet zu Entfremdungszonen werden. </w:t>
      </w:r>
      <w:r w:rsidR="00C24C21" w:rsidRPr="00DD3314">
        <w:rPr>
          <w:b/>
          <w:bCs/>
        </w:rPr>
        <w:t xml:space="preserve">Also zu Räumen, die sich der Gesamtbewegung auf gewisse Weise entziehen. </w:t>
      </w:r>
      <w:r w:rsidRPr="00DD3314">
        <w:rPr>
          <w:b/>
          <w:bCs/>
        </w:rPr>
        <w:t>Im Umkehrschluss hemmt die Propriozeption</w:t>
      </w:r>
      <w:r w:rsidR="000622E5" w:rsidRPr="00DD3314">
        <w:rPr>
          <w:b/>
          <w:bCs/>
        </w:rPr>
        <w:t>-</w:t>
      </w:r>
      <w:r w:rsidRPr="00DD3314">
        <w:rPr>
          <w:b/>
          <w:bCs/>
        </w:rPr>
        <w:t xml:space="preserve"> also eine gute Körperwahrnehmung, den Schmerz. (Robert Schleip). </w:t>
      </w:r>
    </w:p>
    <w:p w14:paraId="47A6736B" w14:textId="739000C1" w:rsidR="00B47A63" w:rsidRPr="00DD3314" w:rsidRDefault="006C0BC6" w:rsidP="006C0BC6">
      <w:pPr>
        <w:rPr>
          <w:b/>
          <w:bCs/>
        </w:rPr>
      </w:pPr>
      <w:r w:rsidRPr="00DD3314">
        <w:rPr>
          <w:b/>
          <w:bCs/>
        </w:rPr>
        <w:t xml:space="preserve">Zurückblickend fehlten mir </w:t>
      </w:r>
      <w:r w:rsidR="00B47A63" w:rsidRPr="00DD3314">
        <w:rPr>
          <w:b/>
          <w:bCs/>
        </w:rPr>
        <w:t>bei der Durchführung unterschiedliche</w:t>
      </w:r>
      <w:r w:rsidR="000C71A1" w:rsidRPr="00DD3314">
        <w:rPr>
          <w:b/>
          <w:bCs/>
        </w:rPr>
        <w:t xml:space="preserve">r </w:t>
      </w:r>
      <w:r w:rsidR="00B47A63" w:rsidRPr="00DD3314">
        <w:rPr>
          <w:b/>
          <w:bCs/>
        </w:rPr>
        <w:t xml:space="preserve">Methoden </w:t>
      </w:r>
      <w:r w:rsidRPr="00DD3314">
        <w:rPr>
          <w:b/>
          <w:bCs/>
        </w:rPr>
        <w:t>die Belehrungen über Weisheit und Lebenswissenschaft</w:t>
      </w:r>
      <w:r w:rsidR="0058635D" w:rsidRPr="00DD3314">
        <w:rPr>
          <w:b/>
          <w:bCs/>
        </w:rPr>
        <w:t>en</w:t>
      </w:r>
      <w:r w:rsidR="000622E5" w:rsidRPr="00DD3314">
        <w:rPr>
          <w:b/>
          <w:bCs/>
        </w:rPr>
        <w:t>,</w:t>
      </w:r>
      <w:r w:rsidR="0058635D" w:rsidRPr="00DD3314">
        <w:rPr>
          <w:b/>
          <w:bCs/>
        </w:rPr>
        <w:t xml:space="preserve"> über das Menschsein im Kosmos</w:t>
      </w:r>
      <w:r w:rsidRPr="00DD3314">
        <w:rPr>
          <w:b/>
          <w:bCs/>
        </w:rPr>
        <w:t xml:space="preserve">, die </w:t>
      </w:r>
      <w:proofErr w:type="spellStart"/>
      <w:r w:rsidRPr="00DD3314">
        <w:rPr>
          <w:b/>
          <w:bCs/>
        </w:rPr>
        <w:t>Sifu</w:t>
      </w:r>
      <w:proofErr w:type="spellEnd"/>
      <w:r w:rsidRPr="00DD3314">
        <w:rPr>
          <w:b/>
          <w:bCs/>
        </w:rPr>
        <w:t xml:space="preserve"> uns schenkt und auch die Erkenntnisse aus der schrittweisen Lebenskultivierung. </w:t>
      </w:r>
    </w:p>
    <w:p w14:paraId="38663DF7" w14:textId="176C9DFF" w:rsidR="006C0BC6" w:rsidRPr="00DD3314" w:rsidRDefault="006C0BC6" w:rsidP="006C0BC6">
      <w:pPr>
        <w:rPr>
          <w:b/>
          <w:bCs/>
        </w:rPr>
      </w:pPr>
      <w:r w:rsidRPr="00DD3314">
        <w:rPr>
          <w:b/>
          <w:bCs/>
        </w:rPr>
        <w:lastRenderedPageBreak/>
        <w:t>Die Übungspraxis auf dem Lotus</w:t>
      </w:r>
      <w:r w:rsidR="007544E5">
        <w:rPr>
          <w:b/>
          <w:bCs/>
        </w:rPr>
        <w:t>,</w:t>
      </w:r>
      <w:r w:rsidR="00954FF4" w:rsidRPr="00DD3314">
        <w:rPr>
          <w:b/>
          <w:bCs/>
        </w:rPr>
        <w:t xml:space="preserve"> verbunden mit </w:t>
      </w:r>
      <w:proofErr w:type="spellStart"/>
      <w:r w:rsidR="00954FF4" w:rsidRPr="00DD3314">
        <w:rPr>
          <w:b/>
          <w:bCs/>
        </w:rPr>
        <w:t>Sifu</w:t>
      </w:r>
      <w:proofErr w:type="spellEnd"/>
      <w:r w:rsidR="004A146A">
        <w:rPr>
          <w:b/>
          <w:bCs/>
        </w:rPr>
        <w:t>, dem eigenen inneren Kind und dem Lotus, angebunden an Himmel und Erde</w:t>
      </w:r>
      <w:r w:rsidRPr="00DD3314">
        <w:rPr>
          <w:b/>
          <w:bCs/>
        </w:rPr>
        <w:t xml:space="preserve">, </w:t>
      </w:r>
      <w:r w:rsidR="00954FF4" w:rsidRPr="00DD3314">
        <w:rPr>
          <w:b/>
          <w:bCs/>
        </w:rPr>
        <w:t xml:space="preserve">kann uns </w:t>
      </w:r>
      <w:r w:rsidRPr="00DD3314">
        <w:rPr>
          <w:b/>
          <w:bCs/>
        </w:rPr>
        <w:t>eine höhere Dimension eröffne</w:t>
      </w:r>
      <w:r w:rsidR="00954FF4" w:rsidRPr="00DD3314">
        <w:rPr>
          <w:b/>
          <w:bCs/>
        </w:rPr>
        <w:t xml:space="preserve">n </w:t>
      </w:r>
      <w:r w:rsidRPr="00DD3314">
        <w:rPr>
          <w:b/>
          <w:bCs/>
        </w:rPr>
        <w:t>und wi</w:t>
      </w:r>
      <w:r w:rsidR="00954FF4" w:rsidRPr="00DD3314">
        <w:rPr>
          <w:b/>
          <w:bCs/>
        </w:rPr>
        <w:t xml:space="preserve">r </w:t>
      </w:r>
      <w:r w:rsidRPr="00DD3314">
        <w:rPr>
          <w:b/>
          <w:bCs/>
        </w:rPr>
        <w:t>können</w:t>
      </w:r>
      <w:r w:rsidR="00954FF4" w:rsidRPr="00DD3314">
        <w:rPr>
          <w:b/>
          <w:bCs/>
        </w:rPr>
        <w:t xml:space="preserve"> von einem höheren Standpunkt die Probleme betrachten und möglichst </w:t>
      </w:r>
      <w:r w:rsidR="007A6959" w:rsidRPr="00DD3314">
        <w:rPr>
          <w:b/>
          <w:bCs/>
        </w:rPr>
        <w:t>lösen</w:t>
      </w:r>
      <w:r w:rsidR="00954FF4" w:rsidRPr="00DD3314">
        <w:rPr>
          <w:b/>
          <w:bCs/>
        </w:rPr>
        <w:t>. Dies ist ein Schatz für jeden Menschen, der sich ihm öffnet</w:t>
      </w:r>
      <w:r w:rsidRPr="00DD3314">
        <w:rPr>
          <w:b/>
          <w:bCs/>
        </w:rPr>
        <w:t>. Die Wahrnehmung</w:t>
      </w:r>
      <w:r w:rsidR="00954FF4" w:rsidRPr="00DD3314">
        <w:rPr>
          <w:b/>
          <w:bCs/>
        </w:rPr>
        <w:t xml:space="preserve"> auf dem Qi Feld</w:t>
      </w:r>
      <w:r w:rsidRPr="00DD3314">
        <w:rPr>
          <w:b/>
          <w:bCs/>
        </w:rPr>
        <w:t xml:space="preserve"> wechselt vom ich und Du in der menschlichen Welt, zur gemeinsamen Existenz im Lotus-Qi-Feld – im wir. </w:t>
      </w:r>
    </w:p>
    <w:p w14:paraId="58A54ACD" w14:textId="48A85A65" w:rsidR="00E90EA6" w:rsidRPr="00DD3314" w:rsidRDefault="00A255A8" w:rsidP="006C0BC6">
      <w:pPr>
        <w:rPr>
          <w:b/>
          <w:bCs/>
        </w:rPr>
      </w:pPr>
      <w:r>
        <w:rPr>
          <w:b/>
          <w:bCs/>
          <w:noProof/>
          <w:color w:val="156082" w:themeColor="accent1"/>
          <w:sz w:val="28"/>
          <w:szCs w:val="28"/>
        </w:rPr>
        <w:drawing>
          <wp:anchor distT="0" distB="0" distL="114300" distR="114300" simplePos="0" relativeHeight="251658240" behindDoc="0" locked="0" layoutInCell="1" allowOverlap="1" wp14:anchorId="7DB787EE" wp14:editId="7597F66F">
            <wp:simplePos x="0" y="0"/>
            <wp:positionH relativeFrom="margin">
              <wp:posOffset>4359275</wp:posOffset>
            </wp:positionH>
            <wp:positionV relativeFrom="margin">
              <wp:posOffset>2396490</wp:posOffset>
            </wp:positionV>
            <wp:extent cx="2125345" cy="1871345"/>
            <wp:effectExtent l="0" t="0" r="8255" b="0"/>
            <wp:wrapSquare wrapText="bothSides"/>
            <wp:docPr id="153033902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25345" cy="1871345"/>
                    </a:xfrm>
                    <a:prstGeom prst="rect">
                      <a:avLst/>
                    </a:prstGeom>
                    <a:noFill/>
                  </pic:spPr>
                </pic:pic>
              </a:graphicData>
            </a:graphic>
          </wp:anchor>
        </w:drawing>
      </w:r>
      <w:r w:rsidR="006C0BC6" w:rsidRPr="00DD3314">
        <w:rPr>
          <w:b/>
          <w:bCs/>
        </w:rPr>
        <w:t xml:space="preserve">Die sanften Bewegungen des Lotus Gongs </w:t>
      </w:r>
      <w:r w:rsidR="0007476F">
        <w:rPr>
          <w:b/>
          <w:bCs/>
        </w:rPr>
        <w:t>und das damit transportierte Qi landen</w:t>
      </w:r>
      <w:r w:rsidR="006C0BC6" w:rsidRPr="00DD3314">
        <w:rPr>
          <w:b/>
          <w:bCs/>
        </w:rPr>
        <w:t xml:space="preserve"> meines Erachtens</w:t>
      </w:r>
      <w:r w:rsidR="00E90EA6" w:rsidRPr="00DD3314">
        <w:rPr>
          <w:b/>
          <w:bCs/>
        </w:rPr>
        <w:t>, von außen nach innen,</w:t>
      </w:r>
      <w:r w:rsidR="006C0BC6" w:rsidRPr="00DD3314">
        <w:rPr>
          <w:b/>
          <w:bCs/>
        </w:rPr>
        <w:t xml:space="preserve"> in den </w:t>
      </w:r>
      <w:r w:rsidR="00475B6C" w:rsidRPr="00DD3314">
        <w:rPr>
          <w:b/>
          <w:bCs/>
        </w:rPr>
        <w:t xml:space="preserve">bindegewebigen Gewebsstrukturen, </w:t>
      </w:r>
      <w:r w:rsidR="006C0BC6" w:rsidRPr="00DD3314">
        <w:rPr>
          <w:b/>
          <w:bCs/>
        </w:rPr>
        <w:t xml:space="preserve">Faszien oder auch Sehnen genannt. </w:t>
      </w:r>
      <w:r w:rsidR="00E90EA6" w:rsidRPr="00DD3314">
        <w:rPr>
          <w:b/>
          <w:bCs/>
        </w:rPr>
        <w:t>Meine Vermutung ist, dass das Qi</w:t>
      </w:r>
      <w:r w:rsidR="00E414EB" w:rsidRPr="00DD3314">
        <w:rPr>
          <w:b/>
          <w:bCs/>
        </w:rPr>
        <w:t xml:space="preserve"> </w:t>
      </w:r>
      <w:r w:rsidR="00E90EA6" w:rsidRPr="00DD3314">
        <w:rPr>
          <w:b/>
          <w:bCs/>
        </w:rPr>
        <w:t xml:space="preserve">auf dem Lotus Qi Feld angereichert </w:t>
      </w:r>
      <w:r w:rsidR="007A6959" w:rsidRPr="00DD3314">
        <w:rPr>
          <w:b/>
          <w:bCs/>
        </w:rPr>
        <w:t>wird</w:t>
      </w:r>
      <w:r w:rsidR="00E90EA6" w:rsidRPr="00DD3314">
        <w:rPr>
          <w:b/>
          <w:bCs/>
        </w:rPr>
        <w:t xml:space="preserve">, mit dem Gong welches </w:t>
      </w:r>
      <w:proofErr w:type="spellStart"/>
      <w:r w:rsidR="00E90EA6" w:rsidRPr="00DD3314">
        <w:rPr>
          <w:b/>
          <w:bCs/>
        </w:rPr>
        <w:t>Sifu</w:t>
      </w:r>
      <w:proofErr w:type="spellEnd"/>
      <w:r w:rsidR="00E90EA6" w:rsidRPr="00DD3314">
        <w:rPr>
          <w:b/>
          <w:bCs/>
        </w:rPr>
        <w:t xml:space="preserve"> überträgt und dem </w:t>
      </w:r>
      <w:r w:rsidR="009759FC" w:rsidRPr="00DD3314">
        <w:rPr>
          <w:b/>
          <w:bCs/>
        </w:rPr>
        <w:t>Gong,</w:t>
      </w:r>
      <w:r w:rsidR="00E90EA6" w:rsidRPr="00DD3314">
        <w:rPr>
          <w:b/>
          <w:bCs/>
        </w:rPr>
        <w:t xml:space="preserve"> welches wir durch die Übungspraxis entwickeln</w:t>
      </w:r>
      <w:r w:rsidR="009759FC">
        <w:rPr>
          <w:b/>
          <w:bCs/>
        </w:rPr>
        <w:t xml:space="preserve">. Es </w:t>
      </w:r>
      <w:r w:rsidR="00475B6C" w:rsidRPr="00DD3314">
        <w:rPr>
          <w:b/>
          <w:bCs/>
        </w:rPr>
        <w:t>sammelt</w:t>
      </w:r>
      <w:r w:rsidR="00D77012" w:rsidRPr="00DD3314">
        <w:rPr>
          <w:b/>
          <w:bCs/>
        </w:rPr>
        <w:t xml:space="preserve"> und vereint</w:t>
      </w:r>
      <w:r w:rsidR="009759FC">
        <w:rPr>
          <w:b/>
          <w:bCs/>
        </w:rPr>
        <w:t xml:space="preserve"> sich in uns</w:t>
      </w:r>
      <w:r w:rsidR="00E90EA6" w:rsidRPr="00DD3314">
        <w:rPr>
          <w:b/>
          <w:bCs/>
        </w:rPr>
        <w:t xml:space="preserve">. Es reitet sozusagen auf </w:t>
      </w:r>
      <w:r w:rsidR="003954BF" w:rsidRPr="00DD3314">
        <w:rPr>
          <w:b/>
          <w:bCs/>
        </w:rPr>
        <w:t>eine</w:t>
      </w:r>
      <w:r w:rsidR="00E90EA6" w:rsidRPr="00DD3314">
        <w:rPr>
          <w:b/>
          <w:bCs/>
        </w:rPr>
        <w:t xml:space="preserve">r </w:t>
      </w:r>
      <w:r w:rsidR="00475B6C" w:rsidRPr="00DD3314">
        <w:rPr>
          <w:b/>
          <w:bCs/>
        </w:rPr>
        <w:t xml:space="preserve">unsichtbaren </w:t>
      </w:r>
      <w:r w:rsidR="00E90EA6" w:rsidRPr="00DD3314">
        <w:rPr>
          <w:b/>
          <w:bCs/>
        </w:rPr>
        <w:t>Welle in den Körper</w:t>
      </w:r>
      <w:r w:rsidR="00475B6C" w:rsidRPr="00DD3314">
        <w:rPr>
          <w:b/>
          <w:bCs/>
        </w:rPr>
        <w:t xml:space="preserve">. </w:t>
      </w:r>
      <w:r w:rsidR="00E90EA6" w:rsidRPr="00DD3314">
        <w:rPr>
          <w:b/>
          <w:bCs/>
        </w:rPr>
        <w:t xml:space="preserve"> </w:t>
      </w:r>
      <w:r w:rsidR="00475B6C" w:rsidRPr="00DD3314">
        <w:rPr>
          <w:b/>
          <w:bCs/>
        </w:rPr>
        <w:t xml:space="preserve">Die verschiedenen Formen des Qi werden </w:t>
      </w:r>
      <w:r w:rsidR="00E90EA6" w:rsidRPr="00DD3314">
        <w:rPr>
          <w:b/>
          <w:bCs/>
        </w:rPr>
        <w:t xml:space="preserve">durch die Leitbahnen und das </w:t>
      </w:r>
      <w:r w:rsidR="00D77012" w:rsidRPr="00DD3314">
        <w:rPr>
          <w:b/>
          <w:bCs/>
        </w:rPr>
        <w:t>Matrixkontinuum,</w:t>
      </w:r>
      <w:r w:rsidR="00E90EA6" w:rsidRPr="00DD3314">
        <w:rPr>
          <w:b/>
          <w:bCs/>
        </w:rPr>
        <w:t xml:space="preserve"> das in uns ist, transportiert. </w:t>
      </w:r>
      <w:r w:rsidR="003954BF" w:rsidRPr="00DD3314">
        <w:rPr>
          <w:b/>
          <w:bCs/>
        </w:rPr>
        <w:t xml:space="preserve">Je durchlässiger wir sind, umso besser findet der Transport statt. </w:t>
      </w:r>
    </w:p>
    <w:p w14:paraId="71022A4E" w14:textId="5DFFF660" w:rsidR="006C0BC6" w:rsidRPr="0084442D" w:rsidRDefault="00E96AE9" w:rsidP="00E85461">
      <w:pPr>
        <w:rPr>
          <w:b/>
          <w:bCs/>
          <w:color w:val="156082" w:themeColor="accent1"/>
          <w:sz w:val="28"/>
          <w:szCs w:val="28"/>
        </w:rPr>
      </w:pPr>
      <w:r w:rsidRPr="0084442D">
        <w:rPr>
          <w:b/>
          <w:bCs/>
          <w:color w:val="156082" w:themeColor="accent1"/>
          <w:sz w:val="28"/>
          <w:szCs w:val="28"/>
        </w:rPr>
        <w:t>Gewebsqualitäten</w:t>
      </w:r>
      <w:r w:rsidR="00DD3314">
        <w:rPr>
          <w:b/>
          <w:bCs/>
          <w:color w:val="156082" w:themeColor="accent1"/>
          <w:sz w:val="28"/>
          <w:szCs w:val="28"/>
        </w:rPr>
        <w:t xml:space="preserve">                                       </w:t>
      </w:r>
    </w:p>
    <w:p w14:paraId="1799FC04" w14:textId="0AAC3C73" w:rsidR="00E85461" w:rsidRPr="00DD3314" w:rsidRDefault="004671E7" w:rsidP="00E85461">
      <w:pPr>
        <w:rPr>
          <w:b/>
          <w:bCs/>
        </w:rPr>
      </w:pPr>
      <w:r>
        <w:rPr>
          <w:noProof/>
        </w:rPr>
        <mc:AlternateContent>
          <mc:Choice Requires="wps">
            <w:drawing>
              <wp:anchor distT="0" distB="0" distL="114300" distR="114300" simplePos="0" relativeHeight="251660288" behindDoc="0" locked="0" layoutInCell="1" allowOverlap="1" wp14:anchorId="06960EAE" wp14:editId="69FC7A1F">
                <wp:simplePos x="0" y="0"/>
                <wp:positionH relativeFrom="column">
                  <wp:posOffset>4388485</wp:posOffset>
                </wp:positionH>
                <wp:positionV relativeFrom="paragraph">
                  <wp:posOffset>1403985</wp:posOffset>
                </wp:positionV>
                <wp:extent cx="2110740" cy="182880"/>
                <wp:effectExtent l="0" t="0" r="3810" b="7620"/>
                <wp:wrapSquare wrapText="bothSides"/>
                <wp:docPr id="1544405465" name="Textfeld 1"/>
                <wp:cNvGraphicFramePr/>
                <a:graphic xmlns:a="http://schemas.openxmlformats.org/drawingml/2006/main">
                  <a:graphicData uri="http://schemas.microsoft.com/office/word/2010/wordprocessingShape">
                    <wps:wsp>
                      <wps:cNvSpPr txBox="1"/>
                      <wps:spPr>
                        <a:xfrm>
                          <a:off x="0" y="0"/>
                          <a:ext cx="2110740" cy="182880"/>
                        </a:xfrm>
                        <a:prstGeom prst="rect">
                          <a:avLst/>
                        </a:prstGeom>
                        <a:solidFill>
                          <a:prstClr val="white"/>
                        </a:solidFill>
                        <a:ln>
                          <a:noFill/>
                        </a:ln>
                      </wps:spPr>
                      <wps:txbx>
                        <w:txbxContent>
                          <w:p w14:paraId="6CF28AE0" w14:textId="1278B113" w:rsidR="00DD3314" w:rsidRPr="0009792E" w:rsidRDefault="00DD3314" w:rsidP="00DD3314">
                            <w:pPr>
                              <w:pStyle w:val="Beschriftung"/>
                              <w:rPr>
                                <w:b/>
                                <w:bCs/>
                                <w:color w:val="156082" w:themeColor="accent1"/>
                                <w:sz w:val="28"/>
                                <w:szCs w:val="28"/>
                              </w:rPr>
                            </w:pPr>
                            <w:r>
                              <w:t xml:space="preserve">Abbildung </w:t>
                            </w:r>
                            <w:r>
                              <w:fldChar w:fldCharType="begin"/>
                            </w:r>
                            <w:r>
                              <w:instrText xml:space="preserve"> SEQ Abbildung \* ARABIC </w:instrText>
                            </w:r>
                            <w:r>
                              <w:fldChar w:fldCharType="separate"/>
                            </w:r>
                            <w:r w:rsidR="00275F4F">
                              <w:rPr>
                                <w:noProof/>
                              </w:rPr>
                              <w:t>1</w:t>
                            </w:r>
                            <w:r>
                              <w:rPr>
                                <w:noProof/>
                              </w:rPr>
                              <w:fldChar w:fldCharType="end"/>
                            </w:r>
                            <w:r>
                              <w:t xml:space="preserve"> GEO HEFT 2/2015</w:t>
                            </w:r>
                          </w:p>
                          <w:p w14:paraId="1442B777" w14:textId="77777777" w:rsidR="00E35924" w:rsidRDefault="00E3592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60EAE" id="_x0000_t202" coordsize="21600,21600" o:spt="202" path="m,l,21600r21600,l21600,xe">
                <v:stroke joinstyle="miter"/>
                <v:path gradientshapeok="t" o:connecttype="rect"/>
              </v:shapetype>
              <v:shape id="Textfeld 1" o:spid="_x0000_s1026" type="#_x0000_t202" style="position:absolute;margin-left:345.55pt;margin-top:110.55pt;width:166.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" stroked="f">
                <v:textbox inset="0,0,0,0">
                  <w:txbxContent>
                    <w:p w14:paraId="6CF28AE0" w14:textId="1278B113" w:rsidR="00DD3314" w:rsidRPr="0009792E" w:rsidRDefault="00DD3314" w:rsidP="00DD3314">
                      <w:pPr>
                        <w:pStyle w:val="Beschriftung"/>
                        <w:rPr>
                          <w:b/>
                          <w:bCs/>
                          <w:color w:val="156082" w:themeColor="accent1"/>
                          <w:sz w:val="28"/>
                          <w:szCs w:val="28"/>
                        </w:rPr>
                      </w:pPr>
                      <w:r>
                        <w:t xml:space="preserve">Abbildung </w:t>
                      </w:r>
                      <w:r>
                        <w:fldChar w:fldCharType="begin"/>
                      </w:r>
                      <w:r>
                        <w:instrText xml:space="preserve"> SEQ Abbildung \* ARABIC </w:instrText>
                      </w:r>
                      <w:r>
                        <w:fldChar w:fldCharType="separate"/>
                      </w:r>
                      <w:r w:rsidR="00275F4F">
                        <w:rPr>
                          <w:noProof/>
                        </w:rPr>
                        <w:t>1</w:t>
                      </w:r>
                      <w:r>
                        <w:rPr>
                          <w:noProof/>
                        </w:rPr>
                        <w:fldChar w:fldCharType="end"/>
                      </w:r>
                      <w:r>
                        <w:t xml:space="preserve"> GEO HEFT 2/2015</w:t>
                      </w:r>
                    </w:p>
                    <w:p w14:paraId="1442B777" w14:textId="77777777" w:rsidR="00E35924" w:rsidRDefault="00E35924"/>
                  </w:txbxContent>
                </v:textbox>
                <w10:wrap type="square"/>
              </v:shape>
            </w:pict>
          </mc:Fallback>
        </mc:AlternateContent>
      </w:r>
      <w:r w:rsidR="00E85461" w:rsidRPr="00DD3314">
        <w:rPr>
          <w:b/>
          <w:bCs/>
        </w:rPr>
        <w:t xml:space="preserve">Das Gewebe, das alles in uns zusammenhält, ist das Bindegewebe. </w:t>
      </w:r>
      <w:r w:rsidR="00765F7F" w:rsidRPr="00DD3314">
        <w:rPr>
          <w:b/>
          <w:bCs/>
        </w:rPr>
        <w:t xml:space="preserve">Ein Teil davon sind die </w:t>
      </w:r>
      <w:r w:rsidR="00E85461" w:rsidRPr="00DD3314">
        <w:rPr>
          <w:b/>
          <w:bCs/>
        </w:rPr>
        <w:t>Faszien</w:t>
      </w:r>
      <w:r w:rsidR="00765F7F" w:rsidRPr="00DD3314">
        <w:rPr>
          <w:b/>
          <w:bCs/>
        </w:rPr>
        <w:t xml:space="preserve"> oder auch Sehnen</w:t>
      </w:r>
      <w:r w:rsidR="00F65932">
        <w:rPr>
          <w:b/>
          <w:bCs/>
        </w:rPr>
        <w:t xml:space="preserve"> genannt</w:t>
      </w:r>
      <w:r w:rsidR="00E85461" w:rsidRPr="00DD3314">
        <w:rPr>
          <w:b/>
          <w:bCs/>
        </w:rPr>
        <w:t>. Die Faszien werden als das Netz der Kommunikation beschrieben oder als das, was uns innerlich zusammenhält, als Netz des Lebens, Geflecht der Gesundheit, als Organ der Form oder sogar als Haut der Seele. Manche Forscher sprechen von einem inneren Kosmos, einem Körper im Körper, ähnlich einem Taucheranzug. Alles verbindend, aber auch</w:t>
      </w:r>
      <w:r w:rsidR="006C1688" w:rsidRPr="00DD3314">
        <w:rPr>
          <w:b/>
          <w:bCs/>
        </w:rPr>
        <w:t xml:space="preserve"> </w:t>
      </w:r>
      <w:r w:rsidR="00E85461" w:rsidRPr="00DD3314">
        <w:rPr>
          <w:b/>
          <w:bCs/>
        </w:rPr>
        <w:t xml:space="preserve">voneinander abgrenzend, ohne Anfang und Ende.  </w:t>
      </w:r>
    </w:p>
    <w:p w14:paraId="0965E7EB" w14:textId="46C8EC14" w:rsidR="00E85461" w:rsidRPr="00DD3314" w:rsidRDefault="00E96AE9" w:rsidP="00E85461">
      <w:pPr>
        <w:rPr>
          <w:b/>
          <w:bCs/>
        </w:rPr>
      </w:pPr>
      <w:r w:rsidRPr="00DD3314">
        <w:rPr>
          <w:b/>
          <w:bCs/>
        </w:rPr>
        <w:t>Lange betrachtete</w:t>
      </w:r>
      <w:r w:rsidR="00E85461" w:rsidRPr="00DD3314">
        <w:rPr>
          <w:b/>
          <w:bCs/>
        </w:rPr>
        <w:t xml:space="preserve"> </w:t>
      </w:r>
      <w:r w:rsidR="00DC4976" w:rsidRPr="00DD3314">
        <w:rPr>
          <w:b/>
          <w:bCs/>
        </w:rPr>
        <w:t>man die Faszien</w:t>
      </w:r>
      <w:r w:rsidR="00E85461" w:rsidRPr="00DD3314">
        <w:rPr>
          <w:b/>
          <w:bCs/>
        </w:rPr>
        <w:t xml:space="preserve"> eher als Füllmaterial </w:t>
      </w:r>
      <w:r w:rsidR="00765F7F" w:rsidRPr="00DD3314">
        <w:rPr>
          <w:b/>
          <w:bCs/>
        </w:rPr>
        <w:t xml:space="preserve">oder Verpackung </w:t>
      </w:r>
      <w:r w:rsidR="00E85461" w:rsidRPr="00DD3314">
        <w:rPr>
          <w:b/>
          <w:bCs/>
        </w:rPr>
        <w:t>und hat sich eher der Erforschung der molekularen Ebene gewidmet.</w:t>
      </w:r>
    </w:p>
    <w:p w14:paraId="2E986D04" w14:textId="6493D38D" w:rsidR="00611442" w:rsidRPr="00DD3314" w:rsidRDefault="00275F4F" w:rsidP="00E85461">
      <w:pPr>
        <w:rPr>
          <w:b/>
          <w:bCs/>
        </w:rPr>
      </w:pPr>
      <w:r>
        <w:rPr>
          <w:noProof/>
        </w:rPr>
        <mc:AlternateContent>
          <mc:Choice Requires="wps">
            <w:drawing>
              <wp:anchor distT="0" distB="0" distL="114300" distR="114300" simplePos="0" relativeHeight="251666432" behindDoc="0" locked="0" layoutInCell="1" allowOverlap="1" wp14:anchorId="1627ACDB" wp14:editId="2D5D32E6">
                <wp:simplePos x="0" y="0"/>
                <wp:positionH relativeFrom="column">
                  <wp:posOffset>4180205</wp:posOffset>
                </wp:positionH>
                <wp:positionV relativeFrom="paragraph">
                  <wp:posOffset>2251075</wp:posOffset>
                </wp:positionV>
                <wp:extent cx="2377440" cy="635"/>
                <wp:effectExtent l="0" t="0" r="0" b="0"/>
                <wp:wrapSquare wrapText="bothSides"/>
                <wp:docPr id="2134835268" name="Textfeld 1"/>
                <wp:cNvGraphicFramePr/>
                <a:graphic xmlns:a="http://schemas.openxmlformats.org/drawingml/2006/main">
                  <a:graphicData uri="http://schemas.microsoft.com/office/word/2010/wordprocessingShape">
                    <wps:wsp>
                      <wps:cNvSpPr txBox="1"/>
                      <wps:spPr>
                        <a:xfrm>
                          <a:off x="0" y="0"/>
                          <a:ext cx="2377440" cy="635"/>
                        </a:xfrm>
                        <a:prstGeom prst="rect">
                          <a:avLst/>
                        </a:prstGeom>
                        <a:solidFill>
                          <a:prstClr val="white"/>
                        </a:solidFill>
                        <a:ln>
                          <a:noFill/>
                        </a:ln>
                      </wps:spPr>
                      <wps:txbx>
                        <w:txbxContent>
                          <w:p w14:paraId="5A048F67" w14:textId="6DA971EE" w:rsidR="00275F4F" w:rsidRPr="00776880" w:rsidRDefault="00275F4F" w:rsidP="00275F4F">
                            <w:pPr>
                              <w:pStyle w:val="Beschriftung"/>
                              <w:rPr>
                                <w:noProof/>
                                <w:sz w:val="22"/>
                                <w:szCs w:val="22"/>
                              </w:rPr>
                            </w:pPr>
                            <w:r>
                              <w:t xml:space="preserve">Abbildung </w:t>
                            </w:r>
                            <w:r>
                              <w:fldChar w:fldCharType="begin"/>
                            </w:r>
                            <w:r>
                              <w:instrText xml:space="preserve"> SEQ Abbildung \* ARABIC </w:instrText>
                            </w:r>
                            <w:r>
                              <w:fldChar w:fldCharType="separate"/>
                            </w:r>
                            <w:r>
                              <w:rPr>
                                <w:noProof/>
                              </w:rPr>
                              <w:t>2</w:t>
                            </w:r>
                            <w:r>
                              <w:rPr>
                                <w:noProof/>
                              </w:rPr>
                              <w:fldChar w:fldCharType="end"/>
                            </w:r>
                            <w:r>
                              <w:t xml:space="preserve"> Fitnessfirst.de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627ACDB" id="_x0000_s1027" type="#_x0000_t202" style="position:absolute;margin-left:329.15pt;margin-top:177.25pt;width:187.2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" stroked="f">
                <v:textbox style="mso-fit-shape-to-text:t" inset="0,0,0,0">
                  <w:txbxContent>
                    <w:p w14:paraId="5A048F67" w14:textId="6DA971EE" w:rsidR="00275F4F" w:rsidRPr="00776880" w:rsidRDefault="00275F4F" w:rsidP="00275F4F">
                      <w:pPr>
                        <w:pStyle w:val="Beschriftung"/>
                        <w:rPr>
                          <w:noProof/>
                          <w:sz w:val="22"/>
                          <w:szCs w:val="22"/>
                        </w:rPr>
                      </w:pPr>
                      <w:r>
                        <w:t xml:space="preserve">Abbildung </w:t>
                      </w:r>
                      <w:r>
                        <w:fldChar w:fldCharType="begin"/>
                      </w:r>
                      <w:r>
                        <w:instrText xml:space="preserve"> SEQ Abbildung \* ARABIC </w:instrText>
                      </w:r>
                      <w:r>
                        <w:fldChar w:fldCharType="separate"/>
                      </w:r>
                      <w:r>
                        <w:rPr>
                          <w:noProof/>
                        </w:rPr>
                        <w:t>2</w:t>
                      </w:r>
                      <w:r>
                        <w:rPr>
                          <w:noProof/>
                        </w:rPr>
                        <w:fldChar w:fldCharType="end"/>
                      </w:r>
                      <w:r>
                        <w:t xml:space="preserve"> Fitnessfirst.de</w:t>
                      </w:r>
                    </w:p>
                  </w:txbxContent>
                </v:textbox>
                <w10:wrap type="square"/>
              </v:shape>
            </w:pict>
          </mc:Fallback>
        </mc:AlternateContent>
      </w:r>
      <w:r>
        <w:rPr>
          <w:noProof/>
        </w:rPr>
        <w:drawing>
          <wp:anchor distT="0" distB="0" distL="114300" distR="114300" simplePos="0" relativeHeight="251662336" behindDoc="0" locked="0" layoutInCell="1" allowOverlap="1" wp14:anchorId="75F249E5" wp14:editId="43ACC856">
            <wp:simplePos x="0" y="0"/>
            <wp:positionH relativeFrom="page">
              <wp:posOffset>5080000</wp:posOffset>
            </wp:positionH>
            <wp:positionV relativeFrom="margin">
              <wp:posOffset>5569585</wp:posOffset>
            </wp:positionV>
            <wp:extent cx="2377440" cy="1783080"/>
            <wp:effectExtent l="0" t="0" r="3810" b="7620"/>
            <wp:wrapSquare wrapText="bothSides"/>
            <wp:docPr id="28634891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489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7440" cy="1783080"/>
                    </a:xfrm>
                    <a:prstGeom prst="rect">
                      <a:avLst/>
                    </a:prstGeom>
                  </pic:spPr>
                </pic:pic>
              </a:graphicData>
            </a:graphic>
            <wp14:sizeRelH relativeFrom="margin">
              <wp14:pctWidth>0</wp14:pctWidth>
            </wp14:sizeRelH>
            <wp14:sizeRelV relativeFrom="margin">
              <wp14:pctHeight>0</wp14:pctHeight>
            </wp14:sizeRelV>
          </wp:anchor>
        </w:drawing>
      </w:r>
      <w:r w:rsidR="000C71A1" w:rsidRPr="00DD3314">
        <w:rPr>
          <w:b/>
          <w:bCs/>
        </w:rPr>
        <w:t xml:space="preserve">Es </w:t>
      </w:r>
      <w:r w:rsidR="00611442" w:rsidRPr="00DD3314">
        <w:rPr>
          <w:b/>
          <w:bCs/>
        </w:rPr>
        <w:t xml:space="preserve">zeigen sich selbst auf der </w:t>
      </w:r>
      <w:r w:rsidR="00BC49B2">
        <w:rPr>
          <w:b/>
          <w:bCs/>
        </w:rPr>
        <w:t xml:space="preserve">grobstofflicheren, </w:t>
      </w:r>
      <w:r w:rsidR="00611442" w:rsidRPr="00DD3314">
        <w:rPr>
          <w:b/>
          <w:bCs/>
        </w:rPr>
        <w:t>anatomischen Ebene eine hohe Übereinstimmung der körperlichen Muskel-</w:t>
      </w:r>
      <w:proofErr w:type="spellStart"/>
      <w:r w:rsidR="00611442" w:rsidRPr="00DD3314">
        <w:rPr>
          <w:b/>
          <w:bCs/>
        </w:rPr>
        <w:t>Faszienketten</w:t>
      </w:r>
      <w:proofErr w:type="spellEnd"/>
      <w:r w:rsidR="00611442" w:rsidRPr="00DD3314">
        <w:rPr>
          <w:b/>
          <w:bCs/>
        </w:rPr>
        <w:t xml:space="preserve"> mit den Meridian</w:t>
      </w:r>
      <w:r w:rsidR="00103638">
        <w:rPr>
          <w:b/>
          <w:bCs/>
        </w:rPr>
        <w:t>leit</w:t>
      </w:r>
      <w:r w:rsidR="00611442" w:rsidRPr="00DD3314">
        <w:rPr>
          <w:b/>
          <w:bCs/>
        </w:rPr>
        <w:t xml:space="preserve">bahnen. </w:t>
      </w:r>
    </w:p>
    <w:p w14:paraId="60972AA4" w14:textId="77777777" w:rsidR="00D5021B" w:rsidRPr="00DD3314" w:rsidRDefault="00E85461" w:rsidP="00E85461">
      <w:pPr>
        <w:rPr>
          <w:b/>
          <w:bCs/>
        </w:rPr>
      </w:pPr>
      <w:r w:rsidRPr="00DD3314">
        <w:rPr>
          <w:b/>
          <w:bCs/>
        </w:rPr>
        <w:t xml:space="preserve">Mittlerweile halten die Wissenschaftler unsere Faszien für unser wahrscheinlich größtes Sinnesorgan für Körperwahrnehmung und die Wahrnehmung von Bewegung und Position im Raum – für unseren Körpersinn =Propriozeption und </w:t>
      </w:r>
      <w:proofErr w:type="spellStart"/>
      <w:r w:rsidRPr="00DD3314">
        <w:rPr>
          <w:b/>
          <w:bCs/>
        </w:rPr>
        <w:t>Interozeption</w:t>
      </w:r>
      <w:proofErr w:type="spellEnd"/>
      <w:r w:rsidRPr="00DD3314">
        <w:rPr>
          <w:b/>
          <w:bCs/>
        </w:rPr>
        <w:t xml:space="preserve"> = Fähigkeit des Körpers innere Zustände wahrzunehmen und zu verarbeiten. </w:t>
      </w:r>
    </w:p>
    <w:p w14:paraId="518BF461" w14:textId="21676093" w:rsidR="00D5021B" w:rsidRPr="00852E44" w:rsidRDefault="00D5021B" w:rsidP="00E85461">
      <w:pPr>
        <w:rPr>
          <w:b/>
          <w:bCs/>
          <w:color w:val="C00000"/>
        </w:rPr>
      </w:pPr>
      <w:r w:rsidRPr="00852E44">
        <w:rPr>
          <w:b/>
          <w:bCs/>
          <w:color w:val="C00000"/>
        </w:rPr>
        <w:t xml:space="preserve">Zitat </w:t>
      </w:r>
      <w:proofErr w:type="spellStart"/>
      <w:r w:rsidRPr="00852E44">
        <w:rPr>
          <w:b/>
          <w:bCs/>
          <w:color w:val="C00000"/>
        </w:rPr>
        <w:t>Sifu</w:t>
      </w:r>
      <w:proofErr w:type="spellEnd"/>
      <w:r w:rsidRPr="00852E44">
        <w:rPr>
          <w:b/>
          <w:bCs/>
          <w:color w:val="C00000"/>
        </w:rPr>
        <w:t xml:space="preserve"> </w:t>
      </w:r>
      <w:r w:rsidR="00192430" w:rsidRPr="00852E44">
        <w:rPr>
          <w:b/>
          <w:bCs/>
          <w:color w:val="C00000"/>
        </w:rPr>
        <w:t>13.08.:“Das erste Wissen der Praktizierenden ist das Gespür für Information</w:t>
      </w:r>
      <w:r w:rsidR="001B21B2" w:rsidRPr="00852E44">
        <w:rPr>
          <w:b/>
          <w:bCs/>
          <w:color w:val="C00000"/>
        </w:rPr>
        <w:t xml:space="preserve">en, die man auf höherer Ebene dann </w:t>
      </w:r>
      <w:r w:rsidR="004D713C" w:rsidRPr="00852E44">
        <w:rPr>
          <w:b/>
          <w:bCs/>
          <w:color w:val="C00000"/>
        </w:rPr>
        <w:t>klarsehen</w:t>
      </w:r>
      <w:r w:rsidR="001B21B2" w:rsidRPr="00852E44">
        <w:rPr>
          <w:b/>
          <w:bCs/>
          <w:color w:val="C00000"/>
        </w:rPr>
        <w:t xml:space="preserve"> kann. Auf einer weiteren Ebene des Erkennens geschieht </w:t>
      </w:r>
      <w:r w:rsidR="00852E44" w:rsidRPr="00852E44">
        <w:rPr>
          <w:b/>
          <w:bCs/>
          <w:color w:val="C00000"/>
        </w:rPr>
        <w:t>dieses durch das Herz.“</w:t>
      </w:r>
    </w:p>
    <w:p w14:paraId="592A6CCD" w14:textId="7446F0F7" w:rsidR="00E85461" w:rsidRPr="00D951FE" w:rsidRDefault="00E85461" w:rsidP="00E85461">
      <w:pPr>
        <w:rPr>
          <w:b/>
          <w:bCs/>
        </w:rPr>
      </w:pPr>
      <w:r w:rsidRPr="00D951FE">
        <w:rPr>
          <w:b/>
          <w:bCs/>
        </w:rPr>
        <w:t xml:space="preserve">Weiter gibt es Einflüsse auf das Immunsystem, um die Biochemie des Körpers zu regulieren. </w:t>
      </w:r>
      <w:r w:rsidR="00B0715E" w:rsidRPr="00D951FE">
        <w:rPr>
          <w:b/>
          <w:bCs/>
        </w:rPr>
        <w:t>(Entzündungen, Barrierefunktion, Lymphe, Botenstoffe</w:t>
      </w:r>
      <w:r w:rsidR="00C13B9A" w:rsidRPr="00D951FE">
        <w:rPr>
          <w:b/>
          <w:bCs/>
        </w:rPr>
        <w:t>, ATP…)</w:t>
      </w:r>
    </w:p>
    <w:p w14:paraId="23AD5607" w14:textId="4683463E" w:rsidR="000106DD" w:rsidRDefault="000106DD" w:rsidP="00E85461">
      <w:pPr>
        <w:rPr>
          <w:b/>
          <w:bCs/>
          <w:color w:val="C00000"/>
        </w:rPr>
      </w:pPr>
      <w:r w:rsidRPr="00614EDC">
        <w:rPr>
          <w:b/>
          <w:bCs/>
          <w:color w:val="C00000"/>
        </w:rPr>
        <w:t xml:space="preserve">Zitat </w:t>
      </w:r>
      <w:proofErr w:type="spellStart"/>
      <w:r w:rsidRPr="00614EDC">
        <w:rPr>
          <w:b/>
          <w:bCs/>
          <w:color w:val="C00000"/>
        </w:rPr>
        <w:t>Sifu</w:t>
      </w:r>
      <w:proofErr w:type="spellEnd"/>
      <w:r w:rsidRPr="00614EDC">
        <w:rPr>
          <w:b/>
          <w:bCs/>
          <w:color w:val="C00000"/>
        </w:rPr>
        <w:t xml:space="preserve"> 17.11.: </w:t>
      </w:r>
      <w:r w:rsidR="00614EDC" w:rsidRPr="00614EDC">
        <w:rPr>
          <w:b/>
          <w:bCs/>
          <w:color w:val="C00000"/>
        </w:rPr>
        <w:t>„Zwischen Immunsystem und unserer Lebensenergie besteht ein Zusammenhang.“</w:t>
      </w:r>
    </w:p>
    <w:p w14:paraId="6F2A426D" w14:textId="4B6FB177" w:rsidR="00F361A2" w:rsidRPr="00614EDC" w:rsidRDefault="00F361A2" w:rsidP="00E85461">
      <w:pPr>
        <w:rPr>
          <w:b/>
          <w:bCs/>
          <w:color w:val="C00000"/>
        </w:rPr>
      </w:pPr>
      <w:r>
        <w:rPr>
          <w:b/>
          <w:bCs/>
          <w:color w:val="C00000"/>
        </w:rPr>
        <w:lastRenderedPageBreak/>
        <w:t xml:space="preserve">Zitat </w:t>
      </w:r>
      <w:proofErr w:type="spellStart"/>
      <w:r>
        <w:rPr>
          <w:b/>
          <w:bCs/>
          <w:color w:val="C00000"/>
        </w:rPr>
        <w:t>Sifu</w:t>
      </w:r>
      <w:proofErr w:type="spellEnd"/>
      <w:r>
        <w:rPr>
          <w:b/>
          <w:bCs/>
          <w:color w:val="C00000"/>
        </w:rPr>
        <w:t xml:space="preserve"> 16.11.: „Angst und Nervosität sind erste Anzeichen für ein geschwächtes Immunsystem.“</w:t>
      </w:r>
    </w:p>
    <w:p w14:paraId="4ECAE95C" w14:textId="2A8D9AB9" w:rsidR="004D713C" w:rsidRPr="007853F1" w:rsidRDefault="00E85461" w:rsidP="00E85461">
      <w:pPr>
        <w:rPr>
          <w:b/>
          <w:bCs/>
        </w:rPr>
      </w:pPr>
      <w:r w:rsidRPr="007853F1">
        <w:rPr>
          <w:b/>
          <w:bCs/>
        </w:rPr>
        <w:t xml:space="preserve">Die Forscher glauben, dass sie den Sitz des schwer fassbaren „Unbewussten“ gefunden haben, </w:t>
      </w:r>
      <w:r w:rsidR="00164101" w:rsidRPr="007853F1">
        <w:rPr>
          <w:b/>
          <w:bCs/>
        </w:rPr>
        <w:t>welche</w:t>
      </w:r>
      <w:r w:rsidR="00854628" w:rsidRPr="007853F1">
        <w:rPr>
          <w:b/>
          <w:bCs/>
        </w:rPr>
        <w:t>s</w:t>
      </w:r>
      <w:r w:rsidRPr="007853F1">
        <w:rPr>
          <w:b/>
          <w:bCs/>
        </w:rPr>
        <w:t xml:space="preserve"> der lebenden Matrix innewohnt. Es ist nicht nur im Nervensystem. Dieses Betriebssystem der lebenden Matrix reicht in jeden Teil des Neurons. Es durchdringt das Nervensystem, während umgekehrt das Nervensystem NICHT in jeden Teil der lebenden Matrix reicht (</w:t>
      </w:r>
      <w:r w:rsidR="00765048" w:rsidRPr="00765048">
        <w:rPr>
          <w:b/>
          <w:bCs/>
        </w:rPr>
        <w:t>https://www.sportgesundheit.eu/bindegewebe-als-kontinuum.html</w:t>
      </w:r>
      <w:r w:rsidR="00765048">
        <w:rPr>
          <w:b/>
          <w:bCs/>
        </w:rPr>
        <w:t>)</w:t>
      </w:r>
    </w:p>
    <w:p w14:paraId="2BE02095" w14:textId="2E122F67" w:rsidR="00237A4B" w:rsidRPr="00237A4B" w:rsidRDefault="00237A4B" w:rsidP="00E85461">
      <w:pPr>
        <w:rPr>
          <w:b/>
          <w:bCs/>
          <w:color w:val="C00000"/>
        </w:rPr>
      </w:pPr>
      <w:r w:rsidRPr="00237A4B">
        <w:rPr>
          <w:b/>
          <w:bCs/>
          <w:color w:val="C00000"/>
        </w:rPr>
        <w:t xml:space="preserve">Zitat </w:t>
      </w:r>
      <w:proofErr w:type="spellStart"/>
      <w:r w:rsidRPr="00237A4B">
        <w:rPr>
          <w:b/>
          <w:bCs/>
          <w:color w:val="C00000"/>
        </w:rPr>
        <w:t>Sifu</w:t>
      </w:r>
      <w:proofErr w:type="spellEnd"/>
      <w:r w:rsidRPr="00237A4B">
        <w:rPr>
          <w:b/>
          <w:bCs/>
          <w:color w:val="C00000"/>
        </w:rPr>
        <w:t xml:space="preserve"> 19.06: „Seele und Mensch müssen zusammenkommen, sonst ist man ein „falscher Mensch“.</w:t>
      </w:r>
    </w:p>
    <w:p w14:paraId="467B838D" w14:textId="275D8ABB" w:rsidR="00E85461" w:rsidRPr="00237A4B" w:rsidRDefault="00F2122F" w:rsidP="00E85461">
      <w:r w:rsidRPr="001A266A">
        <w:rPr>
          <w:b/>
          <w:bCs/>
          <w:color w:val="C00000"/>
        </w:rPr>
        <w:t xml:space="preserve">Zitat </w:t>
      </w:r>
      <w:proofErr w:type="spellStart"/>
      <w:r w:rsidRPr="001A266A">
        <w:rPr>
          <w:b/>
          <w:bCs/>
          <w:color w:val="C00000"/>
        </w:rPr>
        <w:t>Sifu</w:t>
      </w:r>
      <w:proofErr w:type="spellEnd"/>
      <w:r w:rsidR="00237A4B">
        <w:rPr>
          <w:b/>
          <w:bCs/>
          <w:color w:val="C00000"/>
        </w:rPr>
        <w:t xml:space="preserve"> 08.08.</w:t>
      </w:r>
      <w:r w:rsidRPr="001A266A">
        <w:rPr>
          <w:b/>
          <w:bCs/>
          <w:color w:val="C00000"/>
        </w:rPr>
        <w:t>:</w:t>
      </w:r>
      <w:r w:rsidR="00CF4E30">
        <w:rPr>
          <w:b/>
          <w:bCs/>
          <w:color w:val="C00000"/>
        </w:rPr>
        <w:t>“</w:t>
      </w:r>
      <w:r w:rsidRPr="001A266A">
        <w:rPr>
          <w:b/>
          <w:bCs/>
          <w:color w:val="C00000"/>
        </w:rPr>
        <w:t xml:space="preserve"> </w:t>
      </w:r>
      <w:r w:rsidR="003B3BFB" w:rsidRPr="001A266A">
        <w:rPr>
          <w:b/>
          <w:bCs/>
          <w:color w:val="C00000"/>
        </w:rPr>
        <w:t xml:space="preserve">Lotus Gong stellt eine enge Verbindung </w:t>
      </w:r>
      <w:r w:rsidR="001A266A" w:rsidRPr="001A266A">
        <w:rPr>
          <w:b/>
          <w:bCs/>
          <w:color w:val="C00000"/>
        </w:rPr>
        <w:t>zu unserer Seele her.</w:t>
      </w:r>
      <w:r w:rsidR="00CF4E30">
        <w:rPr>
          <w:b/>
          <w:bCs/>
          <w:color w:val="C00000"/>
        </w:rPr>
        <w:t>“</w:t>
      </w:r>
    </w:p>
    <w:p w14:paraId="0B7289AC" w14:textId="6D54FA10" w:rsidR="00E85461" w:rsidRPr="007853F1" w:rsidRDefault="00E85461" w:rsidP="00E85461">
      <w:pPr>
        <w:rPr>
          <w:b/>
          <w:bCs/>
        </w:rPr>
      </w:pPr>
      <w:r w:rsidRPr="007853F1">
        <w:rPr>
          <w:b/>
          <w:bCs/>
        </w:rPr>
        <w:t xml:space="preserve">Das Bindegewebe-Matrix-Kontinuum kann weitaus mehr Informationen aufnehmen, verarbeiten und speichern, als es das Nervensystem auch nur im Entferntesten könnte.  Das </w:t>
      </w:r>
      <w:r w:rsidR="00CB31CE" w:rsidRPr="007853F1">
        <w:rPr>
          <w:b/>
          <w:bCs/>
        </w:rPr>
        <w:t>Faszien System</w:t>
      </w:r>
      <w:r w:rsidRPr="007853F1">
        <w:rPr>
          <w:b/>
          <w:bCs/>
        </w:rPr>
        <w:t xml:space="preserve"> ist ein reichhaltiges Sinnesorgan und mittlerweile spricht man von ca. 250 Mill. Sensorischen Nervenendigungen, die die Anzahl derer des Sehsystems übertreffen. </w:t>
      </w:r>
    </w:p>
    <w:p w14:paraId="4FAFAA41" w14:textId="637795FD" w:rsidR="00CB31CE" w:rsidRPr="00026DAF" w:rsidRDefault="00CB31CE" w:rsidP="00E85461">
      <w:pPr>
        <w:rPr>
          <w:b/>
          <w:bCs/>
          <w:color w:val="C00000"/>
        </w:rPr>
      </w:pPr>
      <w:r w:rsidRPr="00026DAF">
        <w:rPr>
          <w:b/>
          <w:bCs/>
          <w:color w:val="C00000"/>
        </w:rPr>
        <w:t xml:space="preserve">Zitat </w:t>
      </w:r>
      <w:proofErr w:type="spellStart"/>
      <w:r w:rsidRPr="00026DAF">
        <w:rPr>
          <w:b/>
          <w:bCs/>
          <w:color w:val="C00000"/>
        </w:rPr>
        <w:t>Sifu</w:t>
      </w:r>
      <w:proofErr w:type="spellEnd"/>
      <w:r w:rsidR="002473CF" w:rsidRPr="00026DAF">
        <w:rPr>
          <w:b/>
          <w:bCs/>
          <w:color w:val="C00000"/>
        </w:rPr>
        <w:t xml:space="preserve"> 26.06.: </w:t>
      </w:r>
      <w:r w:rsidR="00026DAF" w:rsidRPr="00026DAF">
        <w:rPr>
          <w:b/>
          <w:bCs/>
          <w:color w:val="C00000"/>
        </w:rPr>
        <w:t xml:space="preserve">Akupunkturpunkte sind wie Augen. Man kann damit vieles wahrnehmen, was die bloßen Augen nicht sehen können. </w:t>
      </w:r>
    </w:p>
    <w:p w14:paraId="73C0B7AE" w14:textId="532E8968" w:rsidR="00E85461" w:rsidRPr="007853F1" w:rsidRDefault="00E85461" w:rsidP="00E85461">
      <w:pPr>
        <w:rPr>
          <w:b/>
          <w:bCs/>
        </w:rPr>
      </w:pPr>
      <w:r w:rsidRPr="007853F1">
        <w:rPr>
          <w:b/>
          <w:bCs/>
        </w:rPr>
        <w:t>Das Bindegewebe lässt sich auch als eine Art Taschensystem beschreiben. Alle Organe sind in Faszien eingehüllt, Faszien umgeben die Muskeln und enden in den Bändern und Sehnen, die letztendlich an einem Knochen befestigt sind und hiermit auch wieder mit Gelenken in Verbindung stehen. Es ist ein formgebendes Organ</w:t>
      </w:r>
      <w:r w:rsidR="004D713C" w:rsidRPr="007853F1">
        <w:rPr>
          <w:b/>
          <w:bCs/>
        </w:rPr>
        <w:t>.</w:t>
      </w:r>
    </w:p>
    <w:p w14:paraId="32B0B374" w14:textId="3FE13139" w:rsidR="001037FD" w:rsidRPr="007853F1" w:rsidRDefault="00E85461" w:rsidP="00E85461">
      <w:pPr>
        <w:rPr>
          <w:b/>
          <w:bCs/>
        </w:rPr>
      </w:pPr>
      <w:r w:rsidRPr="007853F1">
        <w:rPr>
          <w:b/>
          <w:bCs/>
        </w:rPr>
        <w:t xml:space="preserve">Diese sensible Haut umhüllt ebenso Gefäße und Nervenstränge und reicht somit bis in die kleinsten vorstellbaren materiellen Ebenen. Sie können hauchdünn oder auch mehrere Millimeter stark sein und gehen ineinander über. Sie sind elastisch, reißfest, kräftig oder auch flüssig. </w:t>
      </w:r>
      <w:r w:rsidR="00291335" w:rsidRPr="007853F1">
        <w:rPr>
          <w:b/>
          <w:bCs/>
        </w:rPr>
        <w:t xml:space="preserve">Je </w:t>
      </w:r>
      <w:r w:rsidR="007603BD" w:rsidRPr="007853F1">
        <w:rPr>
          <w:b/>
          <w:bCs/>
        </w:rPr>
        <w:t xml:space="preserve">feiner die Faszien sind, desto durchsichtiger und transparenter sind sie. </w:t>
      </w:r>
    </w:p>
    <w:p w14:paraId="29EC3AA9" w14:textId="6C35A379" w:rsidR="00E85461" w:rsidRPr="007853F1" w:rsidRDefault="00E85461" w:rsidP="00E85461">
      <w:pPr>
        <w:rPr>
          <w:b/>
          <w:bCs/>
        </w:rPr>
      </w:pPr>
      <w:r w:rsidRPr="007853F1">
        <w:rPr>
          <w:b/>
          <w:bCs/>
        </w:rPr>
        <w:t xml:space="preserve">Nun kann man sich vorstellen, dass all diese Taschen miteinander kommunizieren. Sie verfügen über hochsensible Leitungen, freie Nervenendungen und Rezeptoren, die auf Druck und Vibration reagieren. Über diese zahlreichen </w:t>
      </w:r>
      <w:r w:rsidR="001037FD" w:rsidRPr="007853F1">
        <w:rPr>
          <w:b/>
          <w:bCs/>
        </w:rPr>
        <w:t xml:space="preserve">sensorischen </w:t>
      </w:r>
      <w:r w:rsidRPr="007853F1">
        <w:rPr>
          <w:b/>
          <w:bCs/>
        </w:rPr>
        <w:t>Nervenendigungen wirken die Faszien auf unse</w:t>
      </w:r>
      <w:r w:rsidR="00F9368B" w:rsidRPr="007853F1">
        <w:rPr>
          <w:b/>
          <w:bCs/>
        </w:rPr>
        <w:t xml:space="preserve">ren Köper und Wohlbefinden. </w:t>
      </w:r>
    </w:p>
    <w:p w14:paraId="66933112" w14:textId="66C0B322" w:rsidR="00E85461" w:rsidRPr="007853F1" w:rsidRDefault="00E85461" w:rsidP="00E85461">
      <w:pPr>
        <w:rPr>
          <w:b/>
          <w:bCs/>
        </w:rPr>
      </w:pPr>
      <w:r w:rsidRPr="007853F1">
        <w:rPr>
          <w:b/>
          <w:bCs/>
        </w:rPr>
        <w:t>Umgekehrt wird die Faszien-Grundspannung vom vegetativen Nervensystem beeinflusst</w:t>
      </w:r>
      <w:r w:rsidR="00F9368B" w:rsidRPr="007853F1">
        <w:rPr>
          <w:b/>
          <w:bCs/>
        </w:rPr>
        <w:t xml:space="preserve"> (Herzschlag, Atmung</w:t>
      </w:r>
      <w:r w:rsidR="00542314" w:rsidRPr="007853F1">
        <w:rPr>
          <w:b/>
          <w:bCs/>
        </w:rPr>
        <w:t xml:space="preserve"> durch Emotionen, Ängste, Wut, Stress</w:t>
      </w:r>
      <w:r w:rsidR="00F9368B" w:rsidRPr="007853F1">
        <w:rPr>
          <w:b/>
          <w:bCs/>
        </w:rPr>
        <w:t>)</w:t>
      </w:r>
      <w:r w:rsidRPr="007853F1">
        <w:rPr>
          <w:b/>
          <w:bCs/>
        </w:rPr>
        <w:t xml:space="preserve">. </w:t>
      </w:r>
    </w:p>
    <w:p w14:paraId="6BD9E484" w14:textId="44A22D67" w:rsidR="00E322DD" w:rsidRPr="007853F1" w:rsidRDefault="00E322DD" w:rsidP="00E85461">
      <w:pPr>
        <w:rPr>
          <w:b/>
          <w:bCs/>
        </w:rPr>
      </w:pPr>
      <w:r w:rsidRPr="007853F1">
        <w:rPr>
          <w:b/>
          <w:bCs/>
        </w:rPr>
        <w:t>In den Faszien wurden kontraktile Zellen gefunden und eine hohe Besiedelung mit sympathischen Nervenfasern (autonomes Nervensystem), die den Spannungstonus beeinflussen.</w:t>
      </w:r>
    </w:p>
    <w:p w14:paraId="37CE6AEA" w14:textId="77777777" w:rsidR="00E85461" w:rsidRPr="007853F1" w:rsidRDefault="00E85461" w:rsidP="00E85461">
      <w:pPr>
        <w:rPr>
          <w:b/>
          <w:bCs/>
        </w:rPr>
      </w:pPr>
      <w:r w:rsidRPr="007853F1">
        <w:rPr>
          <w:b/>
          <w:bCs/>
        </w:rPr>
        <w:t xml:space="preserve">Stress steigert die Grundspannung der Faszien und innere Gelassenheit senkt sie. Stehen die Faszien ständig unter Spannung, fühlen wir uns gestresst und finden keine innere Ruhe, so wird die Tonuserhöhung zum Begleiter und eine Stress-Spirale kommt in Gang. Du kennst vielleicht die Situation, Dich zur Meditation oder in die Entspannung zu begeben, Du aber so unruhig bist, dass dies noch nicht möglich ist? </w:t>
      </w:r>
    </w:p>
    <w:p w14:paraId="1C3EA94A" w14:textId="7BD204B7" w:rsidR="00726F0F" w:rsidRDefault="00E85461" w:rsidP="00E85461">
      <w:r w:rsidRPr="007853F1">
        <w:rPr>
          <w:b/>
          <w:bCs/>
        </w:rPr>
        <w:t xml:space="preserve">Im inneren Ozean, der Grundsubstanz der zähflüssigen Matrix sind alle Nährstoffe und Hormone vorhanden, die in der jeweiligen Körperregion gebraucht werden. Durch ihre hydraulischen Fähigkeiten versorgen sie das Gewebe mit Nährstoffen und transportieren </w:t>
      </w:r>
      <w:r w:rsidRPr="007853F1">
        <w:rPr>
          <w:b/>
          <w:bCs/>
        </w:rPr>
        <w:lastRenderedPageBreak/>
        <w:t>die Schlacken wieder ab. Es wird Lymphe transportiert. Auf dieser Ebene sind Lymphsystem und Bindegewebe kaum voneinander zu unterscheiden. Staut sich die Lymphe, können Verklebungen im Gewebe entstehen. Ein flüssiger Gerinnungsfaktor, Fibrinogen, wird zu unlöslichem Fibrin umgewandelt. Diese hierfür verantwortlichen Zellen, die Fibroblasten, patrouillieren und modulieren ständig das Gewebe und entscheiden, welche „Festigkeit“ gerade notwendig ist (flüssig-fest-geschmeidig-steif).</w:t>
      </w:r>
      <w:r w:rsidR="00DD3314">
        <w:t xml:space="preserve">                                                      </w:t>
      </w:r>
      <w:r>
        <w:t xml:space="preserve"> </w:t>
      </w:r>
      <w:r w:rsidR="004A1521">
        <w:rPr>
          <w:noProof/>
        </w:rPr>
        <mc:AlternateContent>
          <mc:Choice Requires="wps">
            <w:drawing>
              <wp:anchor distT="0" distB="0" distL="114300" distR="114300" simplePos="0" relativeHeight="251664384" behindDoc="0" locked="0" layoutInCell="1" allowOverlap="1" wp14:anchorId="430BD78B" wp14:editId="5472D3C1">
                <wp:simplePos x="0" y="0"/>
                <wp:positionH relativeFrom="column">
                  <wp:posOffset>3093720</wp:posOffset>
                </wp:positionH>
                <wp:positionV relativeFrom="paragraph">
                  <wp:posOffset>2056765</wp:posOffset>
                </wp:positionV>
                <wp:extent cx="2664460" cy="635"/>
                <wp:effectExtent l="0" t="0" r="0" b="0"/>
                <wp:wrapSquare wrapText="bothSides"/>
                <wp:docPr id="655235715" name="Textfeld 1"/>
                <wp:cNvGraphicFramePr/>
                <a:graphic xmlns:a="http://schemas.openxmlformats.org/drawingml/2006/main">
                  <a:graphicData uri="http://schemas.microsoft.com/office/word/2010/wordprocessingShape">
                    <wps:wsp>
                      <wps:cNvSpPr txBox="1"/>
                      <wps:spPr>
                        <a:xfrm>
                          <a:off x="0" y="0"/>
                          <a:ext cx="2664460" cy="635"/>
                        </a:xfrm>
                        <a:prstGeom prst="rect">
                          <a:avLst/>
                        </a:prstGeom>
                        <a:solidFill>
                          <a:prstClr val="white"/>
                        </a:solidFill>
                        <a:ln>
                          <a:noFill/>
                        </a:ln>
                      </wps:spPr>
                      <wps:txbx>
                        <w:txbxContent>
                          <w:p w14:paraId="580E0155" w14:textId="2EAF32AB" w:rsidR="004A1521" w:rsidRPr="003619D5" w:rsidRDefault="004A1521" w:rsidP="004A1521">
                            <w:pPr>
                              <w:pStyle w:val="Beschriftung"/>
                              <w:rPr>
                                <w:b/>
                                <w:bCs/>
                                <w:sz w:val="22"/>
                                <w:szCs w:val="22"/>
                              </w:rPr>
                            </w:pPr>
                            <w:r>
                              <w:t xml:space="preserve">Abbildung </w:t>
                            </w:r>
                            <w:r>
                              <w:fldChar w:fldCharType="begin"/>
                            </w:r>
                            <w:r>
                              <w:instrText xml:space="preserve"> SEQ Abbildung \* ARABIC </w:instrText>
                            </w:r>
                            <w:r>
                              <w:fldChar w:fldCharType="separate"/>
                            </w:r>
                            <w:r w:rsidR="00275F4F">
                              <w:rPr>
                                <w:noProof/>
                              </w:rPr>
                              <w:t>3</w:t>
                            </w:r>
                            <w:r>
                              <w:rPr>
                                <w:noProof/>
                              </w:rPr>
                              <w:fldChar w:fldCharType="end"/>
                            </w:r>
                            <w:r>
                              <w:t xml:space="preserve">  </w:t>
                            </w:r>
                            <w:proofErr w:type="spellStart"/>
                            <w:r>
                              <w:t>Quelle:Osteophathie-Bogner.de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30BD78B" id="_x0000_s1028" type="#_x0000_t202" style="position:absolute;margin-left:243.6pt;margin-top:161.95pt;width:209.8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" stroked="f">
                <v:textbox style="mso-fit-shape-to-text:t" inset="0,0,0,0">
                  <w:txbxContent>
                    <w:p w14:paraId="580E0155" w14:textId="2EAF32AB" w:rsidR="004A1521" w:rsidRPr="003619D5" w:rsidRDefault="004A1521" w:rsidP="004A1521">
                      <w:pPr>
                        <w:pStyle w:val="Beschriftung"/>
                        <w:rPr>
                          <w:b/>
                          <w:bCs/>
                          <w:sz w:val="22"/>
                          <w:szCs w:val="22"/>
                        </w:rPr>
                      </w:pPr>
                      <w:r>
                        <w:t xml:space="preserve">Abbildung </w:t>
                      </w:r>
                      <w:r>
                        <w:fldChar w:fldCharType="begin"/>
                      </w:r>
                      <w:r>
                        <w:instrText xml:space="preserve"> SEQ Abbildung \* ARABIC </w:instrText>
                      </w:r>
                      <w:r>
                        <w:fldChar w:fldCharType="separate"/>
                      </w:r>
                      <w:r w:rsidR="00275F4F">
                        <w:rPr>
                          <w:noProof/>
                        </w:rPr>
                        <w:t>3</w:t>
                      </w:r>
                      <w:r>
                        <w:rPr>
                          <w:noProof/>
                        </w:rPr>
                        <w:fldChar w:fldCharType="end"/>
                      </w:r>
                      <w:r>
                        <w:t xml:space="preserve">  </w:t>
                      </w:r>
                      <w:proofErr w:type="spellStart"/>
                      <w:r>
                        <w:t>Quelle:Osteophathie-Bogner.de</w:t>
                      </w:r>
                      <w:proofErr w:type="spellEnd"/>
                    </w:p>
                  </w:txbxContent>
                </v:textbox>
                <w10:wrap type="square"/>
              </v:shape>
            </w:pict>
          </mc:Fallback>
        </mc:AlternateContent>
      </w:r>
      <w:r w:rsidR="00DD3314">
        <w:rPr>
          <w:noProof/>
        </w:rPr>
        <w:drawing>
          <wp:anchor distT="0" distB="0" distL="114300" distR="114300" simplePos="0" relativeHeight="251661312" behindDoc="0" locked="0" layoutInCell="1" allowOverlap="1" wp14:anchorId="3FDD20E5" wp14:editId="14D0EAE1">
            <wp:simplePos x="3611880" y="1082040"/>
            <wp:positionH relativeFrom="margin">
              <wp:align>right</wp:align>
            </wp:positionH>
            <wp:positionV relativeFrom="margin">
              <wp:align>top</wp:align>
            </wp:positionV>
            <wp:extent cx="2664460" cy="1999615"/>
            <wp:effectExtent l="0" t="0" r="2540" b="635"/>
            <wp:wrapSquare wrapText="bothSides"/>
            <wp:docPr id="18829785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4460" cy="1999615"/>
                    </a:xfrm>
                    <a:prstGeom prst="rect">
                      <a:avLst/>
                    </a:prstGeom>
                    <a:noFill/>
                  </pic:spPr>
                </pic:pic>
              </a:graphicData>
            </a:graphic>
          </wp:anchor>
        </w:drawing>
      </w:r>
    </w:p>
    <w:p w14:paraId="351F24D9" w14:textId="08255430" w:rsidR="008A3AFA" w:rsidRPr="00C0563E" w:rsidRDefault="008A3AFA" w:rsidP="00E85461">
      <w:pPr>
        <w:rPr>
          <w:b/>
          <w:bCs/>
          <w:color w:val="C00000"/>
        </w:rPr>
      </w:pPr>
      <w:r w:rsidRPr="00C0563E">
        <w:rPr>
          <w:b/>
          <w:bCs/>
          <w:color w:val="C00000"/>
        </w:rPr>
        <w:t xml:space="preserve">Zitat </w:t>
      </w:r>
      <w:proofErr w:type="spellStart"/>
      <w:r w:rsidRPr="00C0563E">
        <w:rPr>
          <w:b/>
          <w:bCs/>
          <w:color w:val="C00000"/>
        </w:rPr>
        <w:t>Sifu</w:t>
      </w:r>
      <w:proofErr w:type="spellEnd"/>
      <w:r w:rsidRPr="00C0563E">
        <w:rPr>
          <w:b/>
          <w:bCs/>
          <w:color w:val="C00000"/>
        </w:rPr>
        <w:t>: „</w:t>
      </w:r>
      <w:r w:rsidR="001D094D" w:rsidRPr="00C0563E">
        <w:rPr>
          <w:b/>
          <w:bCs/>
          <w:color w:val="C00000"/>
        </w:rPr>
        <w:t xml:space="preserve">Staus verursachen Ablagerungen, da das Qi zu langsam fließt. </w:t>
      </w:r>
      <w:r w:rsidR="00C0563E" w:rsidRPr="00C0563E">
        <w:rPr>
          <w:b/>
          <w:bCs/>
          <w:color w:val="C00000"/>
        </w:rPr>
        <w:t>Der Flu</w:t>
      </w:r>
      <w:r w:rsidR="000A2DB1">
        <w:rPr>
          <w:b/>
          <w:bCs/>
          <w:color w:val="C00000"/>
        </w:rPr>
        <w:t>ss</w:t>
      </w:r>
      <w:r w:rsidR="00C0563E" w:rsidRPr="00C0563E">
        <w:rPr>
          <w:b/>
          <w:bCs/>
          <w:color w:val="C00000"/>
        </w:rPr>
        <w:t xml:space="preserve"> des Blutes wird ebenfalls beeinträchtigt.“</w:t>
      </w:r>
    </w:p>
    <w:p w14:paraId="5DBD11F1" w14:textId="722B63E2" w:rsidR="00E85461" w:rsidRPr="007853F1" w:rsidRDefault="00E85461" w:rsidP="00E85461">
      <w:pPr>
        <w:rPr>
          <w:b/>
          <w:bCs/>
        </w:rPr>
      </w:pPr>
      <w:r w:rsidRPr="007853F1">
        <w:rPr>
          <w:b/>
          <w:bCs/>
        </w:rPr>
        <w:t xml:space="preserve">Verhärtungen und Verfilzungen im Gewebe entstehen auch durch Bewegungsmangel, Stress egal auf welcher Ebene, Schonhaltungen und Operationen. Elastisches Gewebe wird durch zähes Gewebe ersetzt und der Bewegungsspielraum eingeschränkt. </w:t>
      </w:r>
    </w:p>
    <w:p w14:paraId="15DE3256" w14:textId="71776658" w:rsidR="00896DF9" w:rsidRPr="00896DF9" w:rsidRDefault="00896DF9" w:rsidP="00E85461">
      <w:pPr>
        <w:rPr>
          <w:b/>
          <w:bCs/>
          <w:color w:val="C00000"/>
        </w:rPr>
      </w:pPr>
      <w:r w:rsidRPr="00896DF9">
        <w:rPr>
          <w:b/>
          <w:bCs/>
          <w:color w:val="C00000"/>
        </w:rPr>
        <w:t xml:space="preserve">Zitat </w:t>
      </w:r>
      <w:proofErr w:type="spellStart"/>
      <w:r w:rsidRPr="00896DF9">
        <w:rPr>
          <w:b/>
          <w:bCs/>
          <w:color w:val="C00000"/>
        </w:rPr>
        <w:t>Sifu</w:t>
      </w:r>
      <w:proofErr w:type="spellEnd"/>
      <w:r w:rsidRPr="00896DF9">
        <w:rPr>
          <w:b/>
          <w:bCs/>
          <w:color w:val="C00000"/>
        </w:rPr>
        <w:t xml:space="preserve"> 14.10.: „Wir sollen nach und nach alle „Knoten“ in unserem Körper und unserer Seele lösen.“</w:t>
      </w:r>
    </w:p>
    <w:p w14:paraId="528C42F7" w14:textId="2BC04D8C" w:rsidR="00EE4488" w:rsidRPr="002A3F57" w:rsidRDefault="00D86294" w:rsidP="00E85461">
      <w:pPr>
        <w:rPr>
          <w:b/>
          <w:bCs/>
          <w:color w:val="C00000"/>
        </w:rPr>
      </w:pPr>
      <w:r w:rsidRPr="002A3F57">
        <w:rPr>
          <w:b/>
          <w:bCs/>
          <w:color w:val="C00000"/>
        </w:rPr>
        <w:t xml:space="preserve">Zitat </w:t>
      </w:r>
      <w:proofErr w:type="spellStart"/>
      <w:r w:rsidRPr="002A3F57">
        <w:rPr>
          <w:b/>
          <w:bCs/>
          <w:color w:val="C00000"/>
        </w:rPr>
        <w:t>Sifu</w:t>
      </w:r>
      <w:proofErr w:type="spellEnd"/>
      <w:r w:rsidRPr="002A3F57">
        <w:rPr>
          <w:b/>
          <w:bCs/>
          <w:color w:val="C00000"/>
        </w:rPr>
        <w:t xml:space="preserve"> </w:t>
      </w:r>
      <w:r w:rsidR="002A3F57" w:rsidRPr="002A3F57">
        <w:rPr>
          <w:b/>
          <w:bCs/>
          <w:color w:val="C00000"/>
        </w:rPr>
        <w:t>02.06.: „Durch die regelmäßige Praxis sorgt ihr dafür, dass Körper und Seele ins Gleichgewicht kommen, dass sich Blockaden lösen und das Qi ungehindert fließen kann.“</w:t>
      </w:r>
    </w:p>
    <w:p w14:paraId="55D379F8" w14:textId="60FE98D3" w:rsidR="00570815" w:rsidRPr="007853F1" w:rsidRDefault="00E85461" w:rsidP="00E85461">
      <w:pPr>
        <w:rPr>
          <w:b/>
          <w:bCs/>
        </w:rPr>
      </w:pPr>
      <w:r w:rsidRPr="007853F1">
        <w:rPr>
          <w:b/>
          <w:bCs/>
        </w:rPr>
        <w:t xml:space="preserve">Propriozeption (Wahrnehmung) und Nozizeption (Wahrnehmung von Schmerz) beeinflussen sich gegenseitig. Wer Rückenschmerzen hat, nimmt diesen Bereich </w:t>
      </w:r>
      <w:r w:rsidR="00D56DE8" w:rsidRPr="007853F1">
        <w:rPr>
          <w:b/>
          <w:bCs/>
        </w:rPr>
        <w:t xml:space="preserve">in der Gesamtbewegung </w:t>
      </w:r>
      <w:r w:rsidRPr="007853F1">
        <w:rPr>
          <w:b/>
          <w:bCs/>
        </w:rPr>
        <w:t>weniger wahr. Wird die Wahrnehmung dort besser, nimmt der Schmerz ab.</w:t>
      </w:r>
      <w:r w:rsidR="00570815" w:rsidRPr="007853F1">
        <w:rPr>
          <w:b/>
          <w:bCs/>
        </w:rPr>
        <w:t xml:space="preserve"> Ebenso kann das Gewebe unabhängig von muskulärem oder nervalen Reiz mit Schmerz reagieren. Sie reagieren</w:t>
      </w:r>
      <w:r w:rsidR="00D56DE8" w:rsidRPr="007853F1">
        <w:rPr>
          <w:b/>
          <w:bCs/>
        </w:rPr>
        <w:t xml:space="preserve"> </w:t>
      </w:r>
      <w:r w:rsidR="00570815" w:rsidRPr="007853F1">
        <w:rPr>
          <w:b/>
          <w:bCs/>
        </w:rPr>
        <w:t xml:space="preserve">auf </w:t>
      </w:r>
      <w:r w:rsidR="00D56DE8" w:rsidRPr="007853F1">
        <w:rPr>
          <w:b/>
          <w:bCs/>
        </w:rPr>
        <w:t>Stress</w:t>
      </w:r>
      <w:r w:rsidR="00570815" w:rsidRPr="007853F1">
        <w:rPr>
          <w:b/>
          <w:bCs/>
        </w:rPr>
        <w:t xml:space="preserve"> mit Ausschüttung von Botenstoffen</w:t>
      </w:r>
      <w:r w:rsidR="00D56DE8" w:rsidRPr="007853F1">
        <w:rPr>
          <w:b/>
          <w:bCs/>
        </w:rPr>
        <w:t>.</w:t>
      </w:r>
    </w:p>
    <w:p w14:paraId="38DDDF1F" w14:textId="1A59E9E3" w:rsidR="00E85461" w:rsidRPr="007853F1" w:rsidRDefault="00E85461" w:rsidP="00E85461">
      <w:pPr>
        <w:rPr>
          <w:b/>
          <w:bCs/>
        </w:rPr>
      </w:pPr>
      <w:r w:rsidRPr="007853F1">
        <w:rPr>
          <w:b/>
          <w:bCs/>
        </w:rPr>
        <w:t>Im Bindegewebe finden sich Kollagenmoleküle, die wie ein System von Flüssigkristallen (Halbleiter) fungieren. Diese natürlichen Glasfaserkabel</w:t>
      </w:r>
      <w:r w:rsidR="00D43AD9" w:rsidRPr="007853F1">
        <w:rPr>
          <w:b/>
          <w:bCs/>
        </w:rPr>
        <w:t xml:space="preserve"> leiten nicht nur Elektrizität, sondern auch Information. Sie können Energie </w:t>
      </w:r>
      <w:r w:rsidR="007F44ED" w:rsidRPr="007853F1">
        <w:rPr>
          <w:b/>
          <w:bCs/>
        </w:rPr>
        <w:t>speichern, Signale verstärken</w:t>
      </w:r>
      <w:r w:rsidR="00D43AD9" w:rsidRPr="007853F1">
        <w:rPr>
          <w:b/>
          <w:bCs/>
        </w:rPr>
        <w:t>, interpretieren.</w:t>
      </w:r>
      <w:r w:rsidR="007F44ED" w:rsidRPr="007853F1">
        <w:rPr>
          <w:b/>
          <w:bCs/>
        </w:rPr>
        <w:t xml:space="preserve"> Ebenfalls haben sie piezoelektrische Eigenschaften, sie erzeugen auf Druck Elektrizität.</w:t>
      </w:r>
      <w:r w:rsidR="00D43AD9" w:rsidRPr="007853F1">
        <w:rPr>
          <w:b/>
          <w:bCs/>
        </w:rPr>
        <w:t xml:space="preserve"> Sie</w:t>
      </w:r>
      <w:r w:rsidRPr="007853F1">
        <w:rPr>
          <w:b/>
          <w:bCs/>
        </w:rPr>
        <w:t xml:space="preserve"> sind transparent, lichtdurchlässig, in diesen Gewebsstrukturen fluoresziert Licht. Es ist eine Art Internet. Hier befinden sich ungefähr 80% der freien Nervenenden. </w:t>
      </w:r>
    </w:p>
    <w:p w14:paraId="32C5785C" w14:textId="5610B4DD" w:rsidR="00E85461" w:rsidRPr="001F5E89" w:rsidRDefault="00EF14C8" w:rsidP="00E85461">
      <w:pPr>
        <w:rPr>
          <w:b/>
          <w:bCs/>
          <w:color w:val="C00000"/>
        </w:rPr>
      </w:pPr>
      <w:r w:rsidRPr="001F5E89">
        <w:rPr>
          <w:b/>
          <w:bCs/>
          <w:color w:val="C00000"/>
        </w:rPr>
        <w:t xml:space="preserve">Zitat </w:t>
      </w:r>
      <w:proofErr w:type="spellStart"/>
      <w:r w:rsidRPr="001F5E89">
        <w:rPr>
          <w:b/>
          <w:bCs/>
          <w:color w:val="C00000"/>
        </w:rPr>
        <w:t>Sifu</w:t>
      </w:r>
      <w:proofErr w:type="spellEnd"/>
      <w:r w:rsidR="00C75274" w:rsidRPr="001F5E89">
        <w:rPr>
          <w:b/>
          <w:bCs/>
          <w:color w:val="C00000"/>
        </w:rPr>
        <w:t xml:space="preserve"> 07.08.</w:t>
      </w:r>
      <w:r w:rsidRPr="001F5E89">
        <w:rPr>
          <w:b/>
          <w:bCs/>
          <w:color w:val="C00000"/>
        </w:rPr>
        <w:t>: „</w:t>
      </w:r>
      <w:r w:rsidR="00D55968" w:rsidRPr="001F5E89">
        <w:rPr>
          <w:b/>
          <w:bCs/>
          <w:color w:val="C00000"/>
        </w:rPr>
        <w:t>Das Qi zu empfangen, zu spüren, zu leiten, zu sammeln</w:t>
      </w:r>
      <w:r w:rsidR="00C75274" w:rsidRPr="001F5E89">
        <w:rPr>
          <w:b/>
          <w:bCs/>
          <w:color w:val="C00000"/>
        </w:rPr>
        <w:t xml:space="preserve"> und zu zentrieren.“</w:t>
      </w:r>
    </w:p>
    <w:p w14:paraId="030BC19B" w14:textId="2239D0B6" w:rsidR="0034000F" w:rsidRPr="007853F1" w:rsidRDefault="00E85461" w:rsidP="00E85461">
      <w:pPr>
        <w:rPr>
          <w:b/>
          <w:bCs/>
        </w:rPr>
      </w:pPr>
      <w:r w:rsidRPr="007853F1">
        <w:rPr>
          <w:b/>
          <w:bCs/>
        </w:rPr>
        <w:t xml:space="preserve">Durch Druck entsteht eine piezoelektrische Spannung. Das erklärt zum Beispiel, dass Akupunkturpunkte eine erhöhte Leitfähigkeit aufweisen. Durch Stress, bewusst oder unbewusst, verhärtet sich unser Flüssigkristall im Körper. </w:t>
      </w:r>
      <w:r w:rsidR="009F70B0" w:rsidRPr="007853F1">
        <w:rPr>
          <w:b/>
          <w:bCs/>
        </w:rPr>
        <w:t xml:space="preserve">Faszien sind äußerst dehnbar und regenerieren bei Eigenbewegung und Dehnung rascher. </w:t>
      </w:r>
      <w:r w:rsidR="002F452D" w:rsidRPr="007853F1">
        <w:rPr>
          <w:b/>
          <w:bCs/>
        </w:rPr>
        <w:t>Die Zellen dieses Gewebes die Fibroblas</w:t>
      </w:r>
      <w:r w:rsidR="009F50BF">
        <w:rPr>
          <w:b/>
          <w:bCs/>
        </w:rPr>
        <w:t>t</w:t>
      </w:r>
      <w:r w:rsidR="002F452D" w:rsidRPr="007853F1">
        <w:rPr>
          <w:b/>
          <w:bCs/>
        </w:rPr>
        <w:t>en sind die Signalgeber, um das Gewebe zu entspannen.</w:t>
      </w:r>
    </w:p>
    <w:p w14:paraId="5CA741EE" w14:textId="1F08ABD6" w:rsidR="00E85461" w:rsidRPr="007853F1" w:rsidRDefault="00D56DE8" w:rsidP="00E85461">
      <w:pPr>
        <w:rPr>
          <w:b/>
          <w:bCs/>
        </w:rPr>
      </w:pPr>
      <w:r w:rsidRPr="007853F1">
        <w:rPr>
          <w:b/>
          <w:bCs/>
        </w:rPr>
        <w:t>Fibroblas</w:t>
      </w:r>
      <w:r w:rsidR="009F50BF">
        <w:rPr>
          <w:b/>
          <w:bCs/>
        </w:rPr>
        <w:t>t</w:t>
      </w:r>
      <w:r w:rsidRPr="007853F1">
        <w:rPr>
          <w:b/>
          <w:bCs/>
        </w:rPr>
        <w:t xml:space="preserve">en, die Zellen in den </w:t>
      </w:r>
      <w:r w:rsidR="00DB3775" w:rsidRPr="007853F1">
        <w:rPr>
          <w:b/>
          <w:bCs/>
        </w:rPr>
        <w:t>Faszien, produzieren</w:t>
      </w:r>
      <w:r w:rsidR="002F452D" w:rsidRPr="007853F1">
        <w:rPr>
          <w:b/>
          <w:bCs/>
        </w:rPr>
        <w:t xml:space="preserve"> Hyaluronsäure- Schmiermittel und binden Wasser. Die Neuausrichtung dieser Zellen bewirkt einen Temperaturanstieg, höheren Stoffwechsel und eine höhere Enzymaktivität. 1 Grad höhere Temperatur führt zu mehr Enzymaktivität. </w:t>
      </w:r>
      <w:r w:rsidR="00AE0B14" w:rsidRPr="007853F1">
        <w:rPr>
          <w:b/>
          <w:bCs/>
        </w:rPr>
        <w:t>(Wärmephänomene bei Übertragungen und bei der Übungspraxis!)</w:t>
      </w:r>
    </w:p>
    <w:p w14:paraId="6D7E9DF4" w14:textId="4DC2A215" w:rsidR="00E85461" w:rsidRPr="007853F1" w:rsidRDefault="00E85461" w:rsidP="00E85461">
      <w:pPr>
        <w:rPr>
          <w:b/>
          <w:bCs/>
        </w:rPr>
      </w:pPr>
      <w:r w:rsidRPr="007853F1">
        <w:rPr>
          <w:b/>
          <w:bCs/>
        </w:rPr>
        <w:lastRenderedPageBreak/>
        <w:t xml:space="preserve">Verhärtungen </w:t>
      </w:r>
      <w:r w:rsidR="00356D51" w:rsidRPr="007853F1">
        <w:rPr>
          <w:b/>
          <w:bCs/>
        </w:rPr>
        <w:t xml:space="preserve">finden </w:t>
      </w:r>
      <w:r w:rsidRPr="007853F1">
        <w:rPr>
          <w:b/>
          <w:bCs/>
        </w:rPr>
        <w:t xml:space="preserve">sich </w:t>
      </w:r>
      <w:r w:rsidR="00356D51" w:rsidRPr="007853F1">
        <w:rPr>
          <w:b/>
          <w:bCs/>
        </w:rPr>
        <w:t xml:space="preserve">auf </w:t>
      </w:r>
      <w:r w:rsidRPr="007853F1">
        <w:rPr>
          <w:b/>
          <w:bCs/>
        </w:rPr>
        <w:t>körperliche</w:t>
      </w:r>
      <w:r w:rsidR="00356D51" w:rsidRPr="007853F1">
        <w:rPr>
          <w:b/>
          <w:bCs/>
        </w:rPr>
        <w:t xml:space="preserve">r </w:t>
      </w:r>
      <w:r w:rsidRPr="007853F1">
        <w:rPr>
          <w:b/>
          <w:bCs/>
        </w:rPr>
        <w:t>Ebene, gleichzeitig werden im Gewebe seelische Verletzungen</w:t>
      </w:r>
      <w:r w:rsidR="00356D51" w:rsidRPr="007853F1">
        <w:rPr>
          <w:b/>
          <w:bCs/>
        </w:rPr>
        <w:t xml:space="preserve"> gespeichert</w:t>
      </w:r>
      <w:r w:rsidRPr="007853F1">
        <w:rPr>
          <w:b/>
          <w:bCs/>
        </w:rPr>
        <w:t xml:space="preserve"> und die mit dem blockierten Gewebe verbundenen emotionale</w:t>
      </w:r>
      <w:r w:rsidR="00356D51" w:rsidRPr="007853F1">
        <w:rPr>
          <w:b/>
          <w:bCs/>
        </w:rPr>
        <w:t xml:space="preserve"> </w:t>
      </w:r>
      <w:r w:rsidR="00AB5B69" w:rsidRPr="007853F1">
        <w:rPr>
          <w:b/>
          <w:bCs/>
        </w:rPr>
        <w:t>Ladungen</w:t>
      </w:r>
      <w:r w:rsidR="00356D51" w:rsidRPr="007853F1">
        <w:rPr>
          <w:b/>
          <w:bCs/>
        </w:rPr>
        <w:t xml:space="preserve"> benötigen einen </w:t>
      </w:r>
      <w:r w:rsidRPr="007853F1">
        <w:rPr>
          <w:b/>
          <w:bCs/>
        </w:rPr>
        <w:t xml:space="preserve">transformierenden Ausgleich. </w:t>
      </w:r>
    </w:p>
    <w:p w14:paraId="41339647" w14:textId="360078E8" w:rsidR="00356D51" w:rsidRPr="00356D51" w:rsidRDefault="00356D51" w:rsidP="00E85461">
      <w:pPr>
        <w:rPr>
          <w:b/>
          <w:bCs/>
          <w:color w:val="C00000"/>
        </w:rPr>
      </w:pPr>
      <w:r w:rsidRPr="00356D51">
        <w:rPr>
          <w:b/>
          <w:bCs/>
          <w:color w:val="C00000"/>
        </w:rPr>
        <w:t xml:space="preserve">Zitat </w:t>
      </w:r>
      <w:proofErr w:type="spellStart"/>
      <w:r w:rsidRPr="00356D51">
        <w:rPr>
          <w:b/>
          <w:bCs/>
          <w:color w:val="C00000"/>
        </w:rPr>
        <w:t>Sifu</w:t>
      </w:r>
      <w:proofErr w:type="spellEnd"/>
      <w:r w:rsidRPr="00356D51">
        <w:rPr>
          <w:b/>
          <w:bCs/>
          <w:color w:val="C00000"/>
        </w:rPr>
        <w:t xml:space="preserve"> 27.05.: „Es sind die Emotionen, die euch krank machen. Sie bringen euer Qi durcheinander und verursachen die Blockaden.“</w:t>
      </w:r>
    </w:p>
    <w:p w14:paraId="5388D7C7" w14:textId="4BA3413D" w:rsidR="00356D51" w:rsidRPr="00356D51" w:rsidRDefault="00356D51" w:rsidP="00E85461">
      <w:pPr>
        <w:rPr>
          <w:b/>
          <w:bCs/>
          <w:color w:val="C00000"/>
        </w:rPr>
      </w:pPr>
      <w:r w:rsidRPr="00356D51">
        <w:rPr>
          <w:b/>
          <w:bCs/>
          <w:color w:val="C00000"/>
        </w:rPr>
        <w:t xml:space="preserve">Zitat </w:t>
      </w:r>
      <w:proofErr w:type="spellStart"/>
      <w:r w:rsidRPr="00356D51">
        <w:rPr>
          <w:b/>
          <w:bCs/>
          <w:color w:val="C00000"/>
        </w:rPr>
        <w:t>Sifu</w:t>
      </w:r>
      <w:proofErr w:type="spellEnd"/>
      <w:r w:rsidRPr="00356D51">
        <w:rPr>
          <w:b/>
          <w:bCs/>
          <w:color w:val="C00000"/>
        </w:rPr>
        <w:t xml:space="preserve"> 02.06.:“Durch regelmäßige Praxis sorgt ihr dafür, dass Körper und Seele ins Gleichgewicht kommen, dass sich Blockaden lösen und das Qi ungehindert fließen kann.“</w:t>
      </w:r>
    </w:p>
    <w:p w14:paraId="699720F2" w14:textId="514F7087" w:rsidR="00DE0268" w:rsidRPr="007853F1" w:rsidRDefault="00E85461" w:rsidP="00E85461">
      <w:pPr>
        <w:rPr>
          <w:b/>
          <w:bCs/>
        </w:rPr>
      </w:pPr>
      <w:r w:rsidRPr="007853F1">
        <w:rPr>
          <w:b/>
          <w:bCs/>
        </w:rPr>
        <w:t xml:space="preserve">Der Flüssigkristall in den Faszien </w:t>
      </w:r>
      <w:r w:rsidR="009F70B0" w:rsidRPr="007853F1">
        <w:rPr>
          <w:b/>
          <w:bCs/>
        </w:rPr>
        <w:t>lässt</w:t>
      </w:r>
      <w:r w:rsidRPr="007853F1">
        <w:rPr>
          <w:b/>
          <w:bCs/>
        </w:rPr>
        <w:t xml:space="preserve"> eine Rückkoppelung entstehen von außen nach innen und umgekehrt. James Oschmann (J. Oschmann, Energy Medicine in </w:t>
      </w:r>
      <w:proofErr w:type="spellStart"/>
      <w:r w:rsidRPr="007853F1">
        <w:rPr>
          <w:b/>
          <w:bCs/>
        </w:rPr>
        <w:t>Therapeutics</w:t>
      </w:r>
      <w:proofErr w:type="spellEnd"/>
      <w:r w:rsidRPr="007853F1">
        <w:rPr>
          <w:b/>
          <w:bCs/>
        </w:rPr>
        <w:t xml:space="preserve"> and Human Perfomance, 2003) beschreibt diesen Zusammenhang wie folgt: „Das Bindegewebe und das Zellskelett bilden zusammen ein strukturelles, funktionelles und energetisches Kontinuum, das sich in jeden Winkel des Körpers erstreckt, sogar in den Zellkern und das genetische Material. Alle Energieformen werden innerhalb dieser lebenden Matrix blitzschnell erzeugt, weitergeleitet, interpretiert und auf raffinierte Weise ineinander verwandelt. Kein Teil des Organismus ist von dieser Matrix getrennt“(Zitiert nach D. Church, Die neue Medizin des Bewusstseins, 2013, S. 132). </w:t>
      </w:r>
      <w:r w:rsidR="00DE0268" w:rsidRPr="007853F1">
        <w:rPr>
          <w:b/>
          <w:bCs/>
        </w:rPr>
        <w:t>Weiter im Text Seite 123: Der völlig integrierte Körper könnte ein Körper sein, in dem die Signale völlig frei und ohne jegliche Einschränkung fließen.“</w:t>
      </w:r>
    </w:p>
    <w:p w14:paraId="10540F8A" w14:textId="56C48F1F" w:rsidR="00E85461" w:rsidRPr="007853F1" w:rsidRDefault="00E85461" w:rsidP="00E85461">
      <w:pPr>
        <w:rPr>
          <w:b/>
          <w:bCs/>
        </w:rPr>
      </w:pPr>
      <w:r w:rsidRPr="007853F1">
        <w:rPr>
          <w:b/>
          <w:bCs/>
        </w:rPr>
        <w:t xml:space="preserve"> Dawson Church mutmaßt in seinem Buch, dass unser Bindegewebe ein</w:t>
      </w:r>
      <w:r w:rsidR="001C6C5A">
        <w:rPr>
          <w:b/>
          <w:bCs/>
        </w:rPr>
        <w:t xml:space="preserve"> </w:t>
      </w:r>
      <w:r w:rsidRPr="007853F1">
        <w:rPr>
          <w:b/>
          <w:bCs/>
        </w:rPr>
        <w:t xml:space="preserve">„Quantenresonator“ sein könnte, der Signale vom Feld in den Körper leitet und vom Körper ins Feld. </w:t>
      </w:r>
    </w:p>
    <w:p w14:paraId="32EEE5FE" w14:textId="687B30AD" w:rsidR="00C606D3" w:rsidRDefault="00C606D3" w:rsidP="00E85461">
      <w:pPr>
        <w:rPr>
          <w:b/>
          <w:bCs/>
          <w:color w:val="C00000"/>
        </w:rPr>
      </w:pPr>
      <w:r w:rsidRPr="00C606D3">
        <w:rPr>
          <w:b/>
          <w:bCs/>
          <w:color w:val="C00000"/>
        </w:rPr>
        <w:t xml:space="preserve">Zitat </w:t>
      </w:r>
      <w:proofErr w:type="spellStart"/>
      <w:r w:rsidRPr="00C606D3">
        <w:rPr>
          <w:b/>
          <w:bCs/>
          <w:color w:val="C00000"/>
        </w:rPr>
        <w:t>Sifu</w:t>
      </w:r>
      <w:proofErr w:type="spellEnd"/>
      <w:r w:rsidRPr="00C606D3">
        <w:rPr>
          <w:b/>
          <w:bCs/>
          <w:color w:val="C00000"/>
        </w:rPr>
        <w:t>: „Der Mensch trägt alles Wissen in sich bis hin zur Fähigkeit, alle Informationen empfangen zu können.“</w:t>
      </w:r>
    </w:p>
    <w:p w14:paraId="5B1B6CB6" w14:textId="65BD6891" w:rsidR="00D33C77" w:rsidRPr="00D33C77" w:rsidRDefault="009F50BF" w:rsidP="00E85461">
      <w:pPr>
        <w:rPr>
          <w:b/>
          <w:bCs/>
          <w:color w:val="C00000"/>
        </w:rPr>
      </w:pPr>
      <w:proofErr w:type="spellStart"/>
      <w:r>
        <w:rPr>
          <w:b/>
          <w:bCs/>
          <w:color w:val="C00000"/>
        </w:rPr>
        <w:t>Yixue</w:t>
      </w:r>
      <w:proofErr w:type="spellEnd"/>
      <w:r>
        <w:rPr>
          <w:b/>
          <w:bCs/>
          <w:color w:val="C00000"/>
        </w:rPr>
        <w:t xml:space="preserve"> </w:t>
      </w:r>
      <w:r w:rsidR="00D33C77" w:rsidRPr="00D33C77">
        <w:rPr>
          <w:b/>
          <w:bCs/>
          <w:color w:val="C00000"/>
        </w:rPr>
        <w:t>Buch Seite 99:“Im Prinzip gibt es nichts Übernatürliches. Die Menschheit und die Wissenschaft haben sich nur noch nicht auf diese Bewusstseinsebene entwickelt, um diese Zusammenhänge verstehen zu können.“</w:t>
      </w:r>
    </w:p>
    <w:p w14:paraId="508E0772" w14:textId="3F56B555" w:rsidR="00A96275" w:rsidRPr="00A96275" w:rsidRDefault="00A96275" w:rsidP="00E85461">
      <w:pPr>
        <w:rPr>
          <w:b/>
          <w:bCs/>
          <w:color w:val="C00000"/>
        </w:rPr>
      </w:pPr>
      <w:r w:rsidRPr="00A96275">
        <w:rPr>
          <w:b/>
          <w:bCs/>
          <w:color w:val="C00000"/>
        </w:rPr>
        <w:t xml:space="preserve">Zitat </w:t>
      </w:r>
      <w:proofErr w:type="spellStart"/>
      <w:r w:rsidRPr="00A96275">
        <w:rPr>
          <w:b/>
          <w:bCs/>
          <w:color w:val="C00000"/>
        </w:rPr>
        <w:t>Sifu</w:t>
      </w:r>
      <w:proofErr w:type="spellEnd"/>
      <w:r w:rsidRPr="00A96275">
        <w:rPr>
          <w:b/>
          <w:bCs/>
          <w:color w:val="C00000"/>
        </w:rPr>
        <w:t xml:space="preserve"> 21.05.:“ Indem ihr Lotus Gong praktiziert, erhöht sich eure Sensibilität und wird euer übersinnliches Wahrnehmungsvermögen geschärft.</w:t>
      </w:r>
    </w:p>
    <w:p w14:paraId="03E4D510" w14:textId="1A898FE3" w:rsidR="00E85461" w:rsidRPr="007853F1" w:rsidRDefault="00A96275" w:rsidP="00E85461">
      <w:pPr>
        <w:rPr>
          <w:b/>
          <w:bCs/>
          <w:color w:val="C00000"/>
        </w:rPr>
      </w:pPr>
      <w:r w:rsidRPr="00A96275">
        <w:rPr>
          <w:b/>
          <w:bCs/>
          <w:color w:val="C00000"/>
        </w:rPr>
        <w:t xml:space="preserve">Zitat </w:t>
      </w:r>
      <w:proofErr w:type="spellStart"/>
      <w:r w:rsidRPr="00A96275">
        <w:rPr>
          <w:b/>
          <w:bCs/>
          <w:color w:val="C00000"/>
        </w:rPr>
        <w:t>Sifu</w:t>
      </w:r>
      <w:proofErr w:type="spellEnd"/>
      <w:r>
        <w:rPr>
          <w:b/>
          <w:bCs/>
          <w:color w:val="C00000"/>
        </w:rPr>
        <w:t xml:space="preserve"> 17.03.</w:t>
      </w:r>
      <w:r w:rsidRPr="00A96275">
        <w:rPr>
          <w:b/>
          <w:bCs/>
          <w:color w:val="C00000"/>
        </w:rPr>
        <w:t>:“ Zwischen den Menschen herrscht ein ständiger Austausch von Informationen. Wenn wir selbst Probleme haben, können wir die Informationen anderer nicht erkennen.“</w:t>
      </w:r>
    </w:p>
    <w:p w14:paraId="7CCE7590" w14:textId="48175157" w:rsidR="00E85461" w:rsidRPr="007853F1" w:rsidRDefault="00E85461" w:rsidP="00E85461">
      <w:pPr>
        <w:rPr>
          <w:b/>
          <w:bCs/>
        </w:rPr>
      </w:pPr>
      <w:r w:rsidRPr="007853F1">
        <w:rPr>
          <w:b/>
          <w:bCs/>
        </w:rPr>
        <w:t xml:space="preserve">Signale aus dem Gehirn werden ständig in den Körper geleitet. Jeder Gedanke, hallt durch das kommunikative Bindegewebe und löst Stress- oder Reparatur- und Heilreaktionen aus. </w:t>
      </w:r>
      <w:r w:rsidR="00D56DE8" w:rsidRPr="007853F1">
        <w:rPr>
          <w:b/>
          <w:bCs/>
        </w:rPr>
        <w:t>Es könnte sich hier noch eine emotionale Ladung hinzufügen, was die Reaktion noch verstärkt.</w:t>
      </w:r>
    </w:p>
    <w:p w14:paraId="178122B4" w14:textId="77777777" w:rsidR="00E85461" w:rsidRPr="007853F1" w:rsidRDefault="00E85461" w:rsidP="00E85461">
      <w:pPr>
        <w:rPr>
          <w:b/>
          <w:bCs/>
        </w:rPr>
      </w:pPr>
      <w:r w:rsidRPr="007853F1">
        <w:rPr>
          <w:b/>
          <w:bCs/>
        </w:rPr>
        <w:t>Wir entscheiden uns ständig für eine der möglichen Reaktionen. Diese Blitzsekunde der Entscheidung durfte ich einmal ausgedehnt wahrnehmen und hatte die Erkenntnis, dass wir immer diese Möglichkeit haben.</w:t>
      </w:r>
    </w:p>
    <w:p w14:paraId="0A86CFB8" w14:textId="35878128" w:rsidR="000C2D1D" w:rsidRDefault="00E85461" w:rsidP="00E85461">
      <w:pPr>
        <w:rPr>
          <w:b/>
          <w:bCs/>
          <w:color w:val="C00000"/>
        </w:rPr>
      </w:pPr>
      <w:r w:rsidRPr="000C2D1D">
        <w:rPr>
          <w:b/>
          <w:bCs/>
          <w:color w:val="C00000"/>
        </w:rPr>
        <w:t xml:space="preserve">Zitat von </w:t>
      </w:r>
      <w:proofErr w:type="spellStart"/>
      <w:r w:rsidRPr="000C2D1D">
        <w:rPr>
          <w:b/>
          <w:bCs/>
          <w:color w:val="C00000"/>
        </w:rPr>
        <w:t>Sifu</w:t>
      </w:r>
      <w:proofErr w:type="spellEnd"/>
      <w:r w:rsidRPr="000C2D1D">
        <w:rPr>
          <w:b/>
          <w:bCs/>
          <w:color w:val="C00000"/>
        </w:rPr>
        <w:t xml:space="preserve"> 01.09. </w:t>
      </w:r>
      <w:r w:rsidR="000C2D1D">
        <w:rPr>
          <w:b/>
          <w:bCs/>
          <w:color w:val="C00000"/>
        </w:rPr>
        <w:t>„</w:t>
      </w:r>
      <w:r w:rsidRPr="000C2D1D">
        <w:rPr>
          <w:b/>
          <w:bCs/>
          <w:color w:val="C00000"/>
        </w:rPr>
        <w:t>Das Qi hat seine eigenen Wege, es wird durch Informationen bewegt. Gute Gedanken tragen es weiter bis zu unseren Mitmenschen.</w:t>
      </w:r>
      <w:r w:rsidR="000C2D1D">
        <w:rPr>
          <w:b/>
          <w:bCs/>
          <w:color w:val="C00000"/>
        </w:rPr>
        <w:t>“</w:t>
      </w:r>
    </w:p>
    <w:p w14:paraId="24BF5C9D" w14:textId="71A40B58" w:rsidR="00E85461" w:rsidRPr="00853E48" w:rsidRDefault="00E85461" w:rsidP="00E85461">
      <w:pPr>
        <w:rPr>
          <w:b/>
          <w:bCs/>
          <w:color w:val="C00000"/>
        </w:rPr>
      </w:pPr>
      <w:r w:rsidRPr="000C2D1D">
        <w:rPr>
          <w:b/>
          <w:bCs/>
          <w:color w:val="C00000"/>
        </w:rPr>
        <w:t>02.09.</w:t>
      </w:r>
      <w:r w:rsidR="000C2D1D">
        <w:rPr>
          <w:b/>
          <w:bCs/>
          <w:color w:val="C00000"/>
        </w:rPr>
        <w:t>:“</w:t>
      </w:r>
      <w:r w:rsidRPr="000C2D1D">
        <w:rPr>
          <w:b/>
          <w:bCs/>
          <w:color w:val="C00000"/>
        </w:rPr>
        <w:t>Alle Informationen gehen wie eine Welle von den Menschen aus. Strahlen wir gutes Qi aus, wird es sich auf unsere Umwelt und die Mitmenschen auswirken.</w:t>
      </w:r>
      <w:r w:rsidR="000C2D1D">
        <w:rPr>
          <w:b/>
          <w:bCs/>
          <w:color w:val="C00000"/>
        </w:rPr>
        <w:t>“</w:t>
      </w:r>
      <w:r w:rsidRPr="000C2D1D">
        <w:rPr>
          <w:b/>
          <w:bCs/>
          <w:color w:val="C00000"/>
        </w:rPr>
        <w:t xml:space="preserve"> </w:t>
      </w:r>
    </w:p>
    <w:p w14:paraId="19064FDB" w14:textId="78B923EC" w:rsidR="00E85461" w:rsidRPr="007853F1" w:rsidRDefault="00853E48" w:rsidP="00E85461">
      <w:pPr>
        <w:rPr>
          <w:b/>
          <w:bCs/>
        </w:rPr>
      </w:pPr>
      <w:r w:rsidRPr="007853F1">
        <w:rPr>
          <w:b/>
          <w:bCs/>
        </w:rPr>
        <w:lastRenderedPageBreak/>
        <w:t>Sind wir i</w:t>
      </w:r>
      <w:r w:rsidR="00E85461" w:rsidRPr="007853F1">
        <w:rPr>
          <w:b/>
          <w:bCs/>
        </w:rPr>
        <w:t>m Fluchtmodus (Stress) ist es dem Organismus gleichgültig, ob Nahrung verdaut oder die Wunde am Arm heilen kann. Wenn er nicht überlebt, ist keine Verdauung und Wundheilung mehr notwendig.  Früher waren Flucht oder Angriff immer nur kurze Phasen. In unserer schnelllebigen Zeit sind wir im Dauerstress, ohne davonlaufen zu können. Wir sammeln in unserem System mehr Spannung, als wir wieder abbauen können. Dafür verbrauchen wir</w:t>
      </w:r>
      <w:r w:rsidR="00163FF2" w:rsidRPr="007853F1">
        <w:rPr>
          <w:b/>
          <w:bCs/>
        </w:rPr>
        <w:t xml:space="preserve"> </w:t>
      </w:r>
      <w:r w:rsidR="00E85461" w:rsidRPr="007853F1">
        <w:rPr>
          <w:b/>
          <w:bCs/>
        </w:rPr>
        <w:t>Unmengen von Energie. Stress, auch emotionaler Stress, ist die Hauptursache für die Entstehung von Krankheiten.</w:t>
      </w:r>
    </w:p>
    <w:p w14:paraId="223255C8" w14:textId="4DB37FD0" w:rsidR="00E85461" w:rsidRPr="001C6C5A" w:rsidRDefault="001C17CF" w:rsidP="00E85461">
      <w:pPr>
        <w:rPr>
          <w:b/>
          <w:bCs/>
          <w:color w:val="C00000"/>
        </w:rPr>
      </w:pPr>
      <w:r w:rsidRPr="00E47450">
        <w:rPr>
          <w:b/>
          <w:bCs/>
          <w:color w:val="C00000"/>
        </w:rPr>
        <w:t xml:space="preserve">Zitat </w:t>
      </w:r>
      <w:proofErr w:type="spellStart"/>
      <w:r w:rsidRPr="00E47450">
        <w:rPr>
          <w:b/>
          <w:bCs/>
          <w:color w:val="C00000"/>
        </w:rPr>
        <w:t>Sifu</w:t>
      </w:r>
      <w:proofErr w:type="spellEnd"/>
      <w:r w:rsidRPr="00E47450">
        <w:rPr>
          <w:b/>
          <w:bCs/>
          <w:color w:val="C00000"/>
        </w:rPr>
        <w:t xml:space="preserve"> </w:t>
      </w:r>
      <w:r w:rsidR="00E47450" w:rsidRPr="00E47450">
        <w:rPr>
          <w:b/>
          <w:bCs/>
          <w:color w:val="C00000"/>
        </w:rPr>
        <w:t>10.03.: „Unsere Emotionen sollen im Gleichgewicht sein, sonst vergiften wir unseren Körper.“</w:t>
      </w:r>
    </w:p>
    <w:p w14:paraId="0011AF9A" w14:textId="77777777" w:rsidR="00E85461" w:rsidRPr="002F3C61" w:rsidRDefault="00E85461" w:rsidP="00E85461">
      <w:pPr>
        <w:rPr>
          <w:b/>
          <w:bCs/>
          <w:color w:val="C00000"/>
        </w:rPr>
      </w:pPr>
      <w:r w:rsidRPr="002F3C61">
        <w:rPr>
          <w:b/>
          <w:bCs/>
          <w:color w:val="C00000"/>
        </w:rPr>
        <w:t xml:space="preserve">Zitat </w:t>
      </w:r>
      <w:proofErr w:type="spellStart"/>
      <w:r w:rsidRPr="002F3C61">
        <w:rPr>
          <w:b/>
          <w:bCs/>
          <w:color w:val="C00000"/>
        </w:rPr>
        <w:t>Sifu</w:t>
      </w:r>
      <w:proofErr w:type="spellEnd"/>
      <w:r w:rsidRPr="002F3C61">
        <w:rPr>
          <w:b/>
          <w:bCs/>
          <w:color w:val="C00000"/>
        </w:rPr>
        <w:t xml:space="preserve"> am 19.8. Wichtig ist es locker zu lassen. Erst durch die Weichheit kommt die Kraft.</w:t>
      </w:r>
    </w:p>
    <w:p w14:paraId="64EDB82C" w14:textId="39B3F525" w:rsidR="00E85461" w:rsidRPr="007853F1" w:rsidRDefault="00E85461" w:rsidP="00E85461">
      <w:pPr>
        <w:rPr>
          <w:b/>
          <w:bCs/>
        </w:rPr>
      </w:pPr>
      <w:r w:rsidRPr="007853F1">
        <w:rPr>
          <w:b/>
          <w:bCs/>
        </w:rPr>
        <w:t>Schmerzhafte Traumata sind nicht nur im Gehirn gespeichert</w:t>
      </w:r>
      <w:r w:rsidR="00F773BE" w:rsidRPr="007853F1">
        <w:rPr>
          <w:b/>
          <w:bCs/>
        </w:rPr>
        <w:t xml:space="preserve">. </w:t>
      </w:r>
      <w:r w:rsidRPr="007853F1">
        <w:rPr>
          <w:b/>
          <w:bCs/>
        </w:rPr>
        <w:t xml:space="preserve">Jede Körperzelle trägt Informationen in sich. </w:t>
      </w:r>
      <w:r w:rsidR="00F03019" w:rsidRPr="007853F1">
        <w:rPr>
          <w:b/>
          <w:bCs/>
        </w:rPr>
        <w:t xml:space="preserve">Über die Faszien kommen wir </w:t>
      </w:r>
      <w:r w:rsidRPr="007853F1">
        <w:rPr>
          <w:b/>
          <w:bCs/>
        </w:rPr>
        <w:t>mit den gespeicherten Information</w:t>
      </w:r>
      <w:r w:rsidR="00F03019" w:rsidRPr="007853F1">
        <w:rPr>
          <w:b/>
          <w:bCs/>
        </w:rPr>
        <w:t xml:space="preserve">en und Gewebserinnerungen </w:t>
      </w:r>
      <w:r w:rsidRPr="007853F1">
        <w:rPr>
          <w:b/>
          <w:bCs/>
        </w:rPr>
        <w:t xml:space="preserve">in Kontakt. </w:t>
      </w:r>
      <w:r w:rsidR="00F773BE" w:rsidRPr="007853F1">
        <w:rPr>
          <w:b/>
          <w:bCs/>
        </w:rPr>
        <w:t>Jede Heilung ist eine Form der Selbstregulation.</w:t>
      </w:r>
    </w:p>
    <w:p w14:paraId="4B8A1BDB" w14:textId="648F4CAA" w:rsidR="00AA6EAB" w:rsidRDefault="003A335D" w:rsidP="00E85461">
      <w:pPr>
        <w:rPr>
          <w:b/>
          <w:bCs/>
          <w:color w:val="C00000"/>
        </w:rPr>
      </w:pPr>
      <w:r w:rsidRPr="00EE2CE3">
        <w:rPr>
          <w:b/>
          <w:bCs/>
          <w:color w:val="C00000"/>
        </w:rPr>
        <w:t xml:space="preserve">Zitat </w:t>
      </w:r>
      <w:proofErr w:type="spellStart"/>
      <w:r w:rsidRPr="00EE2CE3">
        <w:rPr>
          <w:b/>
          <w:bCs/>
          <w:color w:val="C00000"/>
        </w:rPr>
        <w:t>Sifu</w:t>
      </w:r>
      <w:proofErr w:type="spellEnd"/>
      <w:r w:rsidRPr="00EE2CE3">
        <w:rPr>
          <w:b/>
          <w:bCs/>
          <w:color w:val="C00000"/>
        </w:rPr>
        <w:t xml:space="preserve"> 06.03.:“Wenn wir </w:t>
      </w:r>
      <w:r w:rsidR="001B5FF8" w:rsidRPr="00EE2CE3">
        <w:rPr>
          <w:b/>
          <w:bCs/>
          <w:color w:val="C00000"/>
        </w:rPr>
        <w:t>F</w:t>
      </w:r>
      <w:r w:rsidRPr="00EE2CE3">
        <w:rPr>
          <w:b/>
          <w:bCs/>
          <w:color w:val="C00000"/>
        </w:rPr>
        <w:t>alsches gemacht haben</w:t>
      </w:r>
      <w:r w:rsidR="001B5FF8" w:rsidRPr="00EE2CE3">
        <w:rPr>
          <w:b/>
          <w:bCs/>
          <w:color w:val="C00000"/>
        </w:rPr>
        <w:t>, wird das in unserem Körper Zeichen hinterlassen. Wenn wir Falsches gemacht haben</w:t>
      </w:r>
      <w:r w:rsidR="00EE2CE3" w:rsidRPr="00EE2CE3">
        <w:rPr>
          <w:b/>
          <w:bCs/>
          <w:color w:val="C00000"/>
        </w:rPr>
        <w:t xml:space="preserve"> entsteht ein „Knoten“, der schwer aufzulösen ist.“</w:t>
      </w:r>
    </w:p>
    <w:p w14:paraId="2FBC3A38" w14:textId="2C2EFCF6" w:rsidR="001510D9" w:rsidRDefault="001510D9" w:rsidP="00E85461">
      <w:pPr>
        <w:rPr>
          <w:b/>
          <w:bCs/>
          <w:color w:val="C00000"/>
        </w:rPr>
      </w:pPr>
      <w:r>
        <w:rPr>
          <w:b/>
          <w:bCs/>
          <w:color w:val="C00000"/>
        </w:rPr>
        <w:t xml:space="preserve">Zitat </w:t>
      </w:r>
      <w:proofErr w:type="spellStart"/>
      <w:r>
        <w:rPr>
          <w:b/>
          <w:bCs/>
          <w:color w:val="C00000"/>
        </w:rPr>
        <w:t>Sifu</w:t>
      </w:r>
      <w:proofErr w:type="spellEnd"/>
      <w:r>
        <w:rPr>
          <w:b/>
          <w:bCs/>
          <w:color w:val="C00000"/>
        </w:rPr>
        <w:t xml:space="preserve"> 07.03: „Dieses ist die wichtigste Methode um Knoten zu öffnen: Sich selbst kennen zu lernen.“</w:t>
      </w:r>
    </w:p>
    <w:p w14:paraId="425AD8A2" w14:textId="57A19C53" w:rsidR="001510D9" w:rsidRDefault="001510D9" w:rsidP="00E85461">
      <w:pPr>
        <w:rPr>
          <w:b/>
          <w:bCs/>
          <w:color w:val="C00000"/>
        </w:rPr>
      </w:pPr>
      <w:r>
        <w:rPr>
          <w:b/>
          <w:bCs/>
          <w:color w:val="C00000"/>
        </w:rPr>
        <w:t xml:space="preserve">Zitat </w:t>
      </w:r>
      <w:proofErr w:type="spellStart"/>
      <w:r>
        <w:rPr>
          <w:b/>
          <w:bCs/>
          <w:color w:val="C00000"/>
        </w:rPr>
        <w:t>Sifu</w:t>
      </w:r>
      <w:proofErr w:type="spellEnd"/>
      <w:r>
        <w:rPr>
          <w:b/>
          <w:bCs/>
          <w:color w:val="C00000"/>
        </w:rPr>
        <w:t xml:space="preserve"> 22.03.: „Schmerzen und Erkrankungen bedeuten, dass das Qi nicht überall durchfließen kann und Blockaden vorhanden sind.“</w:t>
      </w:r>
    </w:p>
    <w:p w14:paraId="645A3F85" w14:textId="6C250CB8" w:rsidR="00E16B31" w:rsidRPr="00EE2CE3" w:rsidRDefault="00E16B31" w:rsidP="00E85461">
      <w:pPr>
        <w:rPr>
          <w:b/>
          <w:bCs/>
          <w:color w:val="C00000"/>
        </w:rPr>
      </w:pPr>
      <w:r>
        <w:rPr>
          <w:b/>
          <w:bCs/>
          <w:color w:val="C00000"/>
        </w:rPr>
        <w:t xml:space="preserve">Zitat </w:t>
      </w:r>
      <w:proofErr w:type="spellStart"/>
      <w:r>
        <w:rPr>
          <w:b/>
          <w:bCs/>
          <w:color w:val="C00000"/>
        </w:rPr>
        <w:t>Sifu</w:t>
      </w:r>
      <w:proofErr w:type="spellEnd"/>
      <w:r>
        <w:rPr>
          <w:b/>
          <w:bCs/>
          <w:color w:val="C00000"/>
        </w:rPr>
        <w:t xml:space="preserve"> 24.03: „Diese Staubschichten (Krankheitsinformationen) müssen wir dann Schicht für Schicht wieder reinigen und ausleiten. </w:t>
      </w:r>
    </w:p>
    <w:p w14:paraId="1EF2FAE5" w14:textId="419851F1" w:rsidR="00E85461" w:rsidRPr="007853F1" w:rsidRDefault="00E85461" w:rsidP="00E85461">
      <w:pPr>
        <w:rPr>
          <w:b/>
          <w:bCs/>
        </w:rPr>
      </w:pPr>
      <w:r w:rsidRPr="007853F1">
        <w:rPr>
          <w:b/>
          <w:bCs/>
        </w:rPr>
        <w:t>Ständig kreisende Gedanken belasten uns zusätzlich. Die Tore zur Selbstheilung und Selbstregulation öffnen sich durch eine beobachtende Haltung, die die lebendigen Prozesse einfach geschehen lässt, ohne zu manipulieren oder ein bestimmtes Ergebnis zu erwarten.</w:t>
      </w:r>
    </w:p>
    <w:p w14:paraId="6FBC3EE9" w14:textId="714E266E" w:rsidR="00051B2D" w:rsidRDefault="00D66AB3" w:rsidP="00E85461">
      <w:pPr>
        <w:rPr>
          <w:b/>
          <w:bCs/>
          <w:color w:val="C00000"/>
        </w:rPr>
      </w:pPr>
      <w:r w:rsidRPr="00143DF4">
        <w:rPr>
          <w:b/>
          <w:bCs/>
          <w:color w:val="C00000"/>
        </w:rPr>
        <w:t xml:space="preserve">Zitat </w:t>
      </w:r>
      <w:proofErr w:type="spellStart"/>
      <w:r w:rsidRPr="00143DF4">
        <w:rPr>
          <w:b/>
          <w:bCs/>
          <w:color w:val="C00000"/>
        </w:rPr>
        <w:t>Sifu</w:t>
      </w:r>
      <w:proofErr w:type="spellEnd"/>
      <w:r w:rsidRPr="00143DF4">
        <w:rPr>
          <w:b/>
          <w:bCs/>
          <w:color w:val="C00000"/>
        </w:rPr>
        <w:t xml:space="preserve"> </w:t>
      </w:r>
      <w:r w:rsidR="00143DF4" w:rsidRPr="00143DF4">
        <w:rPr>
          <w:b/>
          <w:bCs/>
          <w:color w:val="C00000"/>
        </w:rPr>
        <w:t>03.02.: „Negative Gedanken öffnen uns für schlechte Informationen.“</w:t>
      </w:r>
    </w:p>
    <w:p w14:paraId="39307C2A" w14:textId="77777777" w:rsidR="00632E10" w:rsidRDefault="00193EB7" w:rsidP="00E85461">
      <w:pPr>
        <w:rPr>
          <w:b/>
          <w:bCs/>
          <w:color w:val="C00000"/>
        </w:rPr>
      </w:pPr>
      <w:r>
        <w:rPr>
          <w:b/>
          <w:bCs/>
          <w:color w:val="C00000"/>
        </w:rPr>
        <w:t xml:space="preserve">Zitat </w:t>
      </w:r>
      <w:proofErr w:type="spellStart"/>
      <w:r>
        <w:rPr>
          <w:b/>
          <w:bCs/>
          <w:color w:val="C00000"/>
        </w:rPr>
        <w:t>Sifu</w:t>
      </w:r>
      <w:proofErr w:type="spellEnd"/>
      <w:r>
        <w:rPr>
          <w:b/>
          <w:bCs/>
          <w:color w:val="C00000"/>
        </w:rPr>
        <w:t xml:space="preserve"> </w:t>
      </w:r>
      <w:r w:rsidR="00FC0DCF">
        <w:rPr>
          <w:b/>
          <w:bCs/>
          <w:color w:val="C00000"/>
        </w:rPr>
        <w:t>23.08.: „Wichtig im Lotus Gong sind Gedankenkraft, Bewegung und das richtige Atmen</w:t>
      </w:r>
      <w:r w:rsidR="00186AE2">
        <w:rPr>
          <w:b/>
          <w:bCs/>
          <w:color w:val="C00000"/>
        </w:rPr>
        <w:t>. Es geht nicht darum, schöne Übungen zu machen, sondern darum, das Qi zu bewegen.</w:t>
      </w:r>
    </w:p>
    <w:p w14:paraId="679E7E07" w14:textId="79B1BE12" w:rsidR="00193EB7" w:rsidRDefault="003B2EA0" w:rsidP="00E85461">
      <w:pPr>
        <w:rPr>
          <w:b/>
          <w:bCs/>
          <w:color w:val="C00000"/>
        </w:rPr>
      </w:pPr>
      <w:proofErr w:type="spellStart"/>
      <w:r>
        <w:rPr>
          <w:b/>
          <w:bCs/>
          <w:color w:val="C00000"/>
        </w:rPr>
        <w:t>Yixue</w:t>
      </w:r>
      <w:proofErr w:type="spellEnd"/>
      <w:r>
        <w:rPr>
          <w:b/>
          <w:bCs/>
          <w:color w:val="C00000"/>
        </w:rPr>
        <w:t xml:space="preserve"> </w:t>
      </w:r>
      <w:r w:rsidR="00632E10" w:rsidRPr="00632E10">
        <w:rPr>
          <w:b/>
          <w:bCs/>
          <w:color w:val="C00000"/>
        </w:rPr>
        <w:t>Buch S. 88</w:t>
      </w:r>
      <w:r w:rsidR="00186AE2">
        <w:rPr>
          <w:b/>
          <w:bCs/>
          <w:color w:val="C00000"/>
        </w:rPr>
        <w:t>“</w:t>
      </w:r>
      <w:r w:rsidR="00C57DFB">
        <w:rPr>
          <w:b/>
          <w:bCs/>
          <w:color w:val="C00000"/>
        </w:rPr>
        <w:t xml:space="preserve">So werden Informationen z.B. in Form von Gedanken </w:t>
      </w:r>
      <w:r w:rsidR="007E7916">
        <w:rPr>
          <w:b/>
          <w:bCs/>
          <w:color w:val="C00000"/>
        </w:rPr>
        <w:t>übertragen,</w:t>
      </w:r>
      <w:r w:rsidR="00C57DFB">
        <w:rPr>
          <w:b/>
          <w:bCs/>
          <w:color w:val="C00000"/>
        </w:rPr>
        <w:t xml:space="preserve"> und zwar schneller als Lichtgeschwindigkeit. Jegliche Materie trägt Informationen, die wir als energetische Wellen in Überlichtgeschwindigkeit über die Poren der Haut in uns aufnehmen.</w:t>
      </w:r>
      <w:r w:rsidR="00632E10">
        <w:rPr>
          <w:b/>
          <w:bCs/>
          <w:color w:val="C00000"/>
        </w:rPr>
        <w:t>“</w:t>
      </w:r>
    </w:p>
    <w:p w14:paraId="4624411D" w14:textId="77777777" w:rsidR="007427F3" w:rsidRPr="007427F3" w:rsidRDefault="007427F3" w:rsidP="007427F3">
      <w:pPr>
        <w:rPr>
          <w:b/>
          <w:bCs/>
          <w:color w:val="C00000"/>
        </w:rPr>
      </w:pPr>
      <w:r w:rsidRPr="007427F3">
        <w:rPr>
          <w:b/>
          <w:bCs/>
          <w:color w:val="C00000"/>
        </w:rPr>
        <w:t xml:space="preserve">Zitat </w:t>
      </w:r>
      <w:proofErr w:type="spellStart"/>
      <w:r w:rsidRPr="007427F3">
        <w:rPr>
          <w:b/>
          <w:bCs/>
          <w:color w:val="C00000"/>
        </w:rPr>
        <w:t>Sifu</w:t>
      </w:r>
      <w:proofErr w:type="spellEnd"/>
      <w:r w:rsidRPr="007427F3">
        <w:rPr>
          <w:b/>
          <w:bCs/>
          <w:color w:val="C00000"/>
        </w:rPr>
        <w:t xml:space="preserve"> 01.05.: „Wenn wir ungute Gedanken in positive Gedanken umwandeln, geben wir unseren Zellen positive Informationen, sie werden sich danach ausrichten.“</w:t>
      </w:r>
    </w:p>
    <w:p w14:paraId="00215C48" w14:textId="58D49736" w:rsidR="007427F3" w:rsidRDefault="007427F3" w:rsidP="007427F3">
      <w:pPr>
        <w:rPr>
          <w:b/>
          <w:bCs/>
          <w:color w:val="C00000"/>
        </w:rPr>
      </w:pPr>
      <w:r w:rsidRPr="007427F3">
        <w:rPr>
          <w:b/>
          <w:bCs/>
          <w:color w:val="C00000"/>
        </w:rPr>
        <w:t xml:space="preserve">Zitat </w:t>
      </w:r>
      <w:proofErr w:type="spellStart"/>
      <w:r w:rsidRPr="007427F3">
        <w:rPr>
          <w:b/>
          <w:bCs/>
          <w:color w:val="C00000"/>
        </w:rPr>
        <w:t>Sifu</w:t>
      </w:r>
      <w:proofErr w:type="spellEnd"/>
      <w:r w:rsidRPr="007427F3">
        <w:rPr>
          <w:b/>
          <w:bCs/>
          <w:color w:val="C00000"/>
        </w:rPr>
        <w:t xml:space="preserve"> Buch Seite 92: „Im Großen Lotussystem ergänzen sich zwei Methoden: Es gibt die sehr alten bewährten körperlichen Techniken und Bew</w:t>
      </w:r>
      <w:r w:rsidR="00D52B96">
        <w:rPr>
          <w:b/>
          <w:bCs/>
          <w:color w:val="C00000"/>
        </w:rPr>
        <w:t>e</w:t>
      </w:r>
      <w:r w:rsidRPr="007427F3">
        <w:rPr>
          <w:b/>
          <w:bCs/>
          <w:color w:val="C00000"/>
        </w:rPr>
        <w:t>gungsformen. Das ist die eine, äußere Form. Doch es geht auch um eine geistige Form, die mit der Vorstellungs- und Gedankenkraft arbeitet. Beide Methoden haben sich über Jahrtausende entwickelt, verfeinert und bewährt und müssen in der Lebenskultivierung miteinander kombiniert und angewendet werden.“</w:t>
      </w:r>
    </w:p>
    <w:p w14:paraId="6D27B9E3" w14:textId="656DB72E" w:rsidR="001B19B7" w:rsidRPr="007853F1" w:rsidRDefault="00592C5E" w:rsidP="00E85461">
      <w:pPr>
        <w:rPr>
          <w:b/>
          <w:bCs/>
        </w:rPr>
      </w:pPr>
      <w:r w:rsidRPr="007853F1">
        <w:rPr>
          <w:b/>
          <w:bCs/>
        </w:rPr>
        <w:lastRenderedPageBreak/>
        <w:t xml:space="preserve">Bei Herz-Hirn-Kohärenz befinden sich Herzschlag, Atmung und Gehirnaktivität in harmonischem Einklang, flexibel und anpassungsfähig. </w:t>
      </w:r>
      <w:r w:rsidR="001B19B7" w:rsidRPr="007853F1">
        <w:rPr>
          <w:b/>
          <w:bCs/>
        </w:rPr>
        <w:t>Das kohärente Herz ist mehr Welle (Energie) weniger Materie</w:t>
      </w:r>
      <w:r w:rsidR="00F773BE" w:rsidRPr="007853F1">
        <w:rPr>
          <w:b/>
          <w:bCs/>
        </w:rPr>
        <w:t xml:space="preserve"> (Teilchen)</w:t>
      </w:r>
      <w:r w:rsidR="001B19B7" w:rsidRPr="007853F1">
        <w:rPr>
          <w:b/>
          <w:bCs/>
        </w:rPr>
        <w:t>. Im</w:t>
      </w:r>
      <w:r w:rsidR="00F773BE" w:rsidRPr="007853F1">
        <w:rPr>
          <w:b/>
          <w:bCs/>
        </w:rPr>
        <w:t xml:space="preserve"> </w:t>
      </w:r>
      <w:r w:rsidR="001B19B7" w:rsidRPr="007853F1">
        <w:rPr>
          <w:b/>
          <w:bCs/>
        </w:rPr>
        <w:t>Gefühl des Leidens ist das kohärente Herz nicht möglich. Es gibt im Herzen ca. 40000 besondere Zellen wie Gehirnzellen, um die Gefäße, das Gehirn wird vom Herz geführt und instruiert.</w:t>
      </w:r>
      <w:r w:rsidR="007050A1" w:rsidRPr="007853F1">
        <w:rPr>
          <w:b/>
          <w:bCs/>
        </w:rPr>
        <w:t xml:space="preserve"> Forscher des Heart Math Institutes stellten fest, dass Herz und Gehirn reagieren, bevor ein zufälliges Bild zu sehen war. Zitat „Es gibt also zwingende Beweise, dass der Wahrnehmungsapparat die Zukunft scannt.“ (Die neue Medizin des Bewusstseins, S. 17</w:t>
      </w:r>
      <w:r w:rsidR="00C77D33" w:rsidRPr="007853F1">
        <w:rPr>
          <w:b/>
          <w:bCs/>
        </w:rPr>
        <w:t>4</w:t>
      </w:r>
      <w:r w:rsidR="007050A1" w:rsidRPr="007853F1">
        <w:rPr>
          <w:b/>
          <w:bCs/>
        </w:rPr>
        <w:t>)</w:t>
      </w:r>
    </w:p>
    <w:p w14:paraId="18E9F137" w14:textId="58F80D2D" w:rsidR="00053355" w:rsidRDefault="00053355" w:rsidP="00E85461">
      <w:pPr>
        <w:rPr>
          <w:b/>
          <w:bCs/>
          <w:color w:val="C00000"/>
        </w:rPr>
      </w:pPr>
      <w:r>
        <w:rPr>
          <w:b/>
          <w:bCs/>
          <w:color w:val="C00000"/>
        </w:rPr>
        <w:t xml:space="preserve">Zitat </w:t>
      </w:r>
      <w:proofErr w:type="spellStart"/>
      <w:r>
        <w:rPr>
          <w:b/>
          <w:bCs/>
          <w:color w:val="C00000"/>
        </w:rPr>
        <w:t>Sifu</w:t>
      </w:r>
      <w:proofErr w:type="spellEnd"/>
      <w:r>
        <w:rPr>
          <w:b/>
          <w:bCs/>
          <w:color w:val="C00000"/>
        </w:rPr>
        <w:t xml:space="preserve"> 27.06.: „Unsere Gedanken haben mit unserem Herzen zu tun“</w:t>
      </w:r>
    </w:p>
    <w:p w14:paraId="09FB7243" w14:textId="15179F7F" w:rsidR="00D43AD9" w:rsidRPr="007853F1" w:rsidRDefault="00D43AD9" w:rsidP="00E85461">
      <w:pPr>
        <w:rPr>
          <w:b/>
          <w:bCs/>
        </w:rPr>
      </w:pPr>
      <w:r w:rsidRPr="007853F1">
        <w:rPr>
          <w:b/>
          <w:bCs/>
        </w:rPr>
        <w:t xml:space="preserve">Dr. </w:t>
      </w:r>
      <w:proofErr w:type="spellStart"/>
      <w:r w:rsidRPr="007853F1">
        <w:rPr>
          <w:b/>
          <w:bCs/>
        </w:rPr>
        <w:t>Mc</w:t>
      </w:r>
      <w:proofErr w:type="spellEnd"/>
      <w:r w:rsidRPr="007853F1">
        <w:rPr>
          <w:b/>
          <w:bCs/>
        </w:rPr>
        <w:t xml:space="preserve"> </w:t>
      </w:r>
      <w:proofErr w:type="spellStart"/>
      <w:r w:rsidRPr="007853F1">
        <w:rPr>
          <w:b/>
          <w:bCs/>
        </w:rPr>
        <w:t>Craty</w:t>
      </w:r>
      <w:proofErr w:type="spellEnd"/>
      <w:r w:rsidRPr="007853F1">
        <w:rPr>
          <w:b/>
          <w:bCs/>
        </w:rPr>
        <w:t xml:space="preserve"> (Die neue Med. d. </w:t>
      </w:r>
      <w:proofErr w:type="spellStart"/>
      <w:r w:rsidRPr="007853F1">
        <w:rPr>
          <w:b/>
          <w:bCs/>
        </w:rPr>
        <w:t>Bew</w:t>
      </w:r>
      <w:proofErr w:type="spellEnd"/>
      <w:r w:rsidRPr="007853F1">
        <w:rPr>
          <w:b/>
          <w:bCs/>
        </w:rPr>
        <w:t>. Seite 175: „Das Herz hat Zugang zum Reich der Quanteninformation, das nicht durch Zeit und Raum beschränkt ist.“</w:t>
      </w:r>
    </w:p>
    <w:p w14:paraId="43BD5A86" w14:textId="7837D989" w:rsidR="007E7916" w:rsidRPr="007E7916" w:rsidRDefault="007E7916" w:rsidP="00E85461">
      <w:pPr>
        <w:rPr>
          <w:b/>
          <w:bCs/>
          <w:color w:val="C00000"/>
        </w:rPr>
      </w:pPr>
      <w:r w:rsidRPr="007E7916">
        <w:rPr>
          <w:b/>
          <w:bCs/>
          <w:color w:val="C00000"/>
        </w:rPr>
        <w:t xml:space="preserve">Zitat </w:t>
      </w:r>
      <w:proofErr w:type="spellStart"/>
      <w:r w:rsidRPr="007E7916">
        <w:rPr>
          <w:b/>
          <w:bCs/>
          <w:color w:val="C00000"/>
        </w:rPr>
        <w:t>Sifu</w:t>
      </w:r>
      <w:proofErr w:type="spellEnd"/>
      <w:r w:rsidRPr="007E7916">
        <w:rPr>
          <w:b/>
          <w:bCs/>
          <w:color w:val="C00000"/>
        </w:rPr>
        <w:t xml:space="preserve"> Karte Raum-Zeit-Forschung: Der letzte Satz: </w:t>
      </w:r>
      <w:r w:rsidR="00A84391">
        <w:rPr>
          <w:b/>
          <w:bCs/>
          <w:color w:val="C00000"/>
        </w:rPr>
        <w:t>„</w:t>
      </w:r>
      <w:r w:rsidRPr="007E7916">
        <w:rPr>
          <w:b/>
          <w:bCs/>
          <w:color w:val="C00000"/>
        </w:rPr>
        <w:t>Überwindet Raum und Zeit, um Euer wahres Selbst zu finden.“</w:t>
      </w:r>
    </w:p>
    <w:p w14:paraId="2A9B7643" w14:textId="658630FE" w:rsidR="00E85461" w:rsidRPr="007853F1" w:rsidRDefault="00E85461" w:rsidP="00E85461">
      <w:pPr>
        <w:rPr>
          <w:b/>
          <w:bCs/>
        </w:rPr>
      </w:pPr>
      <w:r w:rsidRPr="007853F1">
        <w:rPr>
          <w:b/>
          <w:bCs/>
        </w:rPr>
        <w:t xml:space="preserve">Unsere kristalline Form ist in der Lage, sich in jedem Moment neu zu erschaffen. Ein </w:t>
      </w:r>
      <w:proofErr w:type="spellStart"/>
      <w:r w:rsidRPr="007853F1">
        <w:rPr>
          <w:b/>
          <w:bCs/>
        </w:rPr>
        <w:t>Mikrotobuli</w:t>
      </w:r>
      <w:proofErr w:type="spellEnd"/>
      <w:r w:rsidRPr="007853F1">
        <w:rPr>
          <w:b/>
          <w:bCs/>
        </w:rPr>
        <w:t xml:space="preserve"> im Zellgerüst hat eine Halbwertszeit von 10 Minuten. Die Wissenschaftler, die sich mit dieser Thematik beschäftigen, wundern sich weniger darüber, dass wir uns verändern, sondern eher darüber, dass wir </w:t>
      </w:r>
      <w:r w:rsidR="00234630" w:rsidRPr="007853F1">
        <w:rPr>
          <w:b/>
          <w:bCs/>
        </w:rPr>
        <w:t>dieselben</w:t>
      </w:r>
      <w:r w:rsidRPr="007853F1">
        <w:rPr>
          <w:b/>
          <w:bCs/>
        </w:rPr>
        <w:t xml:space="preserve"> bleiben.  </w:t>
      </w:r>
    </w:p>
    <w:p w14:paraId="1174C7F1" w14:textId="7284CC2C" w:rsidR="00D338C9" w:rsidRDefault="00A84391" w:rsidP="00E85461">
      <w:pPr>
        <w:rPr>
          <w:b/>
          <w:bCs/>
          <w:color w:val="C00000"/>
        </w:rPr>
      </w:pPr>
      <w:proofErr w:type="spellStart"/>
      <w:r>
        <w:rPr>
          <w:b/>
          <w:bCs/>
          <w:color w:val="C00000"/>
        </w:rPr>
        <w:t>Yixue</w:t>
      </w:r>
      <w:proofErr w:type="spellEnd"/>
      <w:r>
        <w:rPr>
          <w:b/>
          <w:bCs/>
          <w:color w:val="C00000"/>
        </w:rPr>
        <w:t xml:space="preserve"> </w:t>
      </w:r>
      <w:r w:rsidR="00D338C9" w:rsidRPr="00D338C9">
        <w:rPr>
          <w:b/>
          <w:bCs/>
          <w:color w:val="C00000"/>
        </w:rPr>
        <w:t xml:space="preserve">Buch Seite </w:t>
      </w:r>
      <w:r w:rsidR="00D338C9">
        <w:rPr>
          <w:b/>
          <w:bCs/>
          <w:color w:val="C00000"/>
        </w:rPr>
        <w:t>99</w:t>
      </w:r>
      <w:r w:rsidR="00D338C9" w:rsidRPr="00D338C9">
        <w:rPr>
          <w:b/>
          <w:bCs/>
          <w:color w:val="C00000"/>
        </w:rPr>
        <w:t>:“</w:t>
      </w:r>
      <w:r w:rsidR="00D338C9">
        <w:rPr>
          <w:b/>
          <w:bCs/>
          <w:color w:val="C00000"/>
        </w:rPr>
        <w:t>Geist kann Materie erschaffen, und Materie kann wieder zu Geist werden. Wer geistige Kraft hat, kann sich selber heilen.“</w:t>
      </w:r>
    </w:p>
    <w:p w14:paraId="6D30A576" w14:textId="0387FA1F" w:rsidR="006C0BC6" w:rsidRDefault="00C331C3" w:rsidP="00E85461">
      <w:pPr>
        <w:rPr>
          <w:b/>
          <w:bCs/>
          <w:color w:val="C00000"/>
        </w:rPr>
      </w:pPr>
      <w:proofErr w:type="spellStart"/>
      <w:r>
        <w:rPr>
          <w:b/>
          <w:bCs/>
          <w:color w:val="C00000"/>
        </w:rPr>
        <w:t>Yixue</w:t>
      </w:r>
      <w:proofErr w:type="spellEnd"/>
      <w:r>
        <w:rPr>
          <w:b/>
          <w:bCs/>
          <w:color w:val="C00000"/>
        </w:rPr>
        <w:t xml:space="preserve"> </w:t>
      </w:r>
      <w:r w:rsidR="00F515BF">
        <w:rPr>
          <w:b/>
          <w:bCs/>
          <w:color w:val="C00000"/>
        </w:rPr>
        <w:t xml:space="preserve">Buch Seite 103: „So werden zum Beispiel in diesem Bewusstseinsraum Energien und Informationen mit so hohen Frequenzen übertragen, dass sogar Tumore spontan weggebrannt werden können. Man kann diese Arbeit als Informationsmedizin beschreiben. Obwohl diese Methode wirkt, ist sie bisher </w:t>
      </w:r>
      <w:r w:rsidR="00F515BF" w:rsidRPr="00F515BF">
        <w:rPr>
          <w:b/>
          <w:bCs/>
          <w:color w:val="C00000"/>
        </w:rPr>
        <w:t xml:space="preserve">noch nicht </w:t>
      </w:r>
      <w:r w:rsidR="00F515BF">
        <w:rPr>
          <w:b/>
          <w:bCs/>
          <w:color w:val="C00000"/>
        </w:rPr>
        <w:t>wissenschaftlich erforscht. Dennoch gibt es viele Erfahrungsberichte mit medizinischer Bestätigung, besonders von Teilnehmern bei unseren Seminaren für Krebsbetroffene, die solche Erfahrungen gemacht haben. Viele solcher Wirkungen wurden im Nachhinein auch medizinisch nachgewiesen und bestätigt.“</w:t>
      </w:r>
    </w:p>
    <w:p w14:paraId="0A6BC848" w14:textId="2A61AD31" w:rsidR="00E85461" w:rsidRPr="007853F1" w:rsidRDefault="00EF4410" w:rsidP="00E85461">
      <w:pPr>
        <w:rPr>
          <w:b/>
          <w:bCs/>
          <w:color w:val="C00000"/>
        </w:rPr>
      </w:pPr>
      <w:r>
        <w:rPr>
          <w:b/>
          <w:bCs/>
          <w:color w:val="C00000"/>
        </w:rPr>
        <w:t xml:space="preserve">Zitat </w:t>
      </w:r>
      <w:proofErr w:type="spellStart"/>
      <w:r>
        <w:rPr>
          <w:b/>
          <w:bCs/>
          <w:color w:val="C00000"/>
        </w:rPr>
        <w:t>Sifu</w:t>
      </w:r>
      <w:proofErr w:type="spellEnd"/>
      <w:r>
        <w:rPr>
          <w:b/>
          <w:bCs/>
          <w:color w:val="C00000"/>
        </w:rPr>
        <w:t xml:space="preserve"> 02.05: „Krankheiten mit Gedankenkraft auszuleiten ist die höchste Fähigkeit.“</w:t>
      </w:r>
    </w:p>
    <w:p w14:paraId="7F3AE07B" w14:textId="524DE59A" w:rsidR="00263A02" w:rsidRPr="007853F1" w:rsidRDefault="00E85461" w:rsidP="00E85461">
      <w:pPr>
        <w:rPr>
          <w:b/>
          <w:bCs/>
        </w:rPr>
      </w:pPr>
      <w:r w:rsidRPr="007853F1">
        <w:rPr>
          <w:b/>
          <w:bCs/>
        </w:rPr>
        <w:t xml:space="preserve">Durch Lotus Qi Gong wurde ich wieder in Form gegossen. So fühlte sich das für mich damals an. </w:t>
      </w:r>
      <w:r w:rsidR="00263A02" w:rsidRPr="007853F1">
        <w:rPr>
          <w:b/>
          <w:bCs/>
        </w:rPr>
        <w:t>Das Qi welches gefühlt ungeordnet durch mich hindurch floss kam in harmonischere Bahnen zurück.</w:t>
      </w:r>
    </w:p>
    <w:p w14:paraId="3AE3E25A" w14:textId="77777777" w:rsidR="00E85461" w:rsidRPr="007853F1" w:rsidRDefault="00E85461" w:rsidP="00E85461">
      <w:pPr>
        <w:rPr>
          <w:b/>
          <w:bCs/>
        </w:rPr>
      </w:pPr>
      <w:r w:rsidRPr="007853F1">
        <w:rPr>
          <w:b/>
          <w:bCs/>
        </w:rPr>
        <w:t xml:space="preserve">Was durcheinandergeraten war wurde wieder sortiert. Ich bekam zunehmend mehr Kräfte und war emotional stabiler. </w:t>
      </w:r>
    </w:p>
    <w:p w14:paraId="02109D9C" w14:textId="460E4C40" w:rsidR="00F56085" w:rsidRPr="00F56085" w:rsidRDefault="00F56085" w:rsidP="00E85461">
      <w:pPr>
        <w:rPr>
          <w:b/>
          <w:bCs/>
          <w:color w:val="C00000"/>
        </w:rPr>
      </w:pPr>
      <w:r w:rsidRPr="00F56085">
        <w:rPr>
          <w:b/>
          <w:bCs/>
          <w:color w:val="C00000"/>
        </w:rPr>
        <w:t xml:space="preserve">Zitat </w:t>
      </w:r>
      <w:proofErr w:type="spellStart"/>
      <w:r w:rsidRPr="00F56085">
        <w:rPr>
          <w:b/>
          <w:bCs/>
          <w:color w:val="C00000"/>
        </w:rPr>
        <w:t>Sifu</w:t>
      </w:r>
      <w:proofErr w:type="spellEnd"/>
      <w:r w:rsidRPr="00F56085">
        <w:rPr>
          <w:b/>
          <w:bCs/>
          <w:color w:val="C00000"/>
        </w:rPr>
        <w:t xml:space="preserve"> 26.05.: „Wie viel Qi ihr empfangt, hängt allein von euch selbst ab, davon, wie weit ihr euch öffnet und wie gut ihr loslassen könnt. </w:t>
      </w:r>
    </w:p>
    <w:p w14:paraId="2BE266D0" w14:textId="6EFA329B" w:rsidR="00E85461" w:rsidRPr="007853F1" w:rsidRDefault="00E85461" w:rsidP="00E85461">
      <w:pPr>
        <w:rPr>
          <w:b/>
          <w:bCs/>
        </w:rPr>
      </w:pPr>
      <w:proofErr w:type="spellStart"/>
      <w:r w:rsidRPr="007853F1">
        <w:rPr>
          <w:b/>
          <w:bCs/>
        </w:rPr>
        <w:t>Sifus</w:t>
      </w:r>
      <w:proofErr w:type="spellEnd"/>
      <w:r w:rsidRPr="007853F1">
        <w:rPr>
          <w:b/>
          <w:bCs/>
        </w:rPr>
        <w:t xml:space="preserve"> Gong wird meines Erachtens über diese</w:t>
      </w:r>
      <w:r w:rsidR="00B24BE2" w:rsidRPr="007853F1">
        <w:rPr>
          <w:b/>
          <w:bCs/>
        </w:rPr>
        <w:t xml:space="preserve"> wundersamen</w:t>
      </w:r>
      <w:r w:rsidRPr="007853F1">
        <w:rPr>
          <w:b/>
          <w:bCs/>
        </w:rPr>
        <w:t xml:space="preserve"> Geweb</w:t>
      </w:r>
      <w:r w:rsidR="00B24BE2" w:rsidRPr="007853F1">
        <w:rPr>
          <w:b/>
          <w:bCs/>
        </w:rPr>
        <w:t>sstrukturen</w:t>
      </w:r>
      <w:r w:rsidRPr="007853F1">
        <w:rPr>
          <w:b/>
          <w:bCs/>
        </w:rPr>
        <w:t xml:space="preserve"> in uns gebracht und verteilt. Also befinden wir uns an der Schnittstelle vom Physischen Raum der Faszie, als Halbleiter zum lichtdurchlässigen Gewebe. Hier </w:t>
      </w:r>
      <w:r w:rsidR="001C6C5A" w:rsidRPr="007853F1">
        <w:rPr>
          <w:b/>
          <w:bCs/>
        </w:rPr>
        <w:t>fluoresziert</w:t>
      </w:r>
      <w:r w:rsidRPr="007853F1">
        <w:rPr>
          <w:b/>
          <w:bCs/>
        </w:rPr>
        <w:t xml:space="preserve"> das Licht. </w:t>
      </w:r>
      <w:r w:rsidR="001C6C5A">
        <w:rPr>
          <w:b/>
          <w:bCs/>
        </w:rPr>
        <w:t>Der Ausdruck des</w:t>
      </w:r>
      <w:r w:rsidRPr="007853F1">
        <w:rPr>
          <w:b/>
          <w:bCs/>
        </w:rPr>
        <w:t xml:space="preserve"> Qi als Vitale Kraft, </w:t>
      </w:r>
      <w:r w:rsidR="00A96275" w:rsidRPr="007853F1">
        <w:rPr>
          <w:b/>
          <w:bCs/>
        </w:rPr>
        <w:t>Symbiose</w:t>
      </w:r>
      <w:r w:rsidRPr="007853F1">
        <w:rPr>
          <w:b/>
          <w:bCs/>
        </w:rPr>
        <w:t xml:space="preserve"> aus Materie, Energie und Information.  </w:t>
      </w:r>
    </w:p>
    <w:p w14:paraId="4911B45C" w14:textId="21BBFC82" w:rsidR="00631FCA" w:rsidRPr="00631FCA" w:rsidRDefault="00631FCA" w:rsidP="00E85461">
      <w:pPr>
        <w:rPr>
          <w:b/>
          <w:bCs/>
          <w:color w:val="C00000"/>
        </w:rPr>
      </w:pPr>
      <w:r w:rsidRPr="00631FCA">
        <w:rPr>
          <w:b/>
          <w:bCs/>
          <w:color w:val="C00000"/>
        </w:rPr>
        <w:t xml:space="preserve">Zitat </w:t>
      </w:r>
      <w:proofErr w:type="spellStart"/>
      <w:r w:rsidRPr="00631FCA">
        <w:rPr>
          <w:b/>
          <w:bCs/>
          <w:color w:val="C00000"/>
        </w:rPr>
        <w:t>Sifu</w:t>
      </w:r>
      <w:proofErr w:type="spellEnd"/>
      <w:r w:rsidRPr="00631FCA">
        <w:rPr>
          <w:b/>
          <w:bCs/>
          <w:color w:val="C00000"/>
        </w:rPr>
        <w:t xml:space="preserve"> </w:t>
      </w:r>
      <w:proofErr w:type="spellStart"/>
      <w:r w:rsidR="00115BC2">
        <w:rPr>
          <w:b/>
          <w:bCs/>
          <w:color w:val="C00000"/>
        </w:rPr>
        <w:t>Yixue</w:t>
      </w:r>
      <w:proofErr w:type="spellEnd"/>
      <w:r w:rsidR="00115BC2">
        <w:rPr>
          <w:b/>
          <w:bCs/>
          <w:color w:val="C00000"/>
        </w:rPr>
        <w:t xml:space="preserve"> </w:t>
      </w:r>
      <w:r w:rsidRPr="00631FCA">
        <w:rPr>
          <w:b/>
          <w:bCs/>
          <w:color w:val="C00000"/>
        </w:rPr>
        <w:t xml:space="preserve">Buch Seite 89: „Wenn wir lernen, Informationen und Energien zu lenken und sie zu transformieren, dann können wir die höchsten Level des Lebens realisieren: unsere </w:t>
      </w:r>
      <w:r w:rsidRPr="00631FCA">
        <w:rPr>
          <w:b/>
          <w:bCs/>
          <w:color w:val="C00000"/>
        </w:rPr>
        <w:lastRenderedPageBreak/>
        <w:t>Gesundheit, die Intelligenz unseres Körpers, die Kraft unseres Herzens, die Weisheit unserer Seele, unsere Beziehung zur Natur und zum Kosmos.“</w:t>
      </w:r>
    </w:p>
    <w:p w14:paraId="243B9C64" w14:textId="1D340D05" w:rsidR="00FE0941" w:rsidRPr="00FE0941" w:rsidRDefault="00FE0941" w:rsidP="00E85461">
      <w:pPr>
        <w:rPr>
          <w:b/>
          <w:bCs/>
          <w:color w:val="C00000"/>
        </w:rPr>
      </w:pPr>
      <w:r w:rsidRPr="00FE0941">
        <w:rPr>
          <w:b/>
          <w:bCs/>
          <w:color w:val="C00000"/>
        </w:rPr>
        <w:t xml:space="preserve">Zitat von </w:t>
      </w:r>
      <w:proofErr w:type="spellStart"/>
      <w:r w:rsidRPr="00FE0941">
        <w:rPr>
          <w:b/>
          <w:bCs/>
          <w:color w:val="C00000"/>
        </w:rPr>
        <w:t>Sifu</w:t>
      </w:r>
      <w:proofErr w:type="spellEnd"/>
      <w:r w:rsidR="00A42D00">
        <w:rPr>
          <w:b/>
          <w:bCs/>
          <w:color w:val="C00000"/>
        </w:rPr>
        <w:t xml:space="preserve"> 09.04</w:t>
      </w:r>
      <w:r w:rsidRPr="00FE0941">
        <w:rPr>
          <w:b/>
          <w:bCs/>
          <w:color w:val="C00000"/>
        </w:rPr>
        <w:t>: „</w:t>
      </w:r>
      <w:r w:rsidR="00A42D00">
        <w:rPr>
          <w:b/>
          <w:bCs/>
          <w:color w:val="C00000"/>
        </w:rPr>
        <w:t>In jedem von uns liegen unsere eigenen verborgenen Potentiale. Es bedarf des Trainings, um diese zu entfalten.“</w:t>
      </w:r>
    </w:p>
    <w:p w14:paraId="7252B2C4" w14:textId="5EEA2591" w:rsidR="00E85461" w:rsidRDefault="00E85461" w:rsidP="00E85461">
      <w:pPr>
        <w:rPr>
          <w:b/>
          <w:bCs/>
          <w:color w:val="C00000"/>
        </w:rPr>
      </w:pPr>
      <w:r w:rsidRPr="009B77C2">
        <w:rPr>
          <w:b/>
          <w:bCs/>
          <w:color w:val="C00000"/>
        </w:rPr>
        <w:t xml:space="preserve">Zitat von </w:t>
      </w:r>
      <w:proofErr w:type="spellStart"/>
      <w:r w:rsidRPr="009B77C2">
        <w:rPr>
          <w:b/>
          <w:bCs/>
          <w:color w:val="C00000"/>
        </w:rPr>
        <w:t>Sifu</w:t>
      </w:r>
      <w:proofErr w:type="spellEnd"/>
      <w:r w:rsidRPr="009B77C2">
        <w:rPr>
          <w:b/>
          <w:bCs/>
          <w:color w:val="C00000"/>
        </w:rPr>
        <w:t xml:space="preserve"> </w:t>
      </w:r>
      <w:r w:rsidR="001E75CC">
        <w:rPr>
          <w:b/>
          <w:bCs/>
          <w:color w:val="C00000"/>
        </w:rPr>
        <w:t>09.09.:“Das Qi das wir empfangen, sollen wir in unser eigenes Gong (Kraft und Fähigkeiten) umwandeln.“</w:t>
      </w:r>
    </w:p>
    <w:p w14:paraId="020DE6ED" w14:textId="7FEF26E8" w:rsidR="00F3470E" w:rsidRPr="009B77C2" w:rsidRDefault="00115BC2" w:rsidP="00E85461">
      <w:pPr>
        <w:rPr>
          <w:b/>
          <w:bCs/>
          <w:color w:val="C00000"/>
        </w:rPr>
      </w:pPr>
      <w:proofErr w:type="spellStart"/>
      <w:r>
        <w:rPr>
          <w:b/>
          <w:bCs/>
          <w:color w:val="C00000"/>
        </w:rPr>
        <w:t>Yixue</w:t>
      </w:r>
      <w:proofErr w:type="spellEnd"/>
      <w:r>
        <w:rPr>
          <w:b/>
          <w:bCs/>
          <w:color w:val="C00000"/>
        </w:rPr>
        <w:t xml:space="preserve"> </w:t>
      </w:r>
      <w:r w:rsidR="00F3470E">
        <w:rPr>
          <w:b/>
          <w:bCs/>
          <w:color w:val="C00000"/>
        </w:rPr>
        <w:t xml:space="preserve">Buch S. 50 „So besteht die grundsätzliche Aufgabe der </w:t>
      </w:r>
      <w:proofErr w:type="spellStart"/>
      <w:r w:rsidR="00F3470E">
        <w:rPr>
          <w:b/>
          <w:bCs/>
          <w:color w:val="C00000"/>
        </w:rPr>
        <w:t>Yixue</w:t>
      </w:r>
      <w:proofErr w:type="spellEnd"/>
      <w:r w:rsidR="00F3470E">
        <w:rPr>
          <w:b/>
          <w:bCs/>
          <w:color w:val="C00000"/>
        </w:rPr>
        <w:t xml:space="preserve"> und aller Kultivierenden darin, die Geheimnisse des Lebens und des Kosmos zu erforschen, um sie zu erkennen und letz</w:t>
      </w:r>
      <w:r>
        <w:rPr>
          <w:b/>
          <w:bCs/>
          <w:color w:val="C00000"/>
        </w:rPr>
        <w:t>t</w:t>
      </w:r>
      <w:r w:rsidR="00F3470E">
        <w:rPr>
          <w:b/>
          <w:bCs/>
          <w:color w:val="C00000"/>
        </w:rPr>
        <w:t>endlich für das eigene Wohl und zum Wohle aller Lebewesen zu offenbaren.“</w:t>
      </w:r>
    </w:p>
    <w:p w14:paraId="69A109B4" w14:textId="2352225D" w:rsidR="00E85461" w:rsidRPr="007853F1" w:rsidRDefault="005B488B" w:rsidP="00E85461">
      <w:pPr>
        <w:rPr>
          <w:b/>
          <w:bCs/>
        </w:rPr>
      </w:pPr>
      <w:r w:rsidRPr="007853F1">
        <w:rPr>
          <w:b/>
          <w:bCs/>
        </w:rPr>
        <w:t xml:space="preserve">Die Faszien sind das </w:t>
      </w:r>
      <w:r w:rsidR="007B1985" w:rsidRPr="007853F1">
        <w:rPr>
          <w:b/>
          <w:bCs/>
        </w:rPr>
        <w:t xml:space="preserve">alles </w:t>
      </w:r>
      <w:r w:rsidRPr="007853F1">
        <w:rPr>
          <w:b/>
          <w:bCs/>
        </w:rPr>
        <w:t xml:space="preserve">verbindende Element in uns in unserem Mikrokosmos und </w:t>
      </w:r>
      <w:proofErr w:type="spellStart"/>
      <w:r w:rsidRPr="007853F1">
        <w:rPr>
          <w:b/>
          <w:bCs/>
        </w:rPr>
        <w:t>Sifu</w:t>
      </w:r>
      <w:proofErr w:type="spellEnd"/>
      <w:r w:rsidRPr="007853F1">
        <w:rPr>
          <w:b/>
          <w:bCs/>
        </w:rPr>
        <w:t xml:space="preserve"> spricht von der Eins, der Einheit, der Verbindung auch zum Makrokosmos.</w:t>
      </w:r>
      <w:r w:rsidR="00F21275" w:rsidRPr="007853F1">
        <w:rPr>
          <w:b/>
          <w:bCs/>
        </w:rPr>
        <w:t xml:space="preserve"> </w:t>
      </w:r>
    </w:p>
    <w:p w14:paraId="3428550D" w14:textId="218FB497" w:rsidR="00F21275" w:rsidRPr="007853F1" w:rsidRDefault="00F21275" w:rsidP="00E85461">
      <w:pPr>
        <w:rPr>
          <w:b/>
          <w:bCs/>
        </w:rPr>
      </w:pPr>
      <w:r w:rsidRPr="007853F1">
        <w:rPr>
          <w:b/>
          <w:bCs/>
        </w:rPr>
        <w:t xml:space="preserve">Wir sind eingewoben in das große Netz des Lebens im Innen und Außen. </w:t>
      </w:r>
    </w:p>
    <w:p w14:paraId="656F3EF9" w14:textId="63B3ECD4" w:rsidR="00287EC8" w:rsidRPr="00287EC8" w:rsidRDefault="00287EC8" w:rsidP="00E85461">
      <w:pPr>
        <w:rPr>
          <w:b/>
          <w:bCs/>
          <w:color w:val="C00000"/>
        </w:rPr>
      </w:pPr>
      <w:r w:rsidRPr="00287EC8">
        <w:rPr>
          <w:b/>
          <w:bCs/>
          <w:color w:val="C00000"/>
        </w:rPr>
        <w:t xml:space="preserve">Zitat </w:t>
      </w:r>
      <w:proofErr w:type="spellStart"/>
      <w:r w:rsidRPr="00287EC8">
        <w:rPr>
          <w:b/>
          <w:bCs/>
          <w:color w:val="C00000"/>
        </w:rPr>
        <w:t>Sifu</w:t>
      </w:r>
      <w:proofErr w:type="spellEnd"/>
      <w:r w:rsidRPr="00287EC8">
        <w:rPr>
          <w:b/>
          <w:bCs/>
          <w:color w:val="C00000"/>
        </w:rPr>
        <w:t xml:space="preserve"> 15.01: Ziel unserer Kultivierung ist es, die wahren Geheimnisse und die wahre Natur unseres Kosmos kennen zu lernen.</w:t>
      </w:r>
    </w:p>
    <w:p w14:paraId="5F46CD26" w14:textId="77777777" w:rsidR="00E85461" w:rsidRDefault="00E85461" w:rsidP="00E85461"/>
    <w:p w14:paraId="21D51D5C" w14:textId="77777777" w:rsidR="00B57B86" w:rsidRDefault="00B57B86" w:rsidP="00E85461">
      <w:r>
        <w:t>Angelika Fischer</w:t>
      </w:r>
    </w:p>
    <w:p w14:paraId="6D634E0A" w14:textId="2B24BED2" w:rsidR="00B57B86" w:rsidRDefault="00B57B86" w:rsidP="00E85461">
      <w:r>
        <w:t>Heilpraktikerin (bis 2012 Hebamme) in eigener Praxis</w:t>
      </w:r>
    </w:p>
    <w:p w14:paraId="1ADDFF66" w14:textId="3C06AB20" w:rsidR="00B57B86" w:rsidRDefault="00B57B86" w:rsidP="00E85461">
      <w:r>
        <w:t>Seit Februar 2016 bei der YiXue</w:t>
      </w:r>
    </w:p>
    <w:p w14:paraId="483F57F9" w14:textId="77777777" w:rsidR="00711F1E" w:rsidRDefault="00711F1E"/>
    <w:p w14:paraId="15F33C0C" w14:textId="2EBFC24E" w:rsidR="004A1521" w:rsidRDefault="004A1521">
      <w:r>
        <w:t xml:space="preserve">Quellen: </w:t>
      </w:r>
    </w:p>
    <w:p w14:paraId="721E142D" w14:textId="34E7E6B5" w:rsidR="00223396" w:rsidRDefault="00223396">
      <w:r>
        <w:t xml:space="preserve">Jahreskalender - </w:t>
      </w:r>
      <w:proofErr w:type="spellStart"/>
      <w:r>
        <w:t>YixXue</w:t>
      </w:r>
      <w:proofErr w:type="spellEnd"/>
    </w:p>
    <w:p w14:paraId="5CF31196" w14:textId="73CF8A83" w:rsidR="00223396" w:rsidRDefault="00223396">
      <w:r>
        <w:t>Auf dem Weg der Weisheit in die Freiheit der Seele – YiXue</w:t>
      </w:r>
    </w:p>
    <w:p w14:paraId="1C09869C" w14:textId="60523AC9" w:rsidR="004A1521" w:rsidRDefault="004A1521">
      <w:r>
        <w:t>Die neue Medizin des Bewusstseins – Dawson Church</w:t>
      </w:r>
    </w:p>
    <w:p w14:paraId="793FE5F5" w14:textId="4347403C" w:rsidR="004A1521" w:rsidRDefault="004A1521">
      <w:r>
        <w:t>P</w:t>
      </w:r>
      <w:r w:rsidRPr="004A1521">
        <w:t xml:space="preserve">rofessor Dr. Robert Schleip, einem führenden deutschen </w:t>
      </w:r>
      <w:proofErr w:type="spellStart"/>
      <w:r w:rsidRPr="004A1521">
        <w:t>Faszienforscher</w:t>
      </w:r>
      <w:proofErr w:type="spellEnd"/>
      <w:r w:rsidRPr="004A1521">
        <w:t xml:space="preserve"> und </w:t>
      </w:r>
      <w:proofErr w:type="spellStart"/>
      <w:r w:rsidRPr="004A1521">
        <w:t>Manualtherapeuten</w:t>
      </w:r>
      <w:proofErr w:type="spellEnd"/>
      <w:r w:rsidRPr="004A1521">
        <w:t>, der maßgeblich zur Erforschung des Bindegewebes und zur Etablierung des Faszientrainings beigetragen hat</w:t>
      </w:r>
      <w:r>
        <w:t xml:space="preserve"> in unterschiedlichen Veröffentlichungen auf </w:t>
      </w:r>
      <w:proofErr w:type="spellStart"/>
      <w:r>
        <w:t>Youtube</w:t>
      </w:r>
      <w:proofErr w:type="spellEnd"/>
    </w:p>
    <w:p w14:paraId="5C71E26C" w14:textId="7170D9EB" w:rsidR="004A1521" w:rsidRDefault="004A1521">
      <w:r>
        <w:t xml:space="preserve">Faszien geheimnisvolle Welt unter der Haut - </w:t>
      </w:r>
      <w:hyperlink r:id="rId10" w:history="1">
        <w:r w:rsidRPr="00672B3F">
          <w:rPr>
            <w:rStyle w:val="Hyperlink"/>
          </w:rPr>
          <w:t>https://www.youtube.com/watch?v=hijLMz9lEyg</w:t>
        </w:r>
      </w:hyperlink>
    </w:p>
    <w:p w14:paraId="7ACC817C" w14:textId="35DF1F01" w:rsidR="00223396" w:rsidRDefault="00223396">
      <w:r w:rsidRPr="00223396">
        <w:t>GEO</w:t>
      </w:r>
      <w:r>
        <w:t xml:space="preserve"> Heft</w:t>
      </w:r>
      <w:r w:rsidRPr="00223396">
        <w:t xml:space="preserve"> 2/2015</w:t>
      </w:r>
    </w:p>
    <w:p w14:paraId="310FAC0C" w14:textId="58B49197" w:rsidR="004A1521" w:rsidRDefault="004A1521">
      <w:r>
        <w:t xml:space="preserve">Alchemie des Beckenbodens – Angelika </w:t>
      </w:r>
      <w:r w:rsidR="00D80EFA">
        <w:t>Fischer (Buch ist noch unter dem Namen Haag veröffentlicht)</w:t>
      </w:r>
    </w:p>
    <w:p w14:paraId="44CB1E48" w14:textId="77777777" w:rsidR="004A1521" w:rsidRDefault="004A1521"/>
    <w:sectPr w:rsidR="004A1521" w:rsidSect="00E8546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835A5" w14:textId="77777777" w:rsidR="00762B7F" w:rsidRDefault="00762B7F" w:rsidP="008D6F0F">
      <w:pPr>
        <w:spacing w:after="0" w:line="240" w:lineRule="auto"/>
      </w:pPr>
      <w:r>
        <w:separator/>
      </w:r>
    </w:p>
  </w:endnote>
  <w:endnote w:type="continuationSeparator" w:id="0">
    <w:p w14:paraId="55FC9321" w14:textId="77777777" w:rsidR="00762B7F" w:rsidRDefault="00762B7F" w:rsidP="008D6F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EE3FA" w14:textId="77777777" w:rsidR="008D6F0F" w:rsidRDefault="008D6F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9C8E" w14:textId="77777777" w:rsidR="008D6F0F" w:rsidRDefault="008D6F0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500A5" w14:textId="77777777" w:rsidR="008D6F0F" w:rsidRDefault="008D6F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847954" w14:textId="77777777" w:rsidR="00762B7F" w:rsidRDefault="00762B7F" w:rsidP="008D6F0F">
      <w:pPr>
        <w:spacing w:after="0" w:line="240" w:lineRule="auto"/>
      </w:pPr>
      <w:r>
        <w:separator/>
      </w:r>
    </w:p>
  </w:footnote>
  <w:footnote w:type="continuationSeparator" w:id="0">
    <w:p w14:paraId="52270DFD" w14:textId="77777777" w:rsidR="00762B7F" w:rsidRDefault="00762B7F" w:rsidP="008D6F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681E0" w14:textId="77777777" w:rsidR="008D6F0F" w:rsidRDefault="008D6F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765869"/>
      <w:docPartObj>
        <w:docPartGallery w:val="Page Numbers (Top of Page)"/>
        <w:docPartUnique/>
      </w:docPartObj>
    </w:sdtPr>
    <w:sdtContent>
      <w:p w14:paraId="3A9B424F" w14:textId="7B70691E" w:rsidR="008D6F0F" w:rsidRDefault="008D6F0F">
        <w:pPr>
          <w:pStyle w:val="Kopfzeile"/>
        </w:pPr>
        <w:r>
          <w:fldChar w:fldCharType="begin"/>
        </w:r>
        <w:r>
          <w:instrText>PAGE   \* MERGEFORMAT</w:instrText>
        </w:r>
        <w:r>
          <w:fldChar w:fldCharType="separate"/>
        </w:r>
        <w:r>
          <w:t>2</w:t>
        </w:r>
        <w:r>
          <w:fldChar w:fldCharType="end"/>
        </w:r>
      </w:p>
    </w:sdtContent>
  </w:sdt>
  <w:p w14:paraId="1283B300" w14:textId="77777777" w:rsidR="008D6F0F" w:rsidRDefault="008D6F0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86427" w14:textId="77777777" w:rsidR="008D6F0F" w:rsidRDefault="008D6F0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461"/>
    <w:rsid w:val="000106DD"/>
    <w:rsid w:val="00016AC1"/>
    <w:rsid w:val="00026DAF"/>
    <w:rsid w:val="00051B2D"/>
    <w:rsid w:val="00053355"/>
    <w:rsid w:val="000622E5"/>
    <w:rsid w:val="0007476F"/>
    <w:rsid w:val="000A2DB1"/>
    <w:rsid w:val="000C2D1D"/>
    <w:rsid w:val="000C71A1"/>
    <w:rsid w:val="000D48DD"/>
    <w:rsid w:val="00103638"/>
    <w:rsid w:val="001037FD"/>
    <w:rsid w:val="00115BC2"/>
    <w:rsid w:val="00143DF4"/>
    <w:rsid w:val="001510D9"/>
    <w:rsid w:val="00163FF2"/>
    <w:rsid w:val="00164101"/>
    <w:rsid w:val="001663A9"/>
    <w:rsid w:val="00186AE2"/>
    <w:rsid w:val="00192430"/>
    <w:rsid w:val="00193EB7"/>
    <w:rsid w:val="001A266A"/>
    <w:rsid w:val="001A4D36"/>
    <w:rsid w:val="001B19B7"/>
    <w:rsid w:val="001B21B2"/>
    <w:rsid w:val="001B5FF8"/>
    <w:rsid w:val="001C17CF"/>
    <w:rsid w:val="001C4EC7"/>
    <w:rsid w:val="001C6C5A"/>
    <w:rsid w:val="001C7009"/>
    <w:rsid w:val="001D0162"/>
    <w:rsid w:val="001D094D"/>
    <w:rsid w:val="001D5345"/>
    <w:rsid w:val="001E75CC"/>
    <w:rsid w:val="001F5E89"/>
    <w:rsid w:val="00205F91"/>
    <w:rsid w:val="0022118B"/>
    <w:rsid w:val="00223396"/>
    <w:rsid w:val="00234630"/>
    <w:rsid w:val="00237A4B"/>
    <w:rsid w:val="00244ABE"/>
    <w:rsid w:val="002473CF"/>
    <w:rsid w:val="002521F4"/>
    <w:rsid w:val="00255629"/>
    <w:rsid w:val="00263A02"/>
    <w:rsid w:val="0027093B"/>
    <w:rsid w:val="00275F4F"/>
    <w:rsid w:val="00287EC8"/>
    <w:rsid w:val="00291335"/>
    <w:rsid w:val="002A06F1"/>
    <w:rsid w:val="002A39D2"/>
    <w:rsid w:val="002A3F57"/>
    <w:rsid w:val="002B71F3"/>
    <w:rsid w:val="002C6717"/>
    <w:rsid w:val="002F3C61"/>
    <w:rsid w:val="002F452D"/>
    <w:rsid w:val="00322229"/>
    <w:rsid w:val="00323D8A"/>
    <w:rsid w:val="00333A3C"/>
    <w:rsid w:val="0034000F"/>
    <w:rsid w:val="00356D51"/>
    <w:rsid w:val="00386961"/>
    <w:rsid w:val="003954BF"/>
    <w:rsid w:val="003A335D"/>
    <w:rsid w:val="003B2EA0"/>
    <w:rsid w:val="003B3BFB"/>
    <w:rsid w:val="003C2A79"/>
    <w:rsid w:val="003C697A"/>
    <w:rsid w:val="003F606C"/>
    <w:rsid w:val="00424ACF"/>
    <w:rsid w:val="00436868"/>
    <w:rsid w:val="00444E60"/>
    <w:rsid w:val="00444F4B"/>
    <w:rsid w:val="00451C8F"/>
    <w:rsid w:val="0045279F"/>
    <w:rsid w:val="00456DFF"/>
    <w:rsid w:val="004671E7"/>
    <w:rsid w:val="00475B6C"/>
    <w:rsid w:val="00483A3E"/>
    <w:rsid w:val="004A146A"/>
    <w:rsid w:val="004A1521"/>
    <w:rsid w:val="004A797E"/>
    <w:rsid w:val="004B143D"/>
    <w:rsid w:val="004B15F0"/>
    <w:rsid w:val="004D231F"/>
    <w:rsid w:val="004D713C"/>
    <w:rsid w:val="004E6026"/>
    <w:rsid w:val="004F350D"/>
    <w:rsid w:val="00504C2B"/>
    <w:rsid w:val="00542314"/>
    <w:rsid w:val="00563BAC"/>
    <w:rsid w:val="00570815"/>
    <w:rsid w:val="0058635D"/>
    <w:rsid w:val="00592C5E"/>
    <w:rsid w:val="005B488B"/>
    <w:rsid w:val="005B7577"/>
    <w:rsid w:val="005C7454"/>
    <w:rsid w:val="005D46DC"/>
    <w:rsid w:val="00611442"/>
    <w:rsid w:val="00612CB8"/>
    <w:rsid w:val="00614EDC"/>
    <w:rsid w:val="006155F3"/>
    <w:rsid w:val="00631FCA"/>
    <w:rsid w:val="00632E10"/>
    <w:rsid w:val="00634F8F"/>
    <w:rsid w:val="006359B6"/>
    <w:rsid w:val="00643BA0"/>
    <w:rsid w:val="006827F0"/>
    <w:rsid w:val="00691EDE"/>
    <w:rsid w:val="00695520"/>
    <w:rsid w:val="006B3DEC"/>
    <w:rsid w:val="006C0BC6"/>
    <w:rsid w:val="006C1688"/>
    <w:rsid w:val="006C2951"/>
    <w:rsid w:val="007050A1"/>
    <w:rsid w:val="00711F1E"/>
    <w:rsid w:val="00726CFD"/>
    <w:rsid w:val="00726F0F"/>
    <w:rsid w:val="007302F7"/>
    <w:rsid w:val="00732B8B"/>
    <w:rsid w:val="007427F3"/>
    <w:rsid w:val="00743EB1"/>
    <w:rsid w:val="007544E5"/>
    <w:rsid w:val="007567D4"/>
    <w:rsid w:val="007603BD"/>
    <w:rsid w:val="00762B7F"/>
    <w:rsid w:val="00765048"/>
    <w:rsid w:val="00765F7F"/>
    <w:rsid w:val="007853F1"/>
    <w:rsid w:val="007A6959"/>
    <w:rsid w:val="007B1985"/>
    <w:rsid w:val="007C5F8F"/>
    <w:rsid w:val="007E7916"/>
    <w:rsid w:val="007F44ED"/>
    <w:rsid w:val="00802420"/>
    <w:rsid w:val="008172AF"/>
    <w:rsid w:val="008230E5"/>
    <w:rsid w:val="0084442D"/>
    <w:rsid w:val="00852E44"/>
    <w:rsid w:val="00853E48"/>
    <w:rsid w:val="00854628"/>
    <w:rsid w:val="008659B0"/>
    <w:rsid w:val="00867D62"/>
    <w:rsid w:val="00896088"/>
    <w:rsid w:val="00896DF9"/>
    <w:rsid w:val="008A3AFA"/>
    <w:rsid w:val="008D6F0F"/>
    <w:rsid w:val="008D7A26"/>
    <w:rsid w:val="009119D5"/>
    <w:rsid w:val="00933317"/>
    <w:rsid w:val="00954FF4"/>
    <w:rsid w:val="00970C8B"/>
    <w:rsid w:val="0097405C"/>
    <w:rsid w:val="009759FC"/>
    <w:rsid w:val="00976D07"/>
    <w:rsid w:val="009A112C"/>
    <w:rsid w:val="009A59CA"/>
    <w:rsid w:val="009B77C2"/>
    <w:rsid w:val="009C0C4B"/>
    <w:rsid w:val="009C0F1E"/>
    <w:rsid w:val="009D2815"/>
    <w:rsid w:val="009D4B0E"/>
    <w:rsid w:val="009E112E"/>
    <w:rsid w:val="009E5E07"/>
    <w:rsid w:val="009F179F"/>
    <w:rsid w:val="009F50BF"/>
    <w:rsid w:val="009F70B0"/>
    <w:rsid w:val="00A017C2"/>
    <w:rsid w:val="00A255A8"/>
    <w:rsid w:val="00A42D00"/>
    <w:rsid w:val="00A445DC"/>
    <w:rsid w:val="00A47C94"/>
    <w:rsid w:val="00A53A72"/>
    <w:rsid w:val="00A65976"/>
    <w:rsid w:val="00A84391"/>
    <w:rsid w:val="00A8719E"/>
    <w:rsid w:val="00A95F94"/>
    <w:rsid w:val="00A96275"/>
    <w:rsid w:val="00AA03E9"/>
    <w:rsid w:val="00AA0FA7"/>
    <w:rsid w:val="00AA101C"/>
    <w:rsid w:val="00AA6EAB"/>
    <w:rsid w:val="00AB2559"/>
    <w:rsid w:val="00AB5B69"/>
    <w:rsid w:val="00AC2CFC"/>
    <w:rsid w:val="00AC4D5E"/>
    <w:rsid w:val="00AE0B14"/>
    <w:rsid w:val="00AF6AED"/>
    <w:rsid w:val="00AF74B6"/>
    <w:rsid w:val="00B0715E"/>
    <w:rsid w:val="00B24BE2"/>
    <w:rsid w:val="00B47A63"/>
    <w:rsid w:val="00B57B86"/>
    <w:rsid w:val="00B77C5A"/>
    <w:rsid w:val="00BA16A5"/>
    <w:rsid w:val="00BC49B2"/>
    <w:rsid w:val="00BD17BA"/>
    <w:rsid w:val="00BD4C3E"/>
    <w:rsid w:val="00BE1630"/>
    <w:rsid w:val="00C036BD"/>
    <w:rsid w:val="00C0563E"/>
    <w:rsid w:val="00C13B9A"/>
    <w:rsid w:val="00C24C21"/>
    <w:rsid w:val="00C331C3"/>
    <w:rsid w:val="00C57DFB"/>
    <w:rsid w:val="00C606D3"/>
    <w:rsid w:val="00C64DF3"/>
    <w:rsid w:val="00C66844"/>
    <w:rsid w:val="00C75274"/>
    <w:rsid w:val="00C758A8"/>
    <w:rsid w:val="00C77D33"/>
    <w:rsid w:val="00C8059D"/>
    <w:rsid w:val="00C87D1B"/>
    <w:rsid w:val="00CB31CE"/>
    <w:rsid w:val="00CB3D2D"/>
    <w:rsid w:val="00CF4C46"/>
    <w:rsid w:val="00CF4E30"/>
    <w:rsid w:val="00CF63CF"/>
    <w:rsid w:val="00D01DC8"/>
    <w:rsid w:val="00D16C4A"/>
    <w:rsid w:val="00D338C9"/>
    <w:rsid w:val="00D33C77"/>
    <w:rsid w:val="00D43AD9"/>
    <w:rsid w:val="00D5021B"/>
    <w:rsid w:val="00D52B96"/>
    <w:rsid w:val="00D55968"/>
    <w:rsid w:val="00D56DE8"/>
    <w:rsid w:val="00D66AB3"/>
    <w:rsid w:val="00D77012"/>
    <w:rsid w:val="00D80EFA"/>
    <w:rsid w:val="00D86294"/>
    <w:rsid w:val="00D951FE"/>
    <w:rsid w:val="00DA09F1"/>
    <w:rsid w:val="00DB2E73"/>
    <w:rsid w:val="00DB3775"/>
    <w:rsid w:val="00DC4976"/>
    <w:rsid w:val="00DD3314"/>
    <w:rsid w:val="00DE0268"/>
    <w:rsid w:val="00DF73E8"/>
    <w:rsid w:val="00E16B31"/>
    <w:rsid w:val="00E322DD"/>
    <w:rsid w:val="00E35924"/>
    <w:rsid w:val="00E414EB"/>
    <w:rsid w:val="00E42EA4"/>
    <w:rsid w:val="00E44C93"/>
    <w:rsid w:val="00E47450"/>
    <w:rsid w:val="00E54260"/>
    <w:rsid w:val="00E85461"/>
    <w:rsid w:val="00E90EA6"/>
    <w:rsid w:val="00E96AE9"/>
    <w:rsid w:val="00EA45C0"/>
    <w:rsid w:val="00EC2B69"/>
    <w:rsid w:val="00ED1981"/>
    <w:rsid w:val="00EE2CE3"/>
    <w:rsid w:val="00EE4488"/>
    <w:rsid w:val="00EF14C8"/>
    <w:rsid w:val="00EF4410"/>
    <w:rsid w:val="00EF7E35"/>
    <w:rsid w:val="00F01EBE"/>
    <w:rsid w:val="00F03019"/>
    <w:rsid w:val="00F2122F"/>
    <w:rsid w:val="00F21275"/>
    <w:rsid w:val="00F3470E"/>
    <w:rsid w:val="00F361A2"/>
    <w:rsid w:val="00F515BF"/>
    <w:rsid w:val="00F56085"/>
    <w:rsid w:val="00F65932"/>
    <w:rsid w:val="00F773BE"/>
    <w:rsid w:val="00F9368B"/>
    <w:rsid w:val="00FC0DCF"/>
    <w:rsid w:val="00FC771E"/>
    <w:rsid w:val="00FE0941"/>
    <w:rsid w:val="00FF217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9284B"/>
  <w15:chartTrackingRefBased/>
  <w15:docId w15:val="{6A61C0F7-0C76-4E03-9A8A-7BC5A4E1A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854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854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8546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8546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8546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8546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8546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8546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8546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8546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8546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8546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8546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8546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8546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8546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8546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85461"/>
    <w:rPr>
      <w:rFonts w:eastAsiaTheme="majorEastAsia" w:cstheme="majorBidi"/>
      <w:color w:val="272727" w:themeColor="text1" w:themeTint="D8"/>
    </w:rPr>
  </w:style>
  <w:style w:type="paragraph" w:styleId="Titel">
    <w:name w:val="Title"/>
    <w:basedOn w:val="Standard"/>
    <w:next w:val="Standard"/>
    <w:link w:val="TitelZchn"/>
    <w:uiPriority w:val="10"/>
    <w:qFormat/>
    <w:rsid w:val="00E854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8546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8546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8546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8546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85461"/>
    <w:rPr>
      <w:i/>
      <w:iCs/>
      <w:color w:val="404040" w:themeColor="text1" w:themeTint="BF"/>
    </w:rPr>
  </w:style>
  <w:style w:type="paragraph" w:styleId="Listenabsatz">
    <w:name w:val="List Paragraph"/>
    <w:basedOn w:val="Standard"/>
    <w:uiPriority w:val="34"/>
    <w:qFormat/>
    <w:rsid w:val="00E85461"/>
    <w:pPr>
      <w:ind w:left="720"/>
      <w:contextualSpacing/>
    </w:pPr>
  </w:style>
  <w:style w:type="character" w:styleId="IntensiveHervorhebung">
    <w:name w:val="Intense Emphasis"/>
    <w:basedOn w:val="Absatz-Standardschriftart"/>
    <w:uiPriority w:val="21"/>
    <w:qFormat/>
    <w:rsid w:val="00E85461"/>
    <w:rPr>
      <w:i/>
      <w:iCs/>
      <w:color w:val="0F4761" w:themeColor="accent1" w:themeShade="BF"/>
    </w:rPr>
  </w:style>
  <w:style w:type="paragraph" w:styleId="IntensivesZitat">
    <w:name w:val="Intense Quote"/>
    <w:basedOn w:val="Standard"/>
    <w:next w:val="Standard"/>
    <w:link w:val="IntensivesZitatZchn"/>
    <w:uiPriority w:val="30"/>
    <w:qFormat/>
    <w:rsid w:val="00E854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85461"/>
    <w:rPr>
      <w:i/>
      <w:iCs/>
      <w:color w:val="0F4761" w:themeColor="accent1" w:themeShade="BF"/>
    </w:rPr>
  </w:style>
  <w:style w:type="character" w:styleId="IntensiverVerweis">
    <w:name w:val="Intense Reference"/>
    <w:basedOn w:val="Absatz-Standardschriftart"/>
    <w:uiPriority w:val="32"/>
    <w:qFormat/>
    <w:rsid w:val="00E85461"/>
    <w:rPr>
      <w:b/>
      <w:bCs/>
      <w:smallCaps/>
      <w:color w:val="0F4761" w:themeColor="accent1" w:themeShade="BF"/>
      <w:spacing w:val="5"/>
    </w:rPr>
  </w:style>
  <w:style w:type="paragraph" w:styleId="Kopfzeile">
    <w:name w:val="header"/>
    <w:basedOn w:val="Standard"/>
    <w:link w:val="KopfzeileZchn"/>
    <w:uiPriority w:val="99"/>
    <w:unhideWhenUsed/>
    <w:rsid w:val="008D6F0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D6F0F"/>
  </w:style>
  <w:style w:type="paragraph" w:styleId="Fuzeile">
    <w:name w:val="footer"/>
    <w:basedOn w:val="Standard"/>
    <w:link w:val="FuzeileZchn"/>
    <w:uiPriority w:val="99"/>
    <w:unhideWhenUsed/>
    <w:rsid w:val="008D6F0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D6F0F"/>
  </w:style>
  <w:style w:type="paragraph" w:styleId="Beschriftung">
    <w:name w:val="caption"/>
    <w:basedOn w:val="Standard"/>
    <w:next w:val="Standard"/>
    <w:uiPriority w:val="35"/>
    <w:unhideWhenUsed/>
    <w:qFormat/>
    <w:rsid w:val="00DD3314"/>
    <w:pPr>
      <w:spacing w:after="200" w:line="240" w:lineRule="auto"/>
    </w:pPr>
    <w:rPr>
      <w:i/>
      <w:iCs/>
      <w:color w:val="0E2841" w:themeColor="text2"/>
      <w:sz w:val="18"/>
      <w:szCs w:val="18"/>
    </w:rPr>
  </w:style>
  <w:style w:type="character" w:styleId="Hyperlink">
    <w:name w:val="Hyperlink"/>
    <w:basedOn w:val="Absatz-Standardschriftart"/>
    <w:uiPriority w:val="99"/>
    <w:unhideWhenUsed/>
    <w:rsid w:val="004A1521"/>
    <w:rPr>
      <w:color w:val="467886" w:themeColor="hyperlink"/>
      <w:u w:val="single"/>
    </w:rPr>
  </w:style>
  <w:style w:type="character" w:styleId="NichtaufgelsteErwhnung">
    <w:name w:val="Unresolved Mention"/>
    <w:basedOn w:val="Absatz-Standardschriftart"/>
    <w:uiPriority w:val="99"/>
    <w:semiHidden/>
    <w:unhideWhenUsed/>
    <w:rsid w:val="004A1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youtube.com/watch?v=hijLMz9lEy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3D3D3D"/>
      </a:dk1>
      <a:lt1>
        <a:sysClr val="window" lastClr="FFFAE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97169-86E0-4327-B384-F7441BCF9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3083</Words>
  <Characters>19424</Characters>
  <Application>Microsoft Office Word</Application>
  <DocSecurity>0</DocSecurity>
  <Lines>161</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Fischer</dc:creator>
  <cp:keywords/>
  <dc:description/>
  <cp:lastModifiedBy>Angelika Fischer</cp:lastModifiedBy>
  <cp:revision>246</cp:revision>
  <cp:lastPrinted>2025-09-03T10:13:00Z</cp:lastPrinted>
  <dcterms:created xsi:type="dcterms:W3CDTF">2025-08-14T14:17:00Z</dcterms:created>
  <dcterms:modified xsi:type="dcterms:W3CDTF">2026-07-18T13:06:00Z</dcterms:modified>
</cp:coreProperties>
</file>