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5B13" w14:textId="77777777" w:rsidR="0039399C" w:rsidRDefault="0039399C" w:rsidP="000109D7">
      <w:pPr>
        <w:pStyle w:val="KeinLeerraum"/>
        <w:rPr>
          <w:b/>
          <w:bCs/>
        </w:rPr>
      </w:pPr>
    </w:p>
    <w:p w14:paraId="16B6F3A8" w14:textId="119A2E71" w:rsidR="000109D7" w:rsidRDefault="000109D7" w:rsidP="000109D7">
      <w:pPr>
        <w:pStyle w:val="KeinLeerraum"/>
        <w:rPr>
          <w:b/>
          <w:bCs/>
        </w:rPr>
      </w:pPr>
      <w:r w:rsidRPr="0039399C">
        <w:rPr>
          <w:b/>
          <w:bCs/>
        </w:rPr>
        <w:t>Faszien – Faszination – Was uns im Innersten zusammenhält</w:t>
      </w:r>
    </w:p>
    <w:p w14:paraId="65841521" w14:textId="77777777" w:rsidR="0039399C" w:rsidRPr="0039399C" w:rsidRDefault="0039399C" w:rsidP="000109D7">
      <w:pPr>
        <w:pStyle w:val="KeinLeerraum"/>
        <w:rPr>
          <w:b/>
          <w:bCs/>
        </w:rPr>
      </w:pPr>
    </w:p>
    <w:p w14:paraId="3146A7C7" w14:textId="75145CE7" w:rsidR="000109D7" w:rsidRPr="000109D7" w:rsidRDefault="000109D7" w:rsidP="000109D7">
      <w:pPr>
        <w:pStyle w:val="KeinLeerraum"/>
      </w:pPr>
      <w:r w:rsidRPr="000109D7">
        <w:t>Das Gewebe, das alles in uns zusammenhält, ist das Bindegewebe. Bei meinen Recherchen</w:t>
      </w:r>
      <w:r w:rsidR="0039399C">
        <w:t xml:space="preserve"> </w:t>
      </w:r>
      <w:r w:rsidRPr="000109D7">
        <w:t xml:space="preserve">sind mir </w:t>
      </w:r>
      <w:proofErr w:type="gramStart"/>
      <w:r w:rsidRPr="000109D7">
        <w:t>ganz unterschiedliche</w:t>
      </w:r>
      <w:proofErr w:type="gramEnd"/>
      <w:r w:rsidRPr="000109D7">
        <w:t xml:space="preserve"> Definitionen des Bindegewebes begegnet. Mittlerweile findet die</w:t>
      </w:r>
      <w:r w:rsidR="0039399C">
        <w:t xml:space="preserve"> </w:t>
      </w:r>
      <w:r w:rsidRPr="000109D7">
        <w:t xml:space="preserve">lateinische Bezeichnung Faszien immer mehr Verbreitung. Die Faszien werden als das Netz der Kommunikation beschrieben oder als </w:t>
      </w:r>
      <w:proofErr w:type="gramStart"/>
      <w:r w:rsidRPr="000109D7">
        <w:t>das</w:t>
      </w:r>
      <w:proofErr w:type="gramEnd"/>
      <w:r w:rsidRPr="000109D7">
        <w:t xml:space="preserve"> was uns innerlich zusammenhält, als Netz des Lebens, Geflecht der Gesundheit, als Organ der Form oder sogar als Haut der See</w:t>
      </w:r>
    </w:p>
    <w:p w14:paraId="6FA72092" w14:textId="57B1F94D" w:rsidR="000109D7" w:rsidRPr="000109D7" w:rsidRDefault="000109D7" w:rsidP="000109D7">
      <w:pPr>
        <w:pStyle w:val="KeinLeerraum"/>
      </w:pPr>
      <w:r w:rsidRPr="000109D7">
        <w:t>le. Manche Forscher sprechen von einem inneren Kosmos, einem Körper im Körper, ähnlich einem Taucheranzug. Alles verbindend, aber auch alles voneinander abgrenzend, ohne Anfang und Ende.  Lange Zeit führten die Faszien bzw. das Bindegewebe, zu denen auch unsere Sehnen und Bänder gehören, wie der Beckenboden ein Schattendasein. Man schenkte den Faszien kaum Beachtung, betrachtete sie eher als Füllmaterial und hat sich eher der Erforschung der</w:t>
      </w:r>
      <w:r w:rsidR="0039399C">
        <w:t xml:space="preserve"> </w:t>
      </w:r>
      <w:r w:rsidRPr="000109D7">
        <w:t>molekularen Ebene gewidmet.</w:t>
      </w:r>
      <w:r w:rsidR="0039399C">
        <w:t xml:space="preserve"> </w:t>
      </w:r>
      <w:r w:rsidRPr="000109D7">
        <w:t xml:space="preserve">Mittlerweile halten die Wissenschaftler unsere Faszien für unser wahrscheinlich größtes Sinnesorgan für Körperwahrnehmung und die Wahrnehmung von Bewegung und Position im Raum – für unseren Körpersinn. Sie glauben, dass sie den Sitz des schwer fassbaren „Unbewussten“ gefunden haben, </w:t>
      </w:r>
      <w:proofErr w:type="gramStart"/>
      <w:r w:rsidRPr="000109D7">
        <w:t>das</w:t>
      </w:r>
      <w:proofErr w:type="gramEnd"/>
      <w:r w:rsidRPr="000109D7">
        <w:t xml:space="preserve"> der lebenden Matrix innewohnt. Es ist</w:t>
      </w:r>
      <w:r w:rsidR="0039399C">
        <w:t xml:space="preserve"> </w:t>
      </w:r>
      <w:r w:rsidRPr="000109D7">
        <w:t>nicht nur im Nervensystem. Dieses Betriebssystem der lebenden Matrix reicht in jeden Teil des Neurons. Es durchdringt das Nervensystem, während umgekehrt das Nervensystem NICHT in jeden Teil der lebenden Matrix reicht (J. Oschmann, Bindegewebe als energetisches Kontinuum, http://www.rolfing-movement.de/Kurzinfo/Artikel/James_Oschman/body_james_oschman.htm, Stand: 25.01.2018)</w:t>
      </w:r>
      <w:r w:rsidR="0039399C">
        <w:t xml:space="preserve"> </w:t>
      </w:r>
      <w:r w:rsidRPr="000109D7">
        <w:t>Das Bindegewebe-Matrix-Kontinuum kann weitaus mehr Informationen</w:t>
      </w:r>
      <w:r w:rsidR="0039399C">
        <w:t xml:space="preserve"> </w:t>
      </w:r>
      <w:r w:rsidRPr="000109D7">
        <w:t xml:space="preserve">aufnehmen, verarbeiten und speichern, als es das Nervensystem auch nur im Entferntesten könnte. Hier begegnen wir wieder dem „Gewahrsein“ raumzeitlicher Aktivität, die ebenfalls </w:t>
      </w:r>
    </w:p>
    <w:p w14:paraId="3200DC7F" w14:textId="37C3843E" w:rsidR="000109D7" w:rsidRPr="000109D7" w:rsidRDefault="000109D7" w:rsidP="000109D7">
      <w:pPr>
        <w:pStyle w:val="KeinLeerraum"/>
      </w:pPr>
      <w:r w:rsidRPr="000109D7">
        <w:t>dem Beckenboden innewohnt (C. Larsen, Spiraldynamik®, Spannendes und Entspannendes zum</w:t>
      </w:r>
      <w:r w:rsidR="0039399C">
        <w:t xml:space="preserve"> </w:t>
      </w:r>
      <w:r w:rsidRPr="000109D7">
        <w:t xml:space="preserve">Thema Beckenboden, Krankengymnastik, 11/2000). Das Bindegewebe lässt sich auch als eine Art Taschensystem beschreiben. Alle Organe sind in Faszien eingehüllt, Faszien umgeben die Muskeln und enden in den Bändern und Sehnen, die letztendlich an einem Knochen befestigt sind und hiermit auch wieder mit Gelenken in Verbindung stehen. Diese sensible Haut umhüllt ebenso Gefäße und Nervenstränge und reicht somit bis in die kleinsten vorstellbaren materiellen Ebenen. Sie können hauchdünn oder auch mehrere Millimeter stark sein und gehen ineinander über. Sie sind elastisch, reißfest, kräftig oder auch flüssig. Nun kann man sich vorstellen, dass all diese Taschen miteinander kommunizieren. Sie verfügen über hochsensible Leitungen, freie Nervenendungen und Rezeptoren, die auf Druck und Vibration reagieren. Über diese zahlreichen Nervenendigungen wirken die Faszien auf unser vegetatives Nervensystem, welches </w:t>
      </w:r>
      <w:proofErr w:type="spellStart"/>
      <w:r w:rsidRPr="000109D7">
        <w:t>lebens</w:t>
      </w:r>
      <w:proofErr w:type="spellEnd"/>
      <w:r w:rsidR="0039399C">
        <w:t xml:space="preserve"> </w:t>
      </w:r>
      <w:r w:rsidRPr="000109D7">
        <w:t>wichtige Körperfunktionen steuert.</w:t>
      </w:r>
      <w:r w:rsidR="0039399C">
        <w:t xml:space="preserve"> </w:t>
      </w:r>
      <w:r w:rsidRPr="000109D7">
        <w:t>Umgekehrt wird die Faszien-Grundspannung vom vegetativen Nervensystem beeinflusst. Das ist nicht sichtbar, aber messbar. Stress steigert die Grundspannung der Faszien und innere Gelassenheit senkt sie. Stehen die Faszien ständig unter Spannung, fühlen wir uns gestresst und finden keine innere Ruhe, so wird die Tonuserhöhung</w:t>
      </w:r>
      <w:r w:rsidR="0039399C">
        <w:t xml:space="preserve"> </w:t>
      </w:r>
      <w:r w:rsidRPr="000109D7">
        <w:t>zum Begleiter und eine Stress-Spirale kommt in Gang. Du kennst vielleicht die Situation, Dich zur Meditation oder</w:t>
      </w:r>
      <w:r w:rsidR="0039399C">
        <w:t xml:space="preserve"> </w:t>
      </w:r>
      <w:r w:rsidRPr="000109D7">
        <w:t xml:space="preserve">in die Entspannung zu begeben, Du aber so unruhig bist, dass dies noch nicht möglich ist? </w:t>
      </w:r>
    </w:p>
    <w:p w14:paraId="175507AD" w14:textId="77777777" w:rsidR="0039399C" w:rsidRDefault="000109D7" w:rsidP="000109D7">
      <w:pPr>
        <w:pStyle w:val="KeinLeerraum"/>
      </w:pPr>
      <w:r w:rsidRPr="000109D7">
        <w:t xml:space="preserve">Im inneren Ozean, der Grundsubstanz der zähflüssigen Matrix sind alle Nährstoffe und Hormone vorhanden, die in der jeweiligen Körperregion gebraucht werden. Durch ihre hydraulischen Fähigkeiten versorgen sie das Gewebe mit Nährstoffen und transportieren die Schlacken wieder ab. Es wird Lymphe transportiert. Auf dieser Ebene sind Lymphsystem und Bindegewebe kaum </w:t>
      </w:r>
    </w:p>
    <w:p w14:paraId="039E3A0A" w14:textId="77777777" w:rsidR="0039399C" w:rsidRDefault="0039399C" w:rsidP="000109D7">
      <w:pPr>
        <w:pStyle w:val="KeinLeerraum"/>
      </w:pPr>
    </w:p>
    <w:p w14:paraId="777334F1" w14:textId="77777777" w:rsidR="0039399C" w:rsidRDefault="0039399C" w:rsidP="000109D7">
      <w:pPr>
        <w:pStyle w:val="KeinLeerraum"/>
      </w:pPr>
    </w:p>
    <w:p w14:paraId="37D68F4B" w14:textId="03DE6779" w:rsidR="000109D7" w:rsidRPr="000109D7" w:rsidRDefault="000109D7" w:rsidP="000109D7">
      <w:pPr>
        <w:pStyle w:val="KeinLeerraum"/>
      </w:pPr>
      <w:r w:rsidRPr="000109D7">
        <w:t>voneinander zu unterscheiden. Staut sich die Lymphe, können Verklebungen im Gewebe entstehen. Ein flüssiger Gerinnungsfaktor, Fibrinogen, wird zu unlöslichem Fibrin umgewandelt. Diese hierfür verantwortlichen Zellen, die Fibroblasten, patrouillieren und modulieren ständig das Gewebe und entscheiden, welche „Festigkeit“ gerade notwendig ist (flüssig-fest</w:t>
      </w:r>
      <w:r w:rsidR="0039399C">
        <w:t xml:space="preserve"> </w:t>
      </w:r>
      <w:r w:rsidRPr="000109D7">
        <w:t xml:space="preserve">geschmeidig-steif). Verhärtungen und Verfilzungen im Gewebe entstehen auch durch Bewegungsmangel, Stress egal auf welcher Ebene, Schonhaltungen und Operationen. Elastisches Gewebe wird durch zähes Gewebe ersetzt und der Bewegungsspielraum eingeschränkt. Das Bild eines verfilzten Wollknäul veranschaulicht das sehr schön. Dieses gilt es, sanft zu „entwirren“ und in den elastischen </w:t>
      </w:r>
      <w:proofErr w:type="gramStart"/>
      <w:r w:rsidRPr="000109D7">
        <w:t xml:space="preserve">Zustand  </w:t>
      </w:r>
      <w:r w:rsidR="0039399C" w:rsidRPr="000109D7">
        <w:t>zurückzuführen</w:t>
      </w:r>
      <w:proofErr w:type="gramEnd"/>
      <w:r w:rsidRPr="000109D7">
        <w:t xml:space="preserve">. Es erfordert Achtsamkeit, die Verwirrung zu lösen. Wenn ich zu ungeduldig an den Wollfäden </w:t>
      </w:r>
      <w:proofErr w:type="gramStart"/>
      <w:r w:rsidRPr="000109D7">
        <w:t>ziehe</w:t>
      </w:r>
      <w:proofErr w:type="gramEnd"/>
      <w:r w:rsidR="0039399C">
        <w:t xml:space="preserve"> </w:t>
      </w:r>
      <w:r w:rsidRPr="000109D7">
        <w:t xml:space="preserve">verdichtet sich der Knoten eher, als dass er sich löst. </w:t>
      </w:r>
    </w:p>
    <w:p w14:paraId="0F435BED" w14:textId="23F01A3A" w:rsidR="000109D7" w:rsidRPr="000109D7" w:rsidRDefault="000109D7" w:rsidP="000109D7">
      <w:pPr>
        <w:pStyle w:val="KeinLeerraum"/>
      </w:pPr>
      <w:r w:rsidRPr="000109D7">
        <w:t>Die Gleitfilme der Faszien sorgen für die Gleitfähigkeit der Organe. Ist ein Organ in einer harten Organkapsel verstrickt, so kann dies sehr belastend für seine Nachbarn sein. Hartes</w:t>
      </w:r>
      <w:r w:rsidR="0039399C">
        <w:t xml:space="preserve"> </w:t>
      </w:r>
      <w:r w:rsidRPr="000109D7">
        <w:t xml:space="preserve">Bindegewebe bringt die Innenräume unter Druck. Gerade im Beckenboden ist das Wiederherstellen der Gleitfähigkeit enorm wichtig, um die Organe wieder an den für sie vorgesehen Platz </w:t>
      </w:r>
      <w:r w:rsidR="0039399C" w:rsidRPr="000109D7">
        <w:t>zurückzubringen</w:t>
      </w:r>
      <w:r w:rsidRPr="000109D7">
        <w:t xml:space="preserve">. Sind z.B. Blase und Gebärmutter miteinander „verklebt“ und gemeinsam hinab gerutscht, ist dies sehr belastend. Sie befinden sich als Gesamtpaket weiter unten wie zwei aneinandergeklebte Kaugummi. Wenn ich diesem Zustand ausschließlich über die muskuläre Arbeit des Beckenbodens begegne, befördere ich das „Paket“ mit Kraft nach oben. Sobald ich aufhöre, zu üben, rutschen sie gemeinsam wieder nach unten zurück. Der Muskel wird wieder dünner und kann die Last nicht mehr halten. Hast Du schon mal einen Arm oder ein Bein </w:t>
      </w:r>
      <w:proofErr w:type="gramStart"/>
      <w:r w:rsidRPr="000109D7">
        <w:t>gesehen</w:t>
      </w:r>
      <w:proofErr w:type="gramEnd"/>
      <w:r w:rsidRPr="000109D7">
        <w:t xml:space="preserve"> nachdem diese ein paar Wochen in einem Gipsverband waren? Dann weißt Du, wie enorm schnell sich die Muskeln </w:t>
      </w:r>
      <w:proofErr w:type="spellStart"/>
      <w:proofErr w:type="gramStart"/>
      <w:r w:rsidRPr="000109D7">
        <w:t>zurückbilden.Wenn</w:t>
      </w:r>
      <w:proofErr w:type="spellEnd"/>
      <w:proofErr w:type="gramEnd"/>
      <w:r w:rsidRPr="000109D7">
        <w:t xml:space="preserve"> wir die Organe wieder ins geschmeidige Gleiten bringen, spielt die Muskelkraft weniger eine Rolle. Wenn es Dir möglich ist </w:t>
      </w:r>
    </w:p>
    <w:p w14:paraId="5F7BB3DB" w14:textId="7CDB72AC" w:rsidR="000109D7" w:rsidRPr="000109D7" w:rsidRDefault="000109D7" w:rsidP="000109D7">
      <w:pPr>
        <w:pStyle w:val="KeinLeerraum"/>
      </w:pPr>
      <w:r w:rsidRPr="000109D7">
        <w:t xml:space="preserve">die Verklebungen zwischen den beiden Organen zu lösen, wird die Gebärmutter ihren Platz ohne Anstrengung wieder einnehmen. Sie findet sich dann nach vorne geneigt über der Blase. Der Muskel wird freigegeben und findet in einen entspannteren Grundtonus. So kann er auch bei den kräftigenden Übungen besser ansprechen und </w:t>
      </w:r>
      <w:proofErr w:type="spellStart"/>
      <w:proofErr w:type="gramStart"/>
      <w:r w:rsidRPr="000109D7">
        <w:t>wachsen.Wenn</w:t>
      </w:r>
      <w:proofErr w:type="spellEnd"/>
      <w:proofErr w:type="gramEnd"/>
      <w:r w:rsidRPr="000109D7">
        <w:t xml:space="preserve"> ich erst, nachdem das Gewebe entspannt, die Organe freigeschaukelt sind und der Muskel freigegeben ist, die kräftigenden </w:t>
      </w:r>
    </w:p>
    <w:p w14:paraId="11607352" w14:textId="77777777" w:rsidR="00077C89" w:rsidRDefault="000109D7" w:rsidP="000109D7">
      <w:pPr>
        <w:pStyle w:val="KeinLeerraum"/>
      </w:pPr>
      <w:r w:rsidRPr="000109D7">
        <w:t xml:space="preserve">Übungen einsetze, so stabilisiere ich damit das Ergebnis meiner Übung. Das macht langfristig einen </w:t>
      </w:r>
      <w:proofErr w:type="gramStart"/>
      <w:r w:rsidRPr="000109D7">
        <w:t>wirklich großen</w:t>
      </w:r>
      <w:proofErr w:type="gramEnd"/>
      <w:r w:rsidRPr="000109D7">
        <w:t xml:space="preserve"> Unterschied.</w:t>
      </w:r>
    </w:p>
    <w:p w14:paraId="12D317CE" w14:textId="3B772888" w:rsidR="000109D7" w:rsidRPr="000109D7" w:rsidRDefault="000109D7" w:rsidP="000109D7">
      <w:pPr>
        <w:pStyle w:val="KeinLeerraum"/>
      </w:pPr>
      <w:r w:rsidRPr="000109D7">
        <w:t>Im Bindegewebe finden sich Kollagenmoleküle, die wie ein System von Flüssigkristallen</w:t>
      </w:r>
      <w:r w:rsidR="00077C89">
        <w:t xml:space="preserve"> </w:t>
      </w:r>
      <w:r w:rsidRPr="000109D7">
        <w:t xml:space="preserve">(Halbleiter) fungieren. Es ist eine Art Internet. Hier befinden sich ungefähr 80% der freien Nervenenden. Die Kollagenmoleküle sind in der Lage, Informationen und Energie zu leiten, zu speichern und zu verstärken. </w:t>
      </w:r>
    </w:p>
    <w:p w14:paraId="1557276B" w14:textId="77777777" w:rsidR="00077C89" w:rsidRDefault="000109D7" w:rsidP="000109D7">
      <w:pPr>
        <w:pStyle w:val="KeinLeerraum"/>
      </w:pPr>
      <w:r w:rsidRPr="000109D7">
        <w:t>Durch Druck entsteht eine piezoelektrische Spannung. Das erklärt zum Beispiel, dass Akupunkturpunkte eine erhöhte Leitfähigkeit aufweisen. Durch Stress, bewusst oder unbewusst, verhärtet sich unser Flüssigkristall im Körper. Innere Bewegungen helfen uns, die Verhärtungen zu lösen und alles wieder in Fluss zu bringen.</w:t>
      </w:r>
    </w:p>
    <w:p w14:paraId="3746E575" w14:textId="77777777" w:rsidR="00077C89" w:rsidRDefault="000109D7" w:rsidP="000109D7">
      <w:pPr>
        <w:pStyle w:val="KeinLeerraum"/>
      </w:pPr>
      <w:r w:rsidRPr="000109D7">
        <w:t>Mit der inneren Bewegung wirst Du zu einer Musikerin in Deinem eigenen Körper. Wie ein</w:t>
      </w:r>
      <w:r w:rsidR="00077C89">
        <w:t xml:space="preserve"> </w:t>
      </w:r>
      <w:r w:rsidRPr="000109D7">
        <w:t xml:space="preserve">Virtuose wirst Du Deine Musik mit Gefühl zelebrieren. Deine schöpferische Kraft macht aus Deinem Körper ein Instrument. Deine Zuhörer, die Organe, mögen sich von der Musik berühren lassen. Die innere Bewegung ist das Instrument der Vermittlung oder der Verstärker oder auch die Partitur, die auf verschiedene Weise gespielt werden kann. Wenn Dir das Bild eines Gartens besser gefällt, dann ist Dein Beckenboden der Garten, die Organe die Pflanzen und die innere </w:t>
      </w:r>
    </w:p>
    <w:p w14:paraId="0D178EED" w14:textId="77777777" w:rsidR="00077C89" w:rsidRDefault="00077C89" w:rsidP="000109D7">
      <w:pPr>
        <w:pStyle w:val="KeinLeerraum"/>
      </w:pPr>
    </w:p>
    <w:p w14:paraId="3FE9204D" w14:textId="77777777" w:rsidR="00077C89" w:rsidRDefault="00077C89" w:rsidP="000109D7">
      <w:pPr>
        <w:pStyle w:val="KeinLeerraum"/>
      </w:pPr>
    </w:p>
    <w:p w14:paraId="1BBDD0DC" w14:textId="5BD2C554" w:rsidR="00077C89" w:rsidRDefault="000109D7" w:rsidP="000109D7">
      <w:pPr>
        <w:pStyle w:val="KeinLeerraum"/>
      </w:pPr>
      <w:r w:rsidRPr="000109D7">
        <w:t>Bewegung das Gießwasser. Dein Wohlbefinden, Deine sich entfaltende Lebenskraft ist die Blüte, an der Du Dich erfreuen darfst, denn Du bist die Gärtnerin.</w:t>
      </w:r>
    </w:p>
    <w:p w14:paraId="4E1269C1" w14:textId="3B44A12B" w:rsidR="000109D7" w:rsidRPr="000109D7" w:rsidRDefault="000109D7" w:rsidP="000109D7">
      <w:pPr>
        <w:pStyle w:val="KeinLeerraum"/>
      </w:pPr>
      <w:r w:rsidRPr="000109D7">
        <w:t xml:space="preserve">Ich erfahre das </w:t>
      </w:r>
      <w:proofErr w:type="spellStart"/>
      <w:r w:rsidRPr="000109D7">
        <w:t>Fasziennetz</w:t>
      </w:r>
      <w:proofErr w:type="spellEnd"/>
      <w:r w:rsidRPr="000109D7">
        <w:t xml:space="preserve"> als Verbindungssystem von der dichten Materie zum Bewusstsein und zum Feld des umgebenden Raumes. Es kommuniziert in beide Richtungen. Die lösenden inneren </w:t>
      </w:r>
    </w:p>
    <w:p w14:paraId="4E5F39C0" w14:textId="34EE4A56" w:rsidR="000109D7" w:rsidRPr="000109D7" w:rsidRDefault="000109D7" w:rsidP="000109D7">
      <w:pPr>
        <w:pStyle w:val="KeinLeerraum"/>
      </w:pPr>
      <w:r w:rsidRPr="000109D7">
        <w:t>Bewegungen bringen den Muskel in seinen Grundtonus zurück.</w:t>
      </w:r>
      <w:r w:rsidR="00077C89">
        <w:t xml:space="preserve"> </w:t>
      </w:r>
      <w:r w:rsidRPr="000109D7">
        <w:t>Verhärtungen lösen sich</w:t>
      </w:r>
      <w:r w:rsidR="00077C89">
        <w:t xml:space="preserve"> </w:t>
      </w:r>
      <w:r w:rsidRPr="000109D7">
        <w:t xml:space="preserve">(körperliche Ebene), gleichzeitig werden im Gewebe gespeicherte seelische Verletzungen und die mit dem blockierten Gewebe verbundenen emotionalen Verletzungen, ebenfalls in einen transformierenden Ausgleich gebracht. Der Flüssigkristall in den Faszien </w:t>
      </w:r>
      <w:proofErr w:type="gramStart"/>
      <w:r w:rsidRPr="000109D7">
        <w:t>lässt sozusagen</w:t>
      </w:r>
      <w:proofErr w:type="gramEnd"/>
      <w:r w:rsidRPr="000109D7">
        <w:t xml:space="preserve"> eine Rückkoppelung entstehen von außen nach innen und umgekehrt. James Oschmann (J. Oschmann, Energy Medicine in </w:t>
      </w:r>
      <w:proofErr w:type="spellStart"/>
      <w:r w:rsidRPr="000109D7">
        <w:t>Therapeutics</w:t>
      </w:r>
      <w:proofErr w:type="spellEnd"/>
      <w:r w:rsidRPr="000109D7">
        <w:t xml:space="preserve"> and Human Perfomance, 2003</w:t>
      </w:r>
      <w:proofErr w:type="gramStart"/>
      <w:r w:rsidRPr="000109D7">
        <w:t>)  beschreibt</w:t>
      </w:r>
      <w:proofErr w:type="gramEnd"/>
      <w:r w:rsidRPr="000109D7">
        <w:t xml:space="preserve"> diesen Zusammenhang </w:t>
      </w:r>
      <w:r w:rsidR="008B67A9" w:rsidRPr="000109D7">
        <w:t>wie folgt</w:t>
      </w:r>
      <w:r w:rsidRPr="000109D7">
        <w:t>: „Das Bindegewebe und das Zellskelett bilden zusammen ein strukturelles, funktionelles und energetisches Kontinuum, das sich in jeden Winkel des Körpers erstreckt, sogar in den Zellkern und das genetische Material. Alle Energieformen werden innerhalb dieser lebenden Matrix blitzschnell erzeugt, weitergeleitet, interpretiert und auf raffinierte Weise ineinander verwandelt. Kein Teil des Organismus ist von dieser Matrix getrennt</w:t>
      </w:r>
      <w:proofErr w:type="gramStart"/>
      <w:r w:rsidRPr="000109D7">
        <w:t>“(</w:t>
      </w:r>
      <w:proofErr w:type="gramEnd"/>
      <w:r w:rsidRPr="000109D7">
        <w:t xml:space="preserve">Zitiert nach D. Church, Die neue Medizin des Bewusstseins, 2013, S. 132).  Dawson Church mutmaßt in seinem Buch, dass unser Bindegewebe ein „Quantenresonator“ sein könnte, der Signale vom Feld in den Körper leitet und vom Körper ins Feld. </w:t>
      </w:r>
    </w:p>
    <w:p w14:paraId="2A76CE67" w14:textId="448B56E3" w:rsidR="000109D7" w:rsidRPr="000109D7" w:rsidRDefault="000109D7" w:rsidP="000109D7">
      <w:pPr>
        <w:pStyle w:val="KeinLeerraum"/>
      </w:pPr>
      <w:r w:rsidRPr="000109D7">
        <w:t xml:space="preserve">Dies dürfen alle Therapeuten erfahren, die </w:t>
      </w:r>
      <w:proofErr w:type="spellStart"/>
      <w:r w:rsidRPr="000109D7">
        <w:t>intendons</w:t>
      </w:r>
      <w:proofErr w:type="spellEnd"/>
      <w:r w:rsidRPr="000109D7">
        <w:t xml:space="preserve">® anwenden. Die Klientin ist aktiv in der Sehnenbewegung und die Therapeutin berührt mit der Hand oder dem Finger einzelne Körperstellen oder Akupunkturpunkte. Lässt man sich als Behandelnde offen auf die </w:t>
      </w:r>
    </w:p>
    <w:p w14:paraId="2D2F8CEA" w14:textId="44B1F100" w:rsidR="000109D7" w:rsidRPr="000109D7" w:rsidRDefault="000109D7" w:rsidP="000109D7">
      <w:pPr>
        <w:pStyle w:val="KeinLeerraum"/>
      </w:pPr>
      <w:r w:rsidRPr="000109D7">
        <w:t>Situation ein, so spürt man im eigenen Körper, das Fließen der feinen inneren Bewegung der Klientin. Wir oder, besser gesagt, unser Bindegewebe sind in kommunikativer Resonanz. Wir stehen so oder so immer miteinander in Verbindung, mal mehr, mal weniger. Es fällt vielen Menschen schwer, sich dieser Erfahrung zu öffnen, denn sie verändert unser Weltbild und unsere Glaubenssätze.</w:t>
      </w:r>
    </w:p>
    <w:p w14:paraId="2E93E4A6" w14:textId="5CE7D853" w:rsidR="000109D7" w:rsidRPr="000109D7" w:rsidRDefault="000109D7" w:rsidP="000109D7">
      <w:pPr>
        <w:pStyle w:val="KeinLeerraum"/>
      </w:pPr>
      <w:r w:rsidRPr="000109D7">
        <w:t xml:space="preserve">Signale aus dem Gehirn werden ständig in den Körper geleitet. Jeder Gedanke, hallt durch Dein kommunikatives Bindegewebe und löst Stress- oder Reparatur- und Heilreaktionen aus. Wir </w:t>
      </w:r>
    </w:p>
    <w:p w14:paraId="2DCE1932" w14:textId="48353CED" w:rsidR="000109D7" w:rsidRPr="000109D7" w:rsidRDefault="000109D7" w:rsidP="000109D7">
      <w:pPr>
        <w:pStyle w:val="KeinLeerraum"/>
      </w:pPr>
      <w:r w:rsidRPr="000109D7">
        <w:t>entscheiden uns ständig für eine der möglichen Reaktionen. Eine Zelle (Wir Menschen sind ein Verbund vieler Zellen und wir selbst sind eine Zelle auf der Erde, die Erde ist eine Zelle im Universum) ist entweder in der Flucht oder in der Entfaltung, in der Kreativität und in der Heilung.</w:t>
      </w:r>
    </w:p>
    <w:p w14:paraId="0B6EA2A0" w14:textId="6E188926" w:rsidR="000109D7" w:rsidRPr="000109D7" w:rsidRDefault="000109D7" w:rsidP="000109D7">
      <w:pPr>
        <w:pStyle w:val="KeinLeerraum"/>
      </w:pPr>
      <w:r w:rsidRPr="000109D7">
        <w:t>Im Fluchtmodus (Stress) ist es dem Organismus gleichgültig, ob Nahrung verdaut oder die</w:t>
      </w:r>
      <w:r w:rsidR="00077C89">
        <w:t xml:space="preserve"> </w:t>
      </w:r>
      <w:r w:rsidRPr="000109D7">
        <w:t xml:space="preserve">Wunde am Arm heilen kann. Wenn er nicht überlebt, ist keine Verdauung und Wundheilung mehr notwendig.  Früher waren Flucht oder Angriff immer nur kurze Phasen. In unserer schnelllebigen Zeit sind wir im Dauerstress, ohne davonlaufen zu können. Wir sammeln in unserem System mehr Spannung, als wir wieder abbauen können. Dafür verbrauchen wir </w:t>
      </w:r>
    </w:p>
    <w:p w14:paraId="7022DF07" w14:textId="3E527A4E" w:rsidR="000109D7" w:rsidRPr="000109D7" w:rsidRDefault="000109D7" w:rsidP="000109D7">
      <w:pPr>
        <w:pStyle w:val="KeinLeerraum"/>
      </w:pPr>
      <w:r w:rsidRPr="000109D7">
        <w:t>Unmengen von Energie. Stress ist die Hauptursache für die Entstehung von Krankheiten.</w:t>
      </w:r>
    </w:p>
    <w:p w14:paraId="16818BBF" w14:textId="67C05995" w:rsidR="000109D7" w:rsidRPr="000109D7" w:rsidRDefault="000109D7" w:rsidP="000109D7">
      <w:pPr>
        <w:pStyle w:val="KeinLeerraum"/>
      </w:pPr>
      <w:r w:rsidRPr="000109D7">
        <w:t xml:space="preserve">Aus diesem Grund sollten wir uns dem Stress in uns, uralt oder aktuell, bewusst oder unbewusst, zuwenden und die darin gespeicherte Energie in Bewegung bringen. Innere Bewegungen können uns helfen, negative, destruktive Zellerinnerungen zu erkennen </w:t>
      </w:r>
    </w:p>
    <w:p w14:paraId="722792E4" w14:textId="64556E95" w:rsidR="000109D7" w:rsidRPr="000109D7" w:rsidRDefault="000109D7" w:rsidP="000109D7">
      <w:pPr>
        <w:pStyle w:val="KeinLeerraum"/>
      </w:pPr>
      <w:r w:rsidRPr="000109D7">
        <w:t xml:space="preserve">und zu transformieren. Schmerzhafte Traumata sind nicht nur im Gehirn gespeichert. Jede Heilung ist eine Form der Selbstregulation. Jede Körperzelle trägt Informationen in sich. Die inneren Bewegungen bringen uns </w:t>
      </w:r>
      <w:proofErr w:type="gramStart"/>
      <w:r w:rsidRPr="000109D7">
        <w:t>mit den gespeicherten Information</w:t>
      </w:r>
      <w:proofErr w:type="gramEnd"/>
      <w:r w:rsidRPr="000109D7">
        <w:t xml:space="preserve"> in Kontakt. Dabei spüren wir auch, wann es für diesen Tag genug ist und wir den Körper sich selbst überlassen sollten.</w:t>
      </w:r>
    </w:p>
    <w:p w14:paraId="0D983938" w14:textId="77777777" w:rsidR="00077C89" w:rsidRDefault="00077C89" w:rsidP="000109D7">
      <w:pPr>
        <w:pStyle w:val="KeinLeerraum"/>
      </w:pPr>
    </w:p>
    <w:p w14:paraId="27413854" w14:textId="77777777" w:rsidR="00077C89" w:rsidRDefault="00077C89" w:rsidP="000109D7">
      <w:pPr>
        <w:pStyle w:val="KeinLeerraum"/>
      </w:pPr>
    </w:p>
    <w:p w14:paraId="67B70DBF" w14:textId="0C1AAB49" w:rsidR="000109D7" w:rsidRPr="000109D7" w:rsidRDefault="000109D7" w:rsidP="000109D7">
      <w:pPr>
        <w:pStyle w:val="KeinLeerraum"/>
      </w:pPr>
      <w:r w:rsidRPr="000109D7">
        <w:t>Im Beckenbereich lesen wir in der Bibliothek unseres Lebens, nehmen die Bücher zur Hand, stauben sie ab, vielleicht lesen wir das ein oder andere, entsorgen es oder stellen es gereinigt zu</w:t>
      </w:r>
    </w:p>
    <w:p w14:paraId="7EC03D5D" w14:textId="1A72F0E6" w:rsidR="000109D7" w:rsidRPr="000109D7" w:rsidRDefault="000109D7" w:rsidP="000109D7">
      <w:pPr>
        <w:pStyle w:val="KeinLeerraum"/>
      </w:pPr>
      <w:r w:rsidRPr="000109D7">
        <w:t>rück ins Regal. Und beim erneuten Lesen kommt es uns verändert vor, wir lesen es mit anderen Augen. Wir beginnen, der Intelligenz des Körpers, der Selbstregulation, zu vertrauen. Wir</w:t>
      </w:r>
      <w:r w:rsidR="00077C89">
        <w:t xml:space="preserve"> </w:t>
      </w:r>
      <w:r w:rsidRPr="000109D7">
        <w:t>gelangen spielerisch an den Grund einer Erfahrung aus einem Trauma, aus körperlichen oder seelischen Verletzungen. Wir häufen kein Wissen an, welches uns unnötig irritiert. Wir bleiben Kontakt mit den Empfindungen.</w:t>
      </w:r>
    </w:p>
    <w:p w14:paraId="2FFF0D13" w14:textId="41EBC31B" w:rsidR="000109D7" w:rsidRPr="000109D7" w:rsidRDefault="000109D7" w:rsidP="000109D7">
      <w:pPr>
        <w:pStyle w:val="KeinLeerraum"/>
      </w:pPr>
    </w:p>
    <w:p w14:paraId="79CF904C" w14:textId="42D82144" w:rsidR="000109D7" w:rsidRPr="000109D7" w:rsidRDefault="000109D7" w:rsidP="000109D7">
      <w:pPr>
        <w:pStyle w:val="KeinLeerraum"/>
      </w:pPr>
      <w:r w:rsidRPr="000109D7">
        <w:t xml:space="preserve">Unser Gehirn beginnt schnell, sich wie ein wilder Affe zu benehmen und will alles wissen und alle Probleme lösen. Unser Wissen nützt uns wenig, da unser Gewebe keine Rechenaufgabe ist, </w:t>
      </w:r>
    </w:p>
    <w:p w14:paraId="75B9C722" w14:textId="20C2B269" w:rsidR="000109D7" w:rsidRPr="000109D7" w:rsidRDefault="000109D7" w:rsidP="000109D7">
      <w:pPr>
        <w:pStyle w:val="KeinLeerraum"/>
      </w:pPr>
      <w:r w:rsidRPr="000109D7">
        <w:t xml:space="preserve">die wir verstehen können. Ständig kreisende Gedanken belasten uns zusätzlich. Die Tore zur Selbstheilung und Selbstregulation öffnen sich durch eine beobachtende Haltung, die die lebendigen Prozesse einfach geschehen lässt, ohne zu manipulieren oder ein bestimmtes Ergebnis zu </w:t>
      </w:r>
      <w:r w:rsidR="008B67A9" w:rsidRPr="000109D7">
        <w:t>erwarten. Unsere</w:t>
      </w:r>
      <w:r w:rsidRPr="000109D7">
        <w:t xml:space="preserve"> kristalline Form ist in der Lage, sich in jedem Moment neu zu erschaffen. Ein </w:t>
      </w:r>
      <w:proofErr w:type="spellStart"/>
      <w:r w:rsidRPr="000109D7">
        <w:t>Mikrotobuli</w:t>
      </w:r>
      <w:proofErr w:type="spellEnd"/>
      <w:r w:rsidRPr="000109D7">
        <w:t xml:space="preserve"> im Zellgerüst hat eine Halbwertszeit von 10 Minuten. Die Wissenschaftler, die sich mit dieser Thematik beschäftigen, wundern sich weniger darüber, dass wir uns verändern, sondern eher darüber, dass wir </w:t>
      </w:r>
      <w:proofErr w:type="gramStart"/>
      <w:r w:rsidRPr="000109D7">
        <w:t>die Selben</w:t>
      </w:r>
      <w:proofErr w:type="gramEnd"/>
      <w:r w:rsidRPr="000109D7">
        <w:t xml:space="preserve"> bleiben.  </w:t>
      </w:r>
    </w:p>
    <w:p w14:paraId="185E7E63" w14:textId="7A86DA9A" w:rsidR="000109D7" w:rsidRPr="000109D7" w:rsidRDefault="000109D7" w:rsidP="000109D7">
      <w:pPr>
        <w:pStyle w:val="KeinLeerraum"/>
      </w:pPr>
      <w:r w:rsidRPr="000109D7">
        <w:t xml:space="preserve">Warum denken wir, wir müssten eine bestimmte Identität mit bestimmten Eigenschaften (Krankheiten/Verhaltensmustern/traumatische Vergangenheit) </w:t>
      </w:r>
      <w:proofErr w:type="gramStart"/>
      <w:r w:rsidRPr="000109D7">
        <w:t>aufrecht erhalten</w:t>
      </w:r>
      <w:proofErr w:type="gramEnd"/>
      <w:r w:rsidRPr="000109D7">
        <w:t xml:space="preserve">? </w:t>
      </w:r>
    </w:p>
    <w:p w14:paraId="353C0AF7" w14:textId="25438C19" w:rsidR="000109D7" w:rsidRPr="000109D7" w:rsidRDefault="000109D7" w:rsidP="000109D7">
      <w:pPr>
        <w:pStyle w:val="KeinLeerraum"/>
      </w:pPr>
      <w:r w:rsidRPr="000109D7">
        <w:t>Aus eigener Erfahrung weiß ich, dass das Loslassen nicht immer leicht ist. Wir sind Menschen mit allem, was dazu gehört. Mit guten und weniger guten Eigenschaften, mit festen und beweglichen Strukturen und Verhaltensweisen auf unterschiedlichen Ebenen. Wenn wir uns für neue Möglichkeiten und Wege öffnen, sie ausprobieren und zulassen, ohne im Voraus zu urteilen, Erfahrungen machen, uns einmal aus der bequemen, sicheren Schutzzone he</w:t>
      </w:r>
    </w:p>
    <w:p w14:paraId="73EEC3FA" w14:textId="7D9D8C38" w:rsidR="000109D7" w:rsidRPr="000109D7" w:rsidRDefault="000109D7" w:rsidP="000109D7">
      <w:pPr>
        <w:pStyle w:val="KeinLeerraum"/>
      </w:pPr>
      <w:r w:rsidRPr="000109D7">
        <w:t>raus begeben, Veränderungen wagen, dann werden wir uns NEU ERFINDEN. Wir leben dann, die in uns angelegten Potentiale. Wenn wir zu uns selbst zurückkehren, entfaltet sich unser Leben.</w:t>
      </w:r>
    </w:p>
    <w:p w14:paraId="237A63A6" w14:textId="526BC522" w:rsidR="000109D7" w:rsidRPr="000109D7" w:rsidRDefault="000109D7" w:rsidP="000109D7">
      <w:pPr>
        <w:pStyle w:val="KeinLeerraum"/>
      </w:pPr>
      <w:r w:rsidRPr="000109D7">
        <w:t xml:space="preserve">An der Verbindung zwischen dem sich selbst heilenden Gewebe und dem Beckenboden, in dem die Lebensenergie zu wachsen beginnt und sich unsere Kraft bündelt, eröffnen sich für uns völlig </w:t>
      </w:r>
    </w:p>
    <w:p w14:paraId="0847BFFD" w14:textId="41214A11" w:rsidR="00711F1E" w:rsidRDefault="00702A93" w:rsidP="00702A93">
      <w:pPr>
        <w:pStyle w:val="KeinLeerraum"/>
      </w:pPr>
      <w:r>
        <w:rPr>
          <w:noProof/>
        </w:rPr>
        <w:drawing>
          <wp:anchor distT="0" distB="0" distL="114300" distR="114300" simplePos="0" relativeHeight="251658240" behindDoc="0" locked="0" layoutInCell="1" allowOverlap="1" wp14:anchorId="2FE600AD" wp14:editId="785EFDD5">
            <wp:simplePos x="0" y="0"/>
            <wp:positionH relativeFrom="margin">
              <wp:posOffset>2925445</wp:posOffset>
            </wp:positionH>
            <wp:positionV relativeFrom="margin">
              <wp:posOffset>5155565</wp:posOffset>
            </wp:positionV>
            <wp:extent cx="3512820" cy="3512820"/>
            <wp:effectExtent l="0" t="0" r="0" b="0"/>
            <wp:wrapSquare wrapText="bothSides"/>
            <wp:docPr id="992198069" name="Grafik 1" descr="Ein Bild, das draußen, gefäßlose Landpflanze, Gras, Gefäß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8069" name="Grafik 1" descr="Ein Bild, das draußen, gefäßlose Landpflanze, Gras, Gefäßpflanze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12820" cy="3512820"/>
                    </a:xfrm>
                    <a:prstGeom prst="rect">
                      <a:avLst/>
                    </a:prstGeom>
                  </pic:spPr>
                </pic:pic>
              </a:graphicData>
            </a:graphic>
            <wp14:sizeRelH relativeFrom="margin">
              <wp14:pctWidth>0</wp14:pctWidth>
            </wp14:sizeRelH>
            <wp14:sizeRelV relativeFrom="margin">
              <wp14:pctHeight>0</wp14:pctHeight>
            </wp14:sizeRelV>
          </wp:anchor>
        </w:drawing>
      </w:r>
      <w:r w:rsidR="000109D7" w:rsidRPr="000109D7">
        <w:t>neue Dimensionen und Dynamiken des Beckenbodentrainings. Wir bringen uns selbst in</w:t>
      </w:r>
      <w:r w:rsidR="008B67A9">
        <w:t xml:space="preserve"> </w:t>
      </w:r>
      <w:r w:rsidR="000109D7" w:rsidRPr="000109D7">
        <w:t xml:space="preserve">unserem lebendigen Becken zur Entfaltung. </w:t>
      </w:r>
      <w:proofErr w:type="gramStart"/>
      <w:r>
        <w:t xml:space="preserve">Lasse </w:t>
      </w:r>
      <w:r w:rsidR="000109D7" w:rsidRPr="000109D7">
        <w:t xml:space="preserve"> Dich</w:t>
      </w:r>
      <w:proofErr w:type="gramEnd"/>
      <w:r w:rsidR="000109D7" w:rsidRPr="000109D7">
        <w:t xml:space="preserve"> </w:t>
      </w:r>
      <w:r>
        <w:t xml:space="preserve">auf </w:t>
      </w:r>
      <w:r w:rsidR="000109D7" w:rsidRPr="000109D7">
        <w:t xml:space="preserve">die neuen Erfahrungsräume ein. </w:t>
      </w:r>
      <w:proofErr w:type="gramStart"/>
      <w:r w:rsidR="000109D7" w:rsidRPr="000109D7">
        <w:t>Finde</w:t>
      </w:r>
      <w:proofErr w:type="gramEnd"/>
      <w:r w:rsidR="000109D7" w:rsidRPr="000109D7">
        <w:t xml:space="preserve"> selbst heraus, was sich bei Dir durch die Übungen verändert und sei bereit,</w:t>
      </w:r>
      <w:r>
        <w:t xml:space="preserve"> </w:t>
      </w:r>
      <w:r w:rsidR="000109D7" w:rsidRPr="000109D7">
        <w:t>Überraschungen zu erleben. Beobachte Dich, es geht um Dich. Letzten Endes zählt unsere Erfahrung. Ich weiß nicht mehr, wo ich diesen Satz gelesen habe: „Wir müssen das Leben vorwärts</w:t>
      </w:r>
      <w:r w:rsidR="000109D7">
        <w:t xml:space="preserve"> leben, verstehen können wir es erst beim Zurückschauen“.</w:t>
      </w:r>
    </w:p>
    <w:sectPr w:rsidR="00711F1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126C" w14:textId="77777777" w:rsidR="00567BCC" w:rsidRDefault="00567BCC" w:rsidP="0039399C">
      <w:pPr>
        <w:spacing w:after="0" w:line="240" w:lineRule="auto"/>
      </w:pPr>
      <w:r>
        <w:separator/>
      </w:r>
    </w:p>
  </w:endnote>
  <w:endnote w:type="continuationSeparator" w:id="0">
    <w:p w14:paraId="7BF3AE06" w14:textId="77777777" w:rsidR="00567BCC" w:rsidRDefault="00567BCC" w:rsidP="0039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55D" w14:textId="77777777" w:rsidR="00567BCC" w:rsidRDefault="00567BCC" w:rsidP="0039399C">
      <w:pPr>
        <w:spacing w:after="0" w:line="240" w:lineRule="auto"/>
      </w:pPr>
      <w:r>
        <w:separator/>
      </w:r>
    </w:p>
  </w:footnote>
  <w:footnote w:type="continuationSeparator" w:id="0">
    <w:p w14:paraId="18224427" w14:textId="77777777" w:rsidR="00567BCC" w:rsidRDefault="00567BCC" w:rsidP="00393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AFFF" w14:textId="2134AE62" w:rsidR="0039399C" w:rsidRDefault="0039399C">
    <w:pPr>
      <w:pStyle w:val="Kopfzeile"/>
    </w:pPr>
    <w:r>
      <w:rPr>
        <w:noProof/>
      </w:rPr>
      <w:drawing>
        <wp:inline distT="0" distB="0" distL="0" distR="0" wp14:anchorId="7D12BBC4" wp14:editId="76F2468C">
          <wp:extent cx="5760720" cy="1359535"/>
          <wp:effectExtent l="0" t="0" r="0" b="0"/>
          <wp:docPr id="966244122" name="Grafik 1" descr="Ein Bild, das Text, Grün,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44122" name="Grafik 1" descr="Ein Bild, das Text, Grün, Logo,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95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D7"/>
    <w:rsid w:val="000109D7"/>
    <w:rsid w:val="00077C89"/>
    <w:rsid w:val="001A1680"/>
    <w:rsid w:val="0039399C"/>
    <w:rsid w:val="00567BCC"/>
    <w:rsid w:val="00576156"/>
    <w:rsid w:val="00702A93"/>
    <w:rsid w:val="00711F1E"/>
    <w:rsid w:val="0076303E"/>
    <w:rsid w:val="008B67A9"/>
    <w:rsid w:val="008E437A"/>
    <w:rsid w:val="00C519D9"/>
    <w:rsid w:val="00CB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E0D5"/>
  <w15:chartTrackingRefBased/>
  <w15:docId w15:val="{8B40A302-4DAD-47E1-B2B6-D9C718E9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09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09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09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09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09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09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09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09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09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09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09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09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09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09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09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09D7"/>
    <w:rPr>
      <w:rFonts w:eastAsiaTheme="majorEastAsia" w:cstheme="majorBidi"/>
      <w:color w:val="272727" w:themeColor="text1" w:themeTint="D8"/>
    </w:rPr>
  </w:style>
  <w:style w:type="paragraph" w:styleId="Titel">
    <w:name w:val="Title"/>
    <w:basedOn w:val="Standard"/>
    <w:next w:val="Standard"/>
    <w:link w:val="TitelZchn"/>
    <w:uiPriority w:val="10"/>
    <w:qFormat/>
    <w:rsid w:val="0001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09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09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09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09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09D7"/>
    <w:rPr>
      <w:i/>
      <w:iCs/>
      <w:color w:val="404040" w:themeColor="text1" w:themeTint="BF"/>
    </w:rPr>
  </w:style>
  <w:style w:type="paragraph" w:styleId="Listenabsatz">
    <w:name w:val="List Paragraph"/>
    <w:basedOn w:val="Standard"/>
    <w:uiPriority w:val="34"/>
    <w:qFormat/>
    <w:rsid w:val="000109D7"/>
    <w:pPr>
      <w:ind w:left="720"/>
      <w:contextualSpacing/>
    </w:pPr>
  </w:style>
  <w:style w:type="character" w:styleId="IntensiveHervorhebung">
    <w:name w:val="Intense Emphasis"/>
    <w:basedOn w:val="Absatz-Standardschriftart"/>
    <w:uiPriority w:val="21"/>
    <w:qFormat/>
    <w:rsid w:val="000109D7"/>
    <w:rPr>
      <w:i/>
      <w:iCs/>
      <w:color w:val="0F4761" w:themeColor="accent1" w:themeShade="BF"/>
    </w:rPr>
  </w:style>
  <w:style w:type="paragraph" w:styleId="IntensivesZitat">
    <w:name w:val="Intense Quote"/>
    <w:basedOn w:val="Standard"/>
    <w:next w:val="Standard"/>
    <w:link w:val="IntensivesZitatZchn"/>
    <w:uiPriority w:val="30"/>
    <w:qFormat/>
    <w:rsid w:val="0001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09D7"/>
    <w:rPr>
      <w:i/>
      <w:iCs/>
      <w:color w:val="0F4761" w:themeColor="accent1" w:themeShade="BF"/>
    </w:rPr>
  </w:style>
  <w:style w:type="character" w:styleId="IntensiverVerweis">
    <w:name w:val="Intense Reference"/>
    <w:basedOn w:val="Absatz-Standardschriftart"/>
    <w:uiPriority w:val="32"/>
    <w:qFormat/>
    <w:rsid w:val="000109D7"/>
    <w:rPr>
      <w:b/>
      <w:bCs/>
      <w:smallCaps/>
      <w:color w:val="0F4761" w:themeColor="accent1" w:themeShade="BF"/>
      <w:spacing w:val="5"/>
    </w:rPr>
  </w:style>
  <w:style w:type="paragraph" w:styleId="KeinLeerraum">
    <w:name w:val="No Spacing"/>
    <w:uiPriority w:val="1"/>
    <w:qFormat/>
    <w:rsid w:val="000109D7"/>
    <w:pPr>
      <w:spacing w:after="0" w:line="240" w:lineRule="auto"/>
    </w:pPr>
  </w:style>
  <w:style w:type="paragraph" w:customStyle="1" w:styleId="Formatvorlage1">
    <w:name w:val="Formatvorlage1"/>
    <w:basedOn w:val="Standard"/>
    <w:link w:val="Formatvorlage1Zchn"/>
    <w:qFormat/>
    <w:rsid w:val="000109D7"/>
  </w:style>
  <w:style w:type="character" w:customStyle="1" w:styleId="Formatvorlage1Zchn">
    <w:name w:val="Formatvorlage1 Zchn"/>
    <w:basedOn w:val="Absatz-Standardschriftart"/>
    <w:link w:val="Formatvorlage1"/>
    <w:rsid w:val="000109D7"/>
  </w:style>
  <w:style w:type="paragraph" w:styleId="Kopfzeile">
    <w:name w:val="header"/>
    <w:basedOn w:val="Standard"/>
    <w:link w:val="KopfzeileZchn"/>
    <w:uiPriority w:val="99"/>
    <w:unhideWhenUsed/>
    <w:rsid w:val="003939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399C"/>
  </w:style>
  <w:style w:type="paragraph" w:styleId="Fuzeile">
    <w:name w:val="footer"/>
    <w:basedOn w:val="Standard"/>
    <w:link w:val="FuzeileZchn"/>
    <w:uiPriority w:val="99"/>
    <w:unhideWhenUsed/>
    <w:rsid w:val="003939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3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2022</Words>
  <Characters>12316</Characters>
  <Application>Microsoft Office Word</Application>
  <DocSecurity>0</DocSecurity>
  <Lines>178</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4</cp:revision>
  <dcterms:created xsi:type="dcterms:W3CDTF">2025-12-06T09:35:00Z</dcterms:created>
  <dcterms:modified xsi:type="dcterms:W3CDTF">2025-12-06T12:29:00Z</dcterms:modified>
</cp:coreProperties>
</file>