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2711" w14:textId="77777777" w:rsidR="0095479F" w:rsidRPr="0095479F" w:rsidRDefault="0095479F" w:rsidP="0095479F">
      <w:pPr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</w:pP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TEFL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认证体系：三级进阶路径</w:t>
      </w:r>
    </w:p>
    <w:p w14:paraId="10E1C2B2" w14:textId="77777777" w:rsidR="0095479F" w:rsidRPr="0095479F" w:rsidRDefault="0095479F" w:rsidP="0095479F">
      <w:pPr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</w:pP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目标：为教育工作者提供清晰、循序渐进的职业发展路径，确保每个级别都达到国际认可标准，并特别注重有效发音教学能力的培养。</w:t>
      </w:r>
    </w:p>
    <w:p w14:paraId="3FF6E288" w14:textId="77777777" w:rsidR="0095479F" w:rsidRPr="0095479F" w:rsidRDefault="0095479F" w:rsidP="0095479F">
      <w:pPr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</w:pP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pict w14:anchorId="620710F6">
          <v:rect id="_x0000_i1049" style="width:0;height:.75pt" o:hralign="center" o:hrstd="t" o:hr="t" fillcolor="#a0a0a0" stroked="f"/>
        </w:pict>
      </w:r>
    </w:p>
    <w:p w14:paraId="7D5D5A43" w14:textId="77777777" w:rsidR="0095479F" w:rsidRPr="0095479F" w:rsidRDefault="0095479F" w:rsidP="0095479F">
      <w:pPr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</w:pP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一、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 xml:space="preserve">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认证标准：资格、评估与认证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本节概述进入每个级别、完成</w:t>
      </w:r>
      <w:proofErr w:type="gramStart"/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进阶并通过</w:t>
      </w:r>
      <w:proofErr w:type="gramEnd"/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认证的要求。</w:t>
      </w:r>
    </w:p>
    <w:p w14:paraId="015CBAE6" w14:textId="77777777" w:rsidR="0095479F" w:rsidRPr="0095479F" w:rsidRDefault="0095479F" w:rsidP="0095479F">
      <w:pPr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</w:pP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第一级：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TEFL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基础证书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重点：核心教学原则、基本教学技能与课堂胜任力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资格要求：高中文凭；英语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 xml:space="preserve"> proficiency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（母语或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C1/C2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水平）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测试与评估：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o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入学测试：基础语法与语言意识测试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o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模块测验：每个课程模块结束后进行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o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期末笔试：教学方法、课程设计与语法的选择题及简答题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o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实践评估：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2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次教学观察实践（可与同伴练习或视频提交），含导师反馈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o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发音评估：专项测试，要求识别关键音素（元音、辅音如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/θ/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与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/ð/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的区别）及基本语调模式，须展现准确辨音与发音能力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实践经验：无需教学经验。课程包含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10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小时实践：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6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小时教学实践（</w:t>
      </w:r>
      <w:proofErr w:type="gramStart"/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含观察</w:t>
      </w:r>
      <w:proofErr w:type="gramEnd"/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与非观察）与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4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小时同伴教学观察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认证成果：可获得教学助理、</w:t>
      </w:r>
      <w:proofErr w:type="gramStart"/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会话伙伴</w:t>
      </w:r>
      <w:proofErr w:type="gramEnd"/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或非正式教学场合的任教资格</w:t>
      </w:r>
    </w:p>
    <w:p w14:paraId="5D7AB516" w14:textId="77777777" w:rsidR="0095479F" w:rsidRPr="0095479F" w:rsidRDefault="0095479F" w:rsidP="0095479F">
      <w:pPr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</w:pP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第二级：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TEFL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高级文凭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重点：教学方法深度研习、培养学习者自主性及多元课堂管理能力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资格要求：第一级证书或任意领域学士学位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测试与评估：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o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入学测试：第一级内容复习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o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专题作业：长篇书面作业（</w:t>
      </w:r>
      <w:proofErr w:type="gramStart"/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如整周</w:t>
      </w:r>
      <w:proofErr w:type="gramEnd"/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课程设计、学习者个案研究、教材开发项目）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o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期末笔试：基于语言习得理论及课堂情景解决问题的论述题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o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实践评估：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4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次真实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EFL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学生教学观察（或高仿真模拟教学），需展现课程规划、适应性教学与课堂动态管理能力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lastRenderedPageBreak/>
        <w:t xml:space="preserve">o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发音评估：设计并实施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15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分钟发音专项教学（如过去式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"-ed"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发音、句子重读），从指令清晰度、活动有效性及纠错能力方面评估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实践经验：至少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20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小时实习：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15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小时教学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+5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小时观察合格教师授课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认证成果：行业标准认证，可获得全球多数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EFL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教学职位（语言学校、私营企业）任职资格</w:t>
      </w:r>
    </w:p>
    <w:p w14:paraId="4781FB4A" w14:textId="77777777" w:rsidR="0095479F" w:rsidRPr="0095479F" w:rsidRDefault="0095479F" w:rsidP="0095479F">
      <w:pPr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</w:pP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第三级：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TEFL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专家证书（发音专业方向）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重点：专业深化、教师培训与课程领导力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资格要求：第二级文凭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+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至少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1-2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年全日制教学经验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测试与评估：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o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专题论文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/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作品集：</w:t>
      </w:r>
      <w:proofErr w:type="gramStart"/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音系学</w:t>
      </w:r>
      <w:proofErr w:type="gramEnd"/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学术论文或发音教材与课程开发作品集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o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实践评估：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1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）开展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45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分钟发音专项综合教学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 xml:space="preserve"> 2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）为教师群体举办发音教学法工作坊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o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口头答辩：针对论文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/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作品集进行答辩，深入回答</w:t>
      </w:r>
      <w:proofErr w:type="gramStart"/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音系学</w:t>
      </w:r>
      <w:proofErr w:type="gramEnd"/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与教学法问题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o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发音评估：大师级标准。须具备分析学习者语音、诊断持续性错误模式并制定长期改进方案的能力，通过与非母语者实时诊断会话进行评估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实践经验：第二级后至少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50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小时发音教学实践（需提供记录），另需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10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小时教师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 xml:space="preserve"> mentoring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认证成果：可获得高级教师、学术管理、教师培训与教材开发（特别是口语发音领域）任职资格</w:t>
      </w:r>
    </w:p>
    <w:p w14:paraId="60921335" w14:textId="77777777" w:rsidR="0095479F" w:rsidRPr="0095479F" w:rsidRDefault="0095479F" w:rsidP="0095479F">
      <w:pPr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</w:pP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pict w14:anchorId="44228B2D">
          <v:rect id="_x0000_i1050" style="width:0;height:.75pt" o:hralign="center" o:hrstd="t" o:hr="t" fillcolor="#a0a0a0" stroked="f"/>
        </w:pict>
      </w:r>
    </w:p>
    <w:p w14:paraId="5EF7C37A" w14:textId="77777777" w:rsidR="0095479F" w:rsidRPr="0095479F" w:rsidRDefault="0095479F" w:rsidP="0095479F">
      <w:pPr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</w:pP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二、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 xml:space="preserve">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课程体系：分级教学内容</w:t>
      </w:r>
    </w:p>
    <w:p w14:paraId="6212F663" w14:textId="77777777" w:rsidR="0095479F" w:rsidRPr="0095479F" w:rsidRDefault="0095479F" w:rsidP="0095479F">
      <w:pPr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</w:pP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第一级课程（总计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120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学时）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模块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1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：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TEFL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教学原理：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ESL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与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EFL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区别、主流教学法（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CLT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、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TPR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）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模块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2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：语言意识：基础语法梳理（时态、词性）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模块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3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：课程设计：基础框架（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PPP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：呈现、练习、产出）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模块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4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：课堂管理：指令给予、活动组织、纠错技巧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模块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5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：技能教学：读写听说教学入门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模块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6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：发音教学导论：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o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音标系统（认读能力）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o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常见发音难点介绍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lastRenderedPageBreak/>
        <w:t xml:space="preserve">o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基础单词重音与语调（疑问句与陈述句区别）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实习：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10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学时（教学实践与观察）</w:t>
      </w:r>
    </w:p>
    <w:p w14:paraId="0C83105B" w14:textId="77777777" w:rsidR="0095479F" w:rsidRPr="0095479F" w:rsidRDefault="0095479F" w:rsidP="0095479F">
      <w:pPr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</w:pP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第二级课程（总计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180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学时）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模块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1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：语言习得理论：克拉申、维果</w:t>
      </w:r>
      <w:proofErr w:type="gramStart"/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茨</w:t>
      </w:r>
      <w:proofErr w:type="gramEnd"/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基等理论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模块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2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：高阶语法与词汇：语言分析教学法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模块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3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：课程框架深化：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ESA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（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 xml:space="preserve"> engagement-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学习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-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活化）模型、任务型教学法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模块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4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：特殊群体教学：少儿、商务英语、考试类课程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模块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5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：教学资源与技术：数字化工具运用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模块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6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：发音教学：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o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音标系统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 xml:space="preserve"> mastery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（发音与教学）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o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音形对应关系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o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核心领域：连读、省略等连贯语音现象，节奏、重音计时、态度语调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o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发音纠错技巧（如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 xml:space="preserve"> drilling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、口腔剖面图、触觉反馈法）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实习：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20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学时（教学实践与观察）</w:t>
      </w:r>
    </w:p>
    <w:p w14:paraId="1B17251D" w14:textId="77777777" w:rsidR="0095479F" w:rsidRPr="0095479F" w:rsidRDefault="0095479F" w:rsidP="0095479F">
      <w:pPr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</w:pP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第三级课程（专业方向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-100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学时）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单元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1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：高级音系学：语音学、口音变体（如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GA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与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RP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区别）、发音社会语言学维度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单元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2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：诊断性评估：学习者语音分析工具与技巧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单元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3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：口语产出课程设计：发音教学大纲与长期规划制定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单元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4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：发音教学技术：语音可视化软件等工具运用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单元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>5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：教师培训：发音教学技法指导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顶点项目：专题论文或专业作品集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br/>
        <w:t xml:space="preserve">•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领导力实践：教学</w:t>
      </w:r>
      <w:r w:rsidRPr="0095479F">
        <w:rPr>
          <w:rFonts w:asciiTheme="majorBidi" w:eastAsia="Times New Roman" w:hAnsiTheme="majorBidi" w:cstheme="majorBidi"/>
          <w:color w:val="0F1115"/>
          <w:kern w:val="0"/>
          <w:sz w:val="22"/>
          <w:szCs w:val="22"/>
          <w14:ligatures w14:val="none"/>
        </w:rPr>
        <w:t xml:space="preserve"> mentoring </w:t>
      </w:r>
      <w:r w:rsidRPr="0095479F">
        <w:rPr>
          <w:rFonts w:asciiTheme="majorBidi" w:eastAsia="Microsoft YaHei" w:hAnsiTheme="majorBidi" w:cstheme="majorBidi"/>
          <w:color w:val="0F1115"/>
          <w:kern w:val="0"/>
          <w:sz w:val="22"/>
          <w:szCs w:val="22"/>
          <w14:ligatures w14:val="none"/>
        </w:rPr>
        <w:t>与工作坊主持</w:t>
      </w:r>
    </w:p>
    <w:p w14:paraId="7D21936F" w14:textId="77777777" w:rsidR="0095479F" w:rsidRPr="0095479F" w:rsidRDefault="0095479F" w:rsidP="0095479F">
      <w:pPr>
        <w:rPr>
          <w:rFonts w:asciiTheme="majorBidi" w:hAnsiTheme="majorBidi" w:cstheme="majorBidi"/>
          <w:sz w:val="20"/>
          <w:szCs w:val="20"/>
        </w:rPr>
      </w:pPr>
    </w:p>
    <w:sectPr w:rsidR="0095479F" w:rsidRPr="00954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653F"/>
    <w:multiLevelType w:val="multilevel"/>
    <w:tmpl w:val="6108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50686"/>
    <w:multiLevelType w:val="multilevel"/>
    <w:tmpl w:val="E6FA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473F1"/>
    <w:multiLevelType w:val="multilevel"/>
    <w:tmpl w:val="5C1C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267A99"/>
    <w:multiLevelType w:val="multilevel"/>
    <w:tmpl w:val="43F0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75A70"/>
    <w:multiLevelType w:val="multilevel"/>
    <w:tmpl w:val="A57E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09674E"/>
    <w:multiLevelType w:val="multilevel"/>
    <w:tmpl w:val="E5A6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960481">
    <w:abstractNumId w:val="0"/>
  </w:num>
  <w:num w:numId="2" w16cid:durableId="1547182541">
    <w:abstractNumId w:val="3"/>
  </w:num>
  <w:num w:numId="3" w16cid:durableId="845747559">
    <w:abstractNumId w:val="4"/>
  </w:num>
  <w:num w:numId="4" w16cid:durableId="1807552662">
    <w:abstractNumId w:val="2"/>
  </w:num>
  <w:num w:numId="5" w16cid:durableId="1939406994">
    <w:abstractNumId w:val="5"/>
  </w:num>
  <w:num w:numId="6" w16cid:durableId="1239902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9F"/>
    <w:rsid w:val="00123607"/>
    <w:rsid w:val="0095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B70D1"/>
  <w15:chartTrackingRefBased/>
  <w15:docId w15:val="{C526B65A-3287-46F7-B440-786C90EF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7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Maya</dc:creator>
  <cp:keywords/>
  <dc:description/>
  <cp:lastModifiedBy>Eddy Maya</cp:lastModifiedBy>
  <cp:revision>1</cp:revision>
  <cp:lastPrinted>2025-09-11T06:02:00Z</cp:lastPrinted>
  <dcterms:created xsi:type="dcterms:W3CDTF">2025-09-11T05:59:00Z</dcterms:created>
  <dcterms:modified xsi:type="dcterms:W3CDTF">2025-09-11T06:03:00Z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2025-09-11T06:02:23Z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cdc3874c-ba3a-4f70-99c8-f30a431c42c6</vt:lpwstr>
  </property>
  <property fmtid="{D5CDD505-2E9C-101B-9397-08002B2CF9AE}" pid="7" name="MSIP_Label_defa4170-0d19-0005-0004-bc88714345d2_ActionId">
    <vt:lpwstr>7cfb5045-0a11-4d7e-bd76-6f7bff918db1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