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7.28434562683105" w:lineRule="auto"/>
        <w:ind w:left="63.58001708984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EMPOWERING FUTURES ALTERNATIVE PROVISION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2.891845703125" w:line="240" w:lineRule="auto"/>
        <w:ind w:left="54.8199462890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HEALTH &amp; SAFETY POLICY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9.998779296875" w:line="240" w:lineRule="auto"/>
        <w:ind w:left="181.0600280761718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Policy Name Health &amp; Safety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260498046875" w:line="240" w:lineRule="auto"/>
        <w:ind w:left="172.9200744628906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Sites Coventry, Birmingham, Walsall and Dudley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260498046875" w:line="240" w:lineRule="auto"/>
        <w:ind w:left="16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Version 2.0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260498046875" w:line="240" w:lineRule="auto"/>
        <w:ind w:left="16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6840" w:w="11920" w:orient="portrait"/>
          <w:pgMar w:bottom="1578.1427001953125" w:top="1393.074951171875" w:left="1440" w:right="1526.1254882812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Approved By Director / DSL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8.260498046875" w:line="241.55264854431152" w:lineRule="auto"/>
        <w:ind w:left="0" w:right="585.6857299804688" w:firstLine="5.5000305175781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 Reviewed &amp; Confirmed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5.5548095703125" w:firstLine="0"/>
        <w:jc w:val="righ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type w:val="continuous"/>
          <w:pgSz w:h="16840" w:w="11920" w:orient="portrait"/>
          <w:pgMar w:bottom="1578.1427001953125" w:top="1393.074951171875" w:left="1615.3399658203125" w:right="5530.21484375" w:header="0" w:footer="720"/>
          <w:cols w:equalWidth="0" w:num="2">
            <w:col w:space="0" w:w="2387.2225952148438"/>
            <w:col w:space="0" w:w="2387.2225952148438"/>
          </w:cols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August 2026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3.260498046875" w:line="240" w:lineRule="auto"/>
        <w:ind w:left="181.2800598144531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Next Review Due August 2027 </w:t>
      </w:r>
      <w:r w:rsidDel="00000000" w:rsidR="00000000" w:rsidRPr="00000000">
        <w:rPr>
          <w:rtl w:val="0"/>
        </w:rPr>
        <w:br w:type="textWrapping"/>
        <w:t xml:space="preserve">Policy Period: 1 September 2026 – 31 August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9.7027587890625" w:line="240" w:lineRule="auto"/>
        <w:ind w:left="36.62002563476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CONTENTS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3.912353515625" w:line="240" w:lineRule="auto"/>
        <w:ind w:left="413.97994995117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Policy Statement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7.00927734375" w:line="240" w:lineRule="auto"/>
        <w:ind w:left="366.3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Legal Framework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598876953125" w:line="240" w:lineRule="auto"/>
        <w:ind w:left="384.23995971679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Scope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598876953125" w:line="240" w:lineRule="auto"/>
        <w:ind w:left="362.85995483398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Health &amp; Safety Principles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598876953125" w:line="240" w:lineRule="auto"/>
        <w:ind w:left="384.23995971679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Roles &amp; Responsibilities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598876953125" w:line="531.6054725646973" w:lineRule="auto"/>
        <w:ind w:left="385.3399658203125" w:right="4554.345703125" w:hanging="1.9799804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Health &amp; Safety Governance Structure 7. Risk Assessment Framework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95489501953125" w:line="240" w:lineRule="auto"/>
        <w:ind w:left="384.019927978515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8. Premises Safety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598876953125" w:line="531.6054725646973" w:lineRule="auto"/>
        <w:ind w:left="413.9799499511719" w:right="4701.195068359375" w:hanging="29.73999023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9. Fire Safety &amp; Emergency Evacuation 10. First Aid Provision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531.6054725646973" w:lineRule="auto"/>
        <w:ind w:left="413.9799499511719" w:right="4152.698974609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11. Accident, Incident &amp; Near-Miss Reporting 12. RIDDOR Reporting Procedures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95458984375" w:line="240" w:lineRule="auto"/>
        <w:ind w:left="413.97994995117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13. COSHH Management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60498046875" w:line="240" w:lineRule="auto"/>
        <w:ind w:left="413.97994995117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14. Vocational Health &amp; Safety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335205078125" w:line="240" w:lineRule="auto"/>
        <w:ind w:left="1043.97994995117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14.1 Beauty &amp; Nails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498046875" w:line="240" w:lineRule="auto"/>
        <w:ind w:left="1043.97994995117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14.2 Hair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7470703125" w:line="240" w:lineRule="auto"/>
        <w:ind w:left="1043.97994995117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14.3 Sports &amp; Fitness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4462890625" w:line="536.9899749755859" w:lineRule="auto"/>
        <w:ind w:left="413.9799499511719" w:right="3751.0107421875" w:firstLine="63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14.4 Customer Service / Classroom-based 15. PPE Requirements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019287109375" w:line="531.6054725646973" w:lineRule="auto"/>
        <w:ind w:left="366.3800048828125" w:right="3443.2513427734375" w:firstLine="47.59994506835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16. Off-Site Provision &amp; External Venues 17. Lone Working &amp; Out-of-Hours Safety 18. Online Learning &amp; Remote Delivery Safety 19. Behaviour, SEMH &amp; Safeguarding-Linked Safety 20. SEND &amp; Vulnerable Learner Safety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9552001953125" w:line="240" w:lineRule="auto"/>
        <w:ind w:left="366.3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21. Multi-Agency Collaboration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598876953125" w:line="240" w:lineRule="auto"/>
        <w:ind w:left="366.3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22. Contractor &amp; Visitor Safety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5927734375" w:line="531.6054725646973" w:lineRule="auto"/>
        <w:ind w:left="366.3800048828125" w:right="3913.46740722656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23. Equipment, Electrical &amp; Maintenance Safety 24. Infection Control &amp; Public Health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.9552001953125" w:line="240" w:lineRule="auto"/>
        <w:ind w:left="366.3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25. Induction, Training &amp; Competency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598876953125" w:line="240" w:lineRule="auto"/>
        <w:ind w:left="366.3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26. Monitoring, Audit &amp; Quality Assurance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598876953125" w:line="240" w:lineRule="auto"/>
        <w:ind w:left="366.3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27. Policy Review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3345947265625" w:line="240" w:lineRule="auto"/>
        <w:ind w:left="78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ANNEXES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78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A. Risk Assessment Categories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11.06002807617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B. Fire Evacuation Procedure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06.00006103515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C. Salon Safety Protocols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11.940002441406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D. Sports Injury Protocols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12.38006591796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E. Lone Working Procedure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040283203125" w:line="240" w:lineRule="auto"/>
        <w:ind w:left="813.04000854492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F. Accident Reporting Flowchart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040283203125" w:line="240" w:lineRule="auto"/>
        <w:ind w:left="806.66000366210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G. PPE Standards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040283203125" w:line="240" w:lineRule="auto"/>
        <w:ind w:left="812.599945068359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H. Cleaning &amp; Hygiene Standards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5.46005249023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I. Example Risk Register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0.62744140625" w:line="240" w:lineRule="auto"/>
        <w:ind w:left="66.34002685546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1. POLICY STATEMENT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2.98828125" w:line="260.6406497955322" w:lineRule="auto"/>
        <w:ind w:left="14.51995849609375" w:right="737.12646484375" w:firstLine="17.86010742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Empowering Futures Alternative Provision (EFAP) is committed to ensuring the health, safety, and welfare of all people who engage with our organisation, including: • Children and young people in Alternative Provision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5253906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Adult learners in evening, weekend and online programmes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4980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Staff, tutors, assessors and volunteers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4980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Visitors, contractors, awarding body representatives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4980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Partner agencies and community stakeholders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60498046875" w:line="268.81442070007324" w:lineRule="auto"/>
        <w:ind w:left="23.13995361328125" w:right="310.8416748046875" w:firstLine="9.240112304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EFAP acknowledges that maintaining safety is fundamental to safeguarding, high-quality education, vocational training, personal development and learner wellbeing.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69140625" w:line="240" w:lineRule="auto"/>
        <w:ind w:left="2.6400756835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will: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5.60119628906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Prevent accidents, incidents and unsafe practices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Promote a positive, proactive safety culture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68.81442070007324" w:lineRule="auto"/>
        <w:ind w:left="86.66000366210938" w:right="1942.597656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Ensure work environments are safe, risk assessed and well managed • Provide clear procedures for emergencies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91406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Train staff effectively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60119628906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Comply with all legal obligations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Regularly review and improve our systems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598876953125" w:line="268.81442070007324" w:lineRule="auto"/>
        <w:ind w:left="7.259979248046875" w:right="1440.14892578125" w:firstLine="25.339965820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Health &amp; Safety is 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core strategic priority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 integrated into all aspects of organisational operation.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00.13427734375" w:line="240" w:lineRule="auto"/>
        <w:ind w:left="26.49993896484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2. LEGAL FRAMEWORK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1.25152587890625" w:line="240" w:lineRule="auto"/>
        <w:ind w:left="5.0599670410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policy operates under: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2.00836181640625" w:line="240" w:lineRule="auto"/>
        <w:ind w:left="33.9799499511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Primary Legislation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3518066406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Health and Safety at Work Act 1974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684814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Management of Health and Safety at Work Regulations 1999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Workplace (Health, Safety and Welfare) Regulations 1992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51574707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Provision and Use of Work Equipment Regulations 1998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49230957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RIDDOR 2013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51574707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COSHH Regulations 2002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Electricity at Work Regulations 1989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56152343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Manual Handling Operations Regulations 1992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53808593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First Aid Regulations 1981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56152343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Children Act 1989 &amp; 2004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53808593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Equality Act 2010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1748046875" w:line="240" w:lineRule="auto"/>
        <w:ind w:left="33.9799499511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Educational &amp; AP Guidance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36035156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KCSIE 2026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605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Working Together 2026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4980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HSE Education Guidance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7714843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LA commissioning standards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448730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Ofsted EIF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174804687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Awarding Body Requirements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36035156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NCFE Centre Review Standards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605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Focus Awards Centre Policies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47705078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ASDAN Quality Assurance Guidance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9.7003173828125" w:line="240" w:lineRule="auto"/>
        <w:ind w:left="32.480010986328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3. SCOPE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3.909912109375" w:line="240" w:lineRule="auto"/>
        <w:ind w:left="5.0599670410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policy applies to: </w:t>
      </w:r>
      <w:r w:rsidDel="00000000" w:rsidR="00000000" w:rsidRPr="00000000">
        <w:rPr>
          <w:rtl w:val="0"/>
        </w:rPr>
        <w:br w:type="textWrapping"/>
        <w:br w:type="textWrapping"/>
        <w:t xml:space="preserve">Site Coverage: This policy applies consistently across all Empowering Futures delivery sites and approved premises in Coventry, Birmingham, Walsall and Dudley, including temporary/community venues and off-site delivery locations.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08947753906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All EFAP sites and satellite locations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50048828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Vocational delivery environments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4160156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Community delivery spaces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50048828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Online learning platforms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47705078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External venues used for practical sessions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50048828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Staff, learners, contractors and visitors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47705078125" w:line="486.90731048583984" w:lineRule="auto"/>
        <w:ind w:left="35.460052490234375" w:right="1518.5845947265625" w:firstLine="51.199951171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All times during AP hours, adult classes, training, evenings and weekends It covers both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educational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vocational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risk areas.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0.2972412109375" w:line="240" w:lineRule="auto"/>
        <w:ind w:left="23.7399291992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4. HEALTH &amp; SAFETY PRINCIPLES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6.16973876953125" w:line="240" w:lineRule="auto"/>
        <w:ind w:left="32.3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EFAP is committed to: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083984375" w:line="240" w:lineRule="auto"/>
        <w:ind w:left="413.97994995117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Preventing harm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rather than reacting to it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6.3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Maintaining 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risk-aware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but not risk-averse culture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50732421875" w:line="522.4216461181641" w:lineRule="auto"/>
        <w:ind w:left="362.8599548339844" w:right="1136.8951416015625" w:firstLine="21.38000488281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Ensuring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safe teaching practices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across academic and vocational areas 4. Recognising the link between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H&amp;S and safeguarding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793701171875" w:line="240" w:lineRule="auto"/>
        <w:ind w:left="384.2399597167969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Providing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trauma-informed, supportive environments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7.95654296875" w:line="240" w:lineRule="auto"/>
        <w:ind w:left="383.3599853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Ensuring staff competency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50732421875" w:line="236.17258071899414" w:lineRule="auto"/>
        <w:ind w:left="384.0199279785156" w:right="2701.0272216796875" w:firstLine="1.3200378417968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 Maintaining transparent communication with stakeholders 8. Continuous improvement through feedback and auditing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8.3203125" w:line="240" w:lineRule="auto"/>
        <w:ind w:left="35.240020751953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5. ROLES &amp; RESPONSIBILITIES </w:t>
      </w:r>
      <w:r w:rsidDel="00000000" w:rsidR="00000000" w:rsidRPr="00000000">
        <w:rPr>
          <w:rtl w:val="0"/>
        </w:rPr>
        <w:br w:type="textWrapping"/>
        <w:br w:type="textWrapping"/>
        <w:t xml:space="preserve">Competent Health &amp; Safety Support: Empowering Futures will ensure appropriate competent assistance is available to support the organisation in meeting its health and safety duties, proportionate to its activities and risks.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8.9117431640625" w:line="240" w:lineRule="auto"/>
        <w:ind w:left="33.719940185546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Director (Lead DSL)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175292968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Strategic responsibility for all Health &amp; Safety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6970214843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Ensures compliance with law and regulation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50048828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Approves risk assessments and emergency plans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Oversees incident investigations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1845703125" w:line="240" w:lineRule="auto"/>
        <w:ind w:left="33.9799499511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Health &amp; Safety Lead / Centre Manager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35058593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Manages operational safety arrangements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739746093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Conducts audits and inspections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012207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Maintains accident logs and compliance reports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47705078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Oversees COSHH, PPE and equipment checks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1796875" w:line="240" w:lineRule="auto"/>
        <w:ind w:left="33.719940185546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DSL Team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35211181640625" w:line="259.95097160339355" w:lineRule="auto"/>
        <w:ind w:left="89.51995849609375" w:right="1889.913330078125" w:hanging="62.85995483398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Ensures safety measures address safeguarding needs • Leads on incidents involving behaviour, injury, distress or emotional risk • Creates individual risk plans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7.739868164062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Vocational Tutors &amp; Assessors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6906738281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Maintain safe salons, sports areas and workshop spaces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3808593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Enforce PPE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1002502441406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Perform dynamic risk assessments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602569580078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Ensure tools are used safely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Follow awarding body safety standards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1796875" w:line="240" w:lineRule="auto"/>
        <w:ind w:left="27.480010986328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General Staff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35058593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Follow all procedures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7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Report hazards immediately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4980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Support safe behaviour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1796875" w:line="240" w:lineRule="auto"/>
        <w:ind w:left="35.0199890136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Learners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35058593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Follow instructions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605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Use equipment safely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70263671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Report concerns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7.28434562683105" w:lineRule="auto"/>
        <w:ind w:left="31.56005859375" w:right="669.952392578125" w:firstLine="2.7600097656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6. HEALTH &amp; SAFETY GOVERNANCE STRUCTURE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.1416015625" w:line="240" w:lineRule="auto"/>
        <w:ind w:left="32.3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EFAP maintains a layered governance model: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3.7109375" w:line="240" w:lineRule="auto"/>
        <w:ind w:left="35.0199890136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Level 1 – Strategic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3505859375" w:line="240" w:lineRule="auto"/>
        <w:ind w:left="31.06002807617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Led by the Director.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0.489501953125" w:line="240" w:lineRule="auto"/>
        <w:ind w:left="35.0199890136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Level 2 – Operational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3505859375" w:line="240" w:lineRule="auto"/>
        <w:ind w:left="26.00006103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Centre Manager / H&amp;S Lead.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0.489501953125" w:line="240" w:lineRule="auto"/>
        <w:ind w:left="35.0199890136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Level 3 – Delivery Safety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3511962890625" w:line="240" w:lineRule="auto"/>
        <w:ind w:left="5.0599670410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Tutors, Assessors, Vocational Leads.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0.48828125" w:line="240" w:lineRule="auto"/>
        <w:ind w:left="35.0199890136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Level 4 – Learner Responsibility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351806640625" w:line="240" w:lineRule="auto"/>
        <w:ind w:left="26.00006103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Clear rules and expectations.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1.0134887695312" w:line="240" w:lineRule="auto"/>
        <w:ind w:left="34.320068359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7. RISK ASSESSMENT FRAMEWORK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3.90106201171875" w:line="240" w:lineRule="auto"/>
        <w:ind w:left="32.3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Risk assessments exist for: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093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Premises &amp; environment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0402832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Fire safety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0402832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Vocational training (beauty, nails, hair, sports, fitness)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02746582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Online delivery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SEND and SEMH needs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4980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One-to-one and small group work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4951171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Lone working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714843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Evening and weekend provision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4980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Trips and off-site delivery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4980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Behaviour-linked risk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4980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First aid access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50732421875" w:line="232.83584117889404" w:lineRule="auto"/>
        <w:ind w:left="33.860015869140625" w:right="2766.593017578125" w:hanging="33.8600158691406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staff complete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dynamic risk assessments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during sessions.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8. PREMISES SAFETY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0.789794921875" w:line="240" w:lineRule="auto"/>
        <w:ind w:left="2.6400756835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ensure: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0754394531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Safe entry/exit routes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70263671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Accessible facilities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4980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Secure building access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4980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Adequate lighting and ventilation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Cleanliness and hygiene standards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012207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Regular building inspections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965332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Daily walk-through safety checks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PAT testing of electrical equipment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012207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Furniture is stable and safe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965332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Safe storage of equipment and chemicals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9.7052001953125" w:line="262.83665657043457" w:lineRule="auto"/>
        <w:ind w:left="63.58001708984375" w:right="1785.1959228515625" w:hanging="33.8600158691406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9. FIRE SAFETY &amp; EMERGENCY EVACUATION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9.5867919921875" w:line="240" w:lineRule="auto"/>
        <w:ind w:left="33.9799499511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EFAP maintains: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89221191406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Fire risk assessments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489501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Marked escape routes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965332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Assembly points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Fire alarms tested weekly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012207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Extinguishers serviced annually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965332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Fire marshals trained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One fire drill per term or after site changes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16961669921875" w:line="240" w:lineRule="auto"/>
        <w:ind w:left="33.9799499511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Emergency Protocol: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371337890625" w:line="240" w:lineRule="auto"/>
        <w:ind w:left="413.97994995117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Sound alarm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6.3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Evacuate immediately 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50732421875" w:line="240" w:lineRule="auto"/>
        <w:ind w:left="384.23995971679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Support learners with SEND/PEEPs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70263671875" w:line="240" w:lineRule="auto"/>
        <w:ind w:left="362.85995483398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Assemble in designated area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50732421875" w:line="240" w:lineRule="auto"/>
        <w:ind w:left="384.23995971679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Register staff and learners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70263671875" w:line="240" w:lineRule="auto"/>
        <w:ind w:left="383.3599853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Do not re-enter until authorised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6.34002685546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10. FIRST AID PROVISION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0.052490234375" w:line="240" w:lineRule="auto"/>
        <w:ind w:left="33.9799499511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EFAP provides: 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2.194824218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First aiders on-site at all times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605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Paediatric first aid for AP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0732421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Specialist kits for salons and sports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965332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Incident forms for all injuries 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012207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Body maps for unexplained injuries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794189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Emergency procedures for online learning emergencies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403564453125" w:line="240" w:lineRule="auto"/>
        <w:ind w:left="24.9000549316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Serious incidents follow RIDDOR.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9.7149658203125" w:line="262.83665657043457" w:lineRule="auto"/>
        <w:ind w:left="63.58001708984375" w:right="160.7696533203125" w:firstLine="2.7600097656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11. ACCIDENT, INCIDENT &amp; NEAR-MISS REPORTING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64929199218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incidents MUST be recorded, including: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7.80822753906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Injuries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012207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Emotional or behavioural safety incidents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794189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Chemical spills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403564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Online distress incidents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794189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Equipment malfunctions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403564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Aggression or unsafe conduct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696533203125" w:line="240" w:lineRule="auto"/>
        <w:ind w:left="31.940002441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Parents/carers/LAs are informed where appropriate.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9.6951293945312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12. RIDDOR REPORTING PROCEDURES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.3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EFAP reports under RIDDOR: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0852050781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Death or serious injury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0732421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Hospitalisation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70263671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Dangerous occurrences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0732421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Certain work-related illnesses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80029296875" w:line="240" w:lineRule="auto"/>
        <w:ind w:left="32.3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Reports must be made: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6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Within 10 days for most incidents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438964843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Immediately for fatal/major injuries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9.725341796875" w:line="240" w:lineRule="auto"/>
        <w:ind w:left="66.34002685546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13. COSHH MANAGEMENT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3.890380859375" w:line="240" w:lineRule="auto"/>
        <w:ind w:left="32.3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EFAP maintains a COSHH register for all hazardous products used in: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08459472656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Beauty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794189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Nails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012207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Creative Media Equipment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012207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Cleaning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3.2696533203125" w:line="240" w:lineRule="auto"/>
        <w:ind w:left="32.3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Each product has: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6965332031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Datasheets 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39746093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Storage rules 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Use instructions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794189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PPE requirements 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9.68505859375" w:line="240" w:lineRule="auto"/>
        <w:ind w:left="66.34002685546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14. VOCATIONAL HEALTH &amp; SAFETY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1.66961669921875" w:line="240" w:lineRule="auto"/>
        <w:ind w:left="56.860046386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14.1 BEAUTY &amp; NAILS SAFETY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9.37835693359375" w:line="240" w:lineRule="auto"/>
        <w:ind w:left="32.3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EFAP ensures: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.1765136718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Patch testing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Infection control &amp; sanitisation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965332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Heat/tool safety 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405090332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UV/LED lamp guidelines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0402832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Chemical safety (acetone, monomers, glues)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Skin and eye protection 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0732421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Safe workspace layout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0732421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Sharps &amp; waste disposal 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1.01806640625" w:line="240" w:lineRule="auto"/>
        <w:ind w:left="56.860046386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14.2 CREATIVE MEDIA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6.2841796875" w:line="240" w:lineRule="auto"/>
        <w:ind w:left="5.0599670410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Tutors ensure: 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260498046875" w:line="240" w:lineRule="auto"/>
        <w:ind w:left="379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Safe use of digital equipment and devices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60498046875" w:line="240" w:lineRule="auto"/>
        <w:ind w:left="379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Electrical equipment is checked and used correctly 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60498046875" w:line="240" w:lineRule="auto"/>
        <w:ind w:left="379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Workstations are set up to reduce strain and fatigue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60498046875" w:line="245.35637855529785" w:lineRule="auto"/>
        <w:ind w:left="379.1400146484375" w:right="1874.7943115234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Online platforms and software are age-appropriate and approved ● Clear guidance on appropriate content and online conduct 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49609375" w:line="240" w:lineRule="auto"/>
        <w:ind w:left="379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Appropriate supervision ratios are maintained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60498046875" w:line="240" w:lineRule="auto"/>
        <w:ind w:left="379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Breaks are built in to manage screen time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60498046875" w:line="245.35637855529785" w:lineRule="auto"/>
        <w:ind w:left="734.5199584960938" w:right="94.89990234375" w:hanging="355.3799438476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Any risks are identified and managed in line with Health &amp; Safety and Online Safety policies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0.286865234375" w:line="240" w:lineRule="auto"/>
        <w:ind w:left="56.860046386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14.3 CLASSROOM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5539550781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Display screen equipment guidelines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176513671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Safe seating arrangements 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012207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Low-level risks monitored 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9.72412109375" w:line="240" w:lineRule="auto"/>
        <w:ind w:left="66.34002685546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15. PERSONAL PROTECTIVE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.4091796875" w:line="240" w:lineRule="auto"/>
        <w:ind w:left="63.58001708984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EQUIPMENT (PPE)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7.662353515625" w:line="240" w:lineRule="auto"/>
        <w:ind w:left="32.3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EFAP provides PPE appropriate to each discipline: 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1035156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Gloves 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403564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Aprons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794189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Safety masks (for fumes/dust)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208251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Eye protection 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989501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Appropriate sports footwear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Sanitisation products 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9.6755981445312" w:line="240" w:lineRule="auto"/>
        <w:ind w:left="66.34002685546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16. OFF-SITE PROVISION &amp; EXTERNAL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VENUES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7.779541015625" w:line="240" w:lineRule="auto"/>
        <w:ind w:left="31.06002807617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Before off-site delivery: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.438964843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Venue risk assessment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8002929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First aider identified 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4096679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Emergency contact system checked 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8002929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Equipment safety reviewed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9.676513671875" w:line="262.8454399108887" w:lineRule="auto"/>
        <w:ind w:left="31.56005859375" w:right="238.2159423828125" w:firstLine="34.7799682617187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17. LONE WORKING &amp; OUT-OF-HOURS SAFETY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60595703125" w:line="240" w:lineRule="auto"/>
        <w:ind w:left="32.3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Rules include: 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7.8259277343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Staff must notify management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794189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Building locked to public 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39746093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No practical vocational work alone 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794189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Emergency phone access 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208251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Additional checks for adult evening classes 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9.75341796875" w:line="262.82870292663574" w:lineRule="auto"/>
        <w:ind w:left="31.56005859375" w:right="1216.9000244140625" w:firstLine="34.7799682617187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18. ONLINE &amp; REMOTE LEARNING SAFETY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6907958984375" w:line="240" w:lineRule="auto"/>
        <w:ind w:left="25.5599975585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Online safety includes: 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7.7917480468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Approved secure platforms 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403564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Tutor visibility and supervision 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794189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Incident reporting 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208251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Emergency intervention protocol 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989501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Monitoring engagement for distress 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Clear behaviour rules 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9.6755981445312" w:line="240" w:lineRule="auto"/>
        <w:ind w:left="66.34002685546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19. BEHAVIOUR, SEMH &amp; 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.4476318359375" w:line="240" w:lineRule="auto"/>
        <w:ind w:left="31.56005859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SAFEGUARDING SAFETY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.3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EFAP ensures: 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.896972656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Trauma-informed practice 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438964843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Control of personal items if unsafe 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8002929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De-escalation strategies 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4096679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Risk management for SEMH 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8002929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Staff trained in emotional regulation support 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9.676513671875" w:line="262.8454399108887" w:lineRule="auto"/>
        <w:ind w:left="31.56005859375" w:right="703.1781005859375" w:hanging="5.060119628906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20. SEND &amp; VULNERABLE LEARNER SAFETY 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60595703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Adjustments include: 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7.8259277343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Sensory considerations 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794189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PEEP plans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403564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Differentiated safety communication 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78808593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Additional supervision 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208251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Safe space access 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9.75341796875" w:line="240" w:lineRule="auto"/>
        <w:ind w:left="26.49993896484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21. MULTI-AGENCY COLLABORATION 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3.8720703125" w:line="240" w:lineRule="auto"/>
        <w:ind w:left="32.3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EFAP works with: 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113281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LAs 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403564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Virtual Schools 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794189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Social Care 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403564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NHS / CAMHS 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Awarding bodies 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794189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External tutors 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403564453125" w:line="240" w:lineRule="auto"/>
        <w:ind w:left="3.95996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 ensure holistic safety planning. 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9.6951293945312" w:line="382.79027938842773" w:lineRule="auto"/>
        <w:ind w:left="0" w:right="448.106689453125" w:firstLine="26.4999389648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22. CONTRACTOR &amp; VISITOR SAFETY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contractors must: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Sign in 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214355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Review H&amp;S induction 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10156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Work safely 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438964843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Report hazards 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80029296875" w:line="240" w:lineRule="auto"/>
        <w:ind w:left="32.3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EQAs and awarding body visitors receive sector-specific safety briefings. 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9.696044921875" w:line="262.8369140625" w:lineRule="auto"/>
        <w:ind w:left="62.660064697265625" w:right="1750.8673095703125" w:hanging="36.16012573242187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23. EQUIPMENT, ELECTRICAL &amp; MAINTENANCE SAFETY 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67431640625" w:line="240" w:lineRule="auto"/>
        <w:ind w:left="32.3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EFAP ensures: 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7.792968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PAT testing 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403564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Equipment inspections 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Fault reporting 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794189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Removal of unsafe items 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39746093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Logbooks for salon &amp; sports equipment 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9.69482421875" w:line="262.8456687927246" w:lineRule="auto"/>
        <w:ind w:left="63.58001708984375" w:right="882.8045654296875" w:hanging="37.0800781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24. INFECTION CONTROL &amp; PUBLIC HEALTH 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62548828125" w:line="240" w:lineRule="auto"/>
        <w:ind w:left="32.3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EFAP implements: 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7.805175781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Hygiene schedules 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Handwashing protocols 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794189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Ventilation monitoring 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403564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First aid PPE 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794189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UK Health Security Agency (UKHSA) guidance during outbreaks 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9.6755981445312" w:line="262.8456687927246" w:lineRule="auto"/>
        <w:ind w:left="36.620025634765625" w:right="2568.8238525390625" w:hanging="10.12008666992187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25. INDUCTION, TRAINING &amp; COMPETENCY 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60565185546875" w:line="240" w:lineRule="auto"/>
        <w:ind w:left="5.0599670410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Training includes: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H&amp;S induction 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8002929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First aid 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4096679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Fire safety 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82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COSHH 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438964843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Manual handling 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8002929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Behaviour management 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4096679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Online safety 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8002929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Vocational safety 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21435546875" w:line="240" w:lineRule="auto"/>
        <w:ind w:left="32.3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Records are kept for audit. 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9.754638671875" w:line="262.82790184020996" w:lineRule="auto"/>
        <w:ind w:left="0" w:right="823.5235595703125" w:firstLine="26.4999389648437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26. MONITORING, AUDIT &amp; QUALITY ASSURANCE 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6920166015625" w:line="240" w:lineRule="auto"/>
        <w:ind w:left="32.3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EFAP conducts: 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7.79235839843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Weekly premises checks 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39746093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Monthly risk assessment reviews 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794189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Termly H&amp;S audits 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208251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Annual policy review 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989501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Incident data analysis 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Awarding body internal audits 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403564453125" w:line="240" w:lineRule="auto"/>
        <w:ind w:left="33.0400085449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Findings inform staff CPD. 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9.71435546875" w:line="240" w:lineRule="auto"/>
        <w:ind w:left="26.49993896484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27. POLICY REVIEW 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3.9111328125" w:line="240" w:lineRule="auto"/>
        <w:ind w:left="5.0599670410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policy will be reviewed annually or after: 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074218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Legislative change 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Major incident 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794189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Site relocation 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403564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LA/Awarding body feedback 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794189453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Approved by: 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208251953125" w:line="240" w:lineRule="auto"/>
        <w:ind w:left="91.0600280761718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Rhean White – Director &amp; Lead DSL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ANNEXES 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928466796875" w:line="267.28434562683105" w:lineRule="auto"/>
        <w:ind w:left="36.620025634765625" w:right="1885.0628662109375" w:hanging="36.6200256347656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ANNEX A – RISK ASSESSMENT CATEGORIES 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.169677734375" w:line="521.3501358032227" w:lineRule="auto"/>
        <w:ind w:left="8.58001708984375" w:right="2766.685791015625" w:firstLine="23.8000488281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EFAP maintains a comprehensive portfolio of risk assessments covering: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A. Core Organisational Risk Assessments 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.979736328125" w:line="240" w:lineRule="auto"/>
        <w:ind w:left="413.97994995117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Premises &amp; building safety 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2.352294921875" w:line="240" w:lineRule="auto"/>
        <w:ind w:left="366.3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Fire risk assessment 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403564453125" w:line="240" w:lineRule="auto"/>
        <w:ind w:left="384.23995971679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First aid provision and emergency response 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794189453125" w:line="240" w:lineRule="auto"/>
        <w:ind w:left="362.85995483398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Cleaning and hygiene 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403564453125" w:line="240" w:lineRule="auto"/>
        <w:ind w:left="384.23995971679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Lone working 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5927734375" w:line="240" w:lineRule="auto"/>
        <w:ind w:left="383.3599853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Manual handling 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598876953125" w:line="240" w:lineRule="auto"/>
        <w:ind w:left="385.33996582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 Display Screen Equipment (DSE) 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403564453125" w:line="240" w:lineRule="auto"/>
        <w:ind w:left="384.019927978515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8. Security and access control 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4.19921875" w:line="240" w:lineRule="auto"/>
        <w:ind w:left="33.9799499511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B. Learner-Focused Risk Assessments 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433837890625" w:line="533.5239601135254" w:lineRule="auto"/>
        <w:ind w:left="413.9799499511719" w:right="2347.4774169921875" w:hanging="29.73999023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9. Individual learner risk assessment (behaviour, SEND, SEMH) 10. Medical needs &amp; emergency plan assessment 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9.67864990234375" w:line="240" w:lineRule="auto"/>
        <w:ind w:left="413.97994995117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11. Pregnancy risk assessment (for staff or adult 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7.7777099609375" w:line="240" w:lineRule="auto"/>
        <w:ind w:left="404.08004760742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learners) 12. One-to-one work risk assessment 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4.6450805664062" w:line="240" w:lineRule="auto"/>
        <w:ind w:left="27.220001220703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C. Vocational Risk Assessments 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.0833435058594" w:line="240" w:lineRule="auto"/>
        <w:ind w:left="31.0600280761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Beauty &amp; Nails: 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29876708984375" w:line="240" w:lineRule="auto"/>
        <w:ind w:left="113.979949951171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13. Chemical handling (acetone, monomers, gels)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.979949951171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14. Infection control &amp; sanitisation 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99560546875" w:line="240" w:lineRule="auto"/>
        <w:ind w:left="113.979949951171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15. UV/LED lamp exposure 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01904296875" w:line="240" w:lineRule="auto"/>
        <w:ind w:left="113.979949951171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16. Use of nail drills &amp; tools 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99560546875" w:line="240" w:lineRule="auto"/>
        <w:ind w:left="113.979949951171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17. Sharps disposal 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9.0625" w:line="240" w:lineRule="auto"/>
        <w:ind w:left="10.3399658203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Creative Media: 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60498046875" w:line="240" w:lineRule="auto"/>
        <w:ind w:left="9.9000549316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Safe use of computers, tablets and digital devices 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60498046875" w:line="240" w:lineRule="auto"/>
        <w:ind w:left="17.3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Electrical safety and equipment checks 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60498046875" w:line="240" w:lineRule="auto"/>
        <w:ind w:left="9.9000549316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Screen time management and eye strain 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60498046875" w:line="490.7127571105957" w:lineRule="auto"/>
        <w:ind w:left="10.55999755859375" w:right="3270.7611083984375" w:hanging="0.65994262695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Safe use of software, cameras and media equipment Online safety, data protection and appropriate content use 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3.5382080078125" w:line="240" w:lineRule="auto"/>
        <w:ind w:left="33.719940185546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D. Online &amp; Remote Learning 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3701171875" w:line="240" w:lineRule="auto"/>
        <w:ind w:left="366.3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27. Online behavioural risk 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.4876708984375" w:line="240" w:lineRule="auto"/>
        <w:ind w:left="366.3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28. Camera/mic safety 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403564453125" w:line="240" w:lineRule="auto"/>
        <w:ind w:left="366.3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29. Emergency response for remote learning 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794189453125" w:line="240" w:lineRule="auto"/>
        <w:ind w:left="384.23995971679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30. Lone participation risks (adults completing activities at home) 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4.1595458984375" w:line="240" w:lineRule="auto"/>
        <w:ind w:left="33.9799499511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E. Off-Site Delivery 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453369140625" w:line="240" w:lineRule="auto"/>
        <w:ind w:left="384.23995971679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31. Travel and transport 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.5059814453125" w:line="240" w:lineRule="auto"/>
        <w:ind w:left="384.23995971679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32. External venue assessment 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208251953125" w:line="240" w:lineRule="auto"/>
        <w:ind w:left="384.23995971679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33. Environmental risks 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8.2794189453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risk assessments are: 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7.32238769531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Reviewed annually and after significant incidents </w:t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Approved by the Director 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989501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Shared with relevant staff and updated when activities change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2.84595489501953" w:lineRule="auto"/>
        <w:ind w:left="63.58001708984375" w:right="2115.2459716796875" w:hanging="63.5800170898437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ANNEX B – FIRE EVACUATION PROCEDURE 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9.595947265625" w:line="240" w:lineRule="auto"/>
        <w:ind w:left="35.54000854492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1. PURPOSE 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824462890625" w:line="259.2374038696289" w:lineRule="auto"/>
        <w:ind w:left="5.059967041015625" w:right="1076.5496826171875" w:hanging="1.4399719238281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procedure ensures safe evacuation from EFAP premises in the event of fire, smoke, explosion, or other emergencies requiring evacuation.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2. ALARM ACTIVATION 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5.095214843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Any person discovering a fire must sound the alarm 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391845703125" w:line="240" w:lineRule="auto"/>
        <w:ind w:left="89.519958496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immediately. • Raise the alert verbally if the alarm fails. 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00830078125" w:line="240" w:lineRule="auto"/>
        <w:ind w:left="24.88006591796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3. EVACUATION INSTRUCTIONS 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72119140625" w:line="240" w:lineRule="auto"/>
        <w:ind w:left="32.3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Upon alarm: 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5697021484375" w:line="240" w:lineRule="auto"/>
        <w:ind w:left="413.97994995117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Stop all activity immediately 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4.1583251953125" w:line="522.4305725097656" w:lineRule="auto"/>
        <w:ind w:left="384.2399597167969" w:right="2667.3297119140625" w:hanging="17.85995483398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Instruct learners to leave belongings (except mobility aids) 3. Lead learners calmly to the nearest safe exit 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759521484375" w:line="240" w:lineRule="auto"/>
        <w:ind w:left="362.85995483398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Close doors behind you 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7.9815673828125" w:line="240" w:lineRule="auto"/>
        <w:ind w:left="384.23995971679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Do NOT use lifts 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403564453125" w:line="240" w:lineRule="auto"/>
        <w:ind w:left="383.3599853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Proceed to the assembly point 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4.1986083984375" w:line="240" w:lineRule="auto"/>
        <w:ind w:left="4.940032958984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4. ASSEMBLY POINT 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41461181640625" w:line="260.923547744751" w:lineRule="auto"/>
        <w:ind w:left="89.2999267578125" w:right="2539.647216796875" w:hanging="62.63992309570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The designated assembly point is clearly signposted outside the building. • Staff must complete roll call. 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906982421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Notify the fire marshal of any missing persons. 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1.53045654296875" w:line="453.58975410461426" w:lineRule="auto"/>
        <w:ind w:left="33.040008544921875" w:right="1640.816650390625" w:hanging="6.60003662109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5. PERSONAL EMERGENCY EVACUATION PLANS (PEEPs)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learners or staff with mobility, sensory, medical or anxiety needs: 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31335449218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 PEEP must be created 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3155822753906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Assigned staff must support during evacuation 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0402832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Fire marshals must be aware of PEEP roles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.919952392578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6. STAFF ROLES 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3701171875" w:line="240" w:lineRule="auto"/>
        <w:ind w:left="31.280059814453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Fire Marshal: 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7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Ensure evacuation routes are clear 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4096679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Sweep designated zones 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4980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Report building status to the Director 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80029296875" w:line="240" w:lineRule="auto"/>
        <w:ind w:left="30.839996337890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Director / H&amp;S Lead: 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4980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Take oversight of the evacuation 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214355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Contact emergency services if not already done 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995605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Authorise re-entry only when safe 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462158203125" w:line="240" w:lineRule="auto"/>
        <w:ind w:left="25.919952392578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7. FREQUENCY OF DRILLS 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6.0485839843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Once per term 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89843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Additional drill required when: </w:t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40966796875" w:line="240" w:lineRule="auto"/>
        <w:ind w:left="59.7799682617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New premises are acquired 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498046875" w:line="240" w:lineRule="auto"/>
        <w:ind w:left="59.7799682617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Building layout changes </w:t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989501953125" w:line="240" w:lineRule="auto"/>
        <w:ind w:left="59.7799682617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New high-risk learners join </w:t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12109375" w:line="240" w:lineRule="auto"/>
        <w:ind w:left="25.659942626953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8. POST-DRILL REVIEW 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3896484375" w:line="240" w:lineRule="auto"/>
        <w:ind w:left="33.0400085449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Fire marshal and Director evaluate: 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55017089843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Evacuation time 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989501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Staff response 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012939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Learner behaviour 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989501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Barriers encountered 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2082519531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Adjustments made as needed. 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9.7540283203125" w:line="262.82833099365234" w:lineRule="auto"/>
        <w:ind w:left="63.58001708984375" w:right="1198.68896484375" w:hanging="63.5800170898437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ANNEX C – SALON SAFETY PROTOCOLS (Beauty, Nails &amp; Hair) 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69110107421875" w:line="240" w:lineRule="auto"/>
        <w:ind w:left="5.0599670410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These protocols apply to all practical beauty, nails and hair sessions. </w:t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6.468505859375" w:line="240" w:lineRule="auto"/>
        <w:ind w:left="56.860046386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1. GENERAL SALON SAFETY 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0.616760253906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All equipment must be sanitised before and after use </w:t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1864318847656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Floors must remain dry and free of hazards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Electrical tools must undergo PAT testing 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498046875" w:line="268.0686092376709" w:lineRule="auto"/>
        <w:ind w:left="83.58001708984375" w:right="2956.8719482421875" w:firstLine="3.079986572265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Learners must follow instructions and maintain professional conduct • Food and drink not permitted in salon areas • First aid kit and eye-wash station must be accessible • Tutors must supervise practical activity at all times </w:t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6.2646484375" w:line="240" w:lineRule="auto"/>
        <w:ind w:left="23.5000610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2. CHEMICAL SAFETY (COSHH) </w:t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0.59814453125" w:line="240" w:lineRule="auto"/>
        <w:ind w:left="31.940002441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Products include: 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1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Acetone </w:t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214355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Acrylic monomers </w:t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10156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Hydrogen peroxide </w:t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438964843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Hair dye </w:t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4980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Nail glues and removers </w:t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8002929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Gel polish products </w:t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4980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Disinfectant solutions </w:t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140625" w:line="240" w:lineRule="auto"/>
        <w:ind w:left="24.360046386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Safety rules: 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38964843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Use in ventilated areas </w:t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697021484375" w:line="268.80334854125977" w:lineRule="auto"/>
        <w:ind w:left="86.66000366210938" w:right="3515.0384521484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Wear appropriate PPE (gloves, goggles if splash risk) • Store chemicals in labelled containers 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66455078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No decanting unless authorised 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.65002441406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Perform a patch test where required 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1.9366455078125" w:line="240" w:lineRule="auto"/>
        <w:ind w:left="27.920074462890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3. INFECTION PREVENTION &amp; HYGIENE 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0.345458984375" w:line="240" w:lineRule="auto"/>
        <w:ind w:left="5.0599670410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Tutors must ensure: 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79016113281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Tools sanitised using approved disinfectant 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927001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Single-use items disposed of correctly 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208251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Towels and linens replaced after each client 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3184814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Handwash protocols followed 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208251953125" w:line="268.82165908813477" w:lineRule="auto"/>
        <w:ind w:left="86.66000366210938" w:right="3787.65319824218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No treatment performed on broken or infected skin • All sharps disposed of in approved containers 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2.3797607421875" w:line="411.28294944763184" w:lineRule="auto"/>
        <w:ind w:left="35.460052490234375" w:right="2547.2271728515625" w:hanging="29.00009155273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4. ELECTRICAL &amp; HEAT TOOL SAFETY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Includes: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Hairdryers 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9245605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Straighteners </w:t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4980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Curling tongs 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4980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LED/UV lamps 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99560546875" w:line="240" w:lineRule="auto"/>
        <w:ind w:left="32.3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Rules: 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019042968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Inspect tools before use </w:t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995605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Do not use damaged leads </w:t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214355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Keep tools away from water 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31909179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Allow tools to cool before storage </w:t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214355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Learners must be trained before use 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3017578125" w:line="240" w:lineRule="auto"/>
        <w:ind w:left="29.9600219726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5. UV/LED LAMP SAFETY </w:t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3.2910156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Exposure must follow manufacturer times 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1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Lamps checked for damage weekly 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214355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Hands positioned properly to avoid burns 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31909179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No direct eye exposure </w:t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1.8975830078125" w:line="240" w:lineRule="auto"/>
        <w:ind w:left="29.279937744140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6. NAIL DRILL PROTOCOLS </w:t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0.6164550781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Only trained learners may use drills </w:t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20642089843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Dust extraction equipment must be used </w:t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Safety glasses recommended </w:t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Bits disinfected before and after use </w:t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Speed setting must be appropriate 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1.8780517578125" w:line="240" w:lineRule="auto"/>
        <w:ind w:left="29.279937744140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4"/>
          <w:szCs w:val="34"/>
          <w:u w:val="none"/>
          <w:shd w:fill="auto" w:val="clear"/>
          <w:vertAlign w:val="baseline"/>
          <w:rtl w:val="0"/>
        </w:rPr>
        <w:t xml:space="preserve">7. PATCH TESTING REQUIREMENTS </w:t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0.404052734375" w:line="240" w:lineRule="auto"/>
        <w:ind w:left="32.38006591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Required for: </w:t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70227050781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Tinting </w:t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014892578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Hair dye </w:t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Lash treatments </w:t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Some skincare products </w:t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208251953125" w:line="240" w:lineRule="auto"/>
        <w:ind w:left="31.940002441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Patch tests must: </w:t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598876953125" w:line="268.8393974304199" w:lineRule="auto"/>
        <w:ind w:left="86.66000366210938" w:right="4055.1519775390625" w:hanging="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Be completed minimum 24–48 hours in advance • Be recorded </w:t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5987854003906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Never be skipped</w:t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ANNEX D – CREATIVE </w:t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928466796875" w:line="240" w:lineRule="auto"/>
        <w:ind w:left="62.66006469726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MEDIA SAFETY AND </w:t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.179931640625" w:line="240" w:lineRule="auto"/>
        <w:ind w:left="61.280059814453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INCIDENT PROTOCOLS 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7.779541015625" w:line="240" w:lineRule="auto"/>
        <w:ind w:left="17.38006591796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PRE-ACTIVITY SAFETY </w:t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260498046875" w:line="490.7127571105957" w:lineRule="auto"/>
        <w:ind w:left="379.1400146484375" w:right="412.96447753906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Ensure all digital equipment and devices are in good working order ● Check workspaces for hazards, including trailing cables and overloaded sockets ● Confirm learners understand safe use of equipment and software ● Ensure appropriate seating, lighting and screen positioning </w:t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43994140625" w:line="240" w:lineRule="auto"/>
        <w:ind w:left="379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Confirm supervision arrangements are in place </w:t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3.2598876953125" w:line="240" w:lineRule="auto"/>
        <w:ind w:left="5.500030517578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DURING ACTIVITY </w:t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2598876953125" w:line="240" w:lineRule="auto"/>
        <w:ind w:left="379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Maintain appropriate supervision ratios </w:t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598876953125" w:line="240" w:lineRule="auto"/>
        <w:ind w:left="379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Monitor screen time and learner engagement </w:t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598876953125" w:line="490.7127571105957" w:lineRule="auto"/>
        <w:ind w:left="379.1400146484375" w:right="1956.634521484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Ensure safe handling of cameras, devices and media equipment ● Enforce appropriate online conduct and content use </w:t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43994140625" w:line="240" w:lineRule="auto"/>
        <w:ind w:left="379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Ensure learners remain within approved platforms and tasks </w:t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3.2598876953125" w:line="240" w:lineRule="auto"/>
        <w:ind w:left="8.359985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INCIDENT RESPONSE </w:t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2598876953125" w:line="240" w:lineRule="auto"/>
        <w:ind w:left="9.900054931640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STOP the activity immediately. </w:t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2598876953125" w:line="240" w:lineRule="auto"/>
        <w:ind w:left="5.0599670410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Tutor must assess: 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2598876953125" w:line="240" w:lineRule="auto"/>
        <w:ind w:left="383.97994995117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Learner wellbeing and responsiveness </w:t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598876953125" w:line="240" w:lineRule="auto"/>
        <w:ind w:left="366.3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Any signs of distress or discomfort 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598876953125" w:line="240" w:lineRule="auto"/>
        <w:ind w:left="369.23995971679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Electrical or equipment-related hazards 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598876953125" w:line="240" w:lineRule="auto"/>
        <w:ind w:left="362.85995483398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Data protection or online safety concerns</w:t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9.23995971679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Need for first aid or safeguarding escalation </w:t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3.260498046875" w:line="240" w:lineRule="auto"/>
        <w:ind w:left="4.17999267578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RESPONSE ACTIONS </w:t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260498046875" w:line="490.7127571105957" w:lineRule="auto"/>
        <w:ind w:left="379.1400146484375" w:right="3052.270507812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Isolate or switch off any unsafe equipment if required ● Provide first aid where appropriate </w:t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43994140625" w:line="240" w:lineRule="auto"/>
        <w:ind w:left="379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If a serious incident is suspected: </w:t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60498046875" w:line="240" w:lineRule="auto"/>
        <w:ind w:left="1099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○ Do not allow continued use of equipment </w:t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60498046875" w:line="240" w:lineRule="auto"/>
        <w:ind w:left="1099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○ Seek medical assistance if required </w:t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60498046875" w:line="240" w:lineRule="auto"/>
        <w:ind w:left="1099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○ Inform the DSL and Director immediately </w:t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60498046875" w:line="240" w:lineRule="auto"/>
        <w:ind w:left="1099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○ Complete an accident, incident or safeguarding log </w:t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3.260498046875" w:line="240" w:lineRule="auto"/>
        <w:ind w:left="9.6800231933593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RETURN TO ACTIVITY </w:t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2598876953125" w:line="463.4509563446045" w:lineRule="auto"/>
        <w:ind w:left="16.060028076171875" w:right="3618.4844970703125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Learners may return to Creative Media activities when: ● The issue has been resolved or risk removed </w:t>
      </w:r>
    </w:p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.43017578125" w:line="240" w:lineRule="auto"/>
        <w:ind w:left="379.140014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The learner is comfortable and well </w:t>
      </w:r>
    </w:p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598876953125" w:line="490.7127571105957" w:lineRule="auto"/>
        <w:ind w:left="379.1400146484375" w:right="3536.39648437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● Equipment has been checked and deemed safe ● Staff deem it appropriate to resume activity </w:t>
      </w:r>
    </w:p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8397216796875" w:line="267.28434562683105" w:lineRule="auto"/>
        <w:ind w:left="63.58001708984375" w:right="2601.0589599609375" w:hanging="63.5800170898437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ANNEX E – LONE WORKING PROCEDURE </w:t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5.13122558593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Applies to staff working: </w:t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7.85095214843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Evenings </w:t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181762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Weekends </w:t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989501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Off-site </w:t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Alone in the building </w:t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17938232421875" w:line="240" w:lineRule="auto"/>
        <w:ind w:left="33.9799499511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Rules: </w:t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3505859375" w:line="240" w:lineRule="auto"/>
        <w:ind w:left="413.979949951171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Notify Director when arriving &amp; leaving </w:t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.4292297363281" w:line="240" w:lineRule="auto"/>
        <w:ind w:left="366.3800048828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Keep external doors locked</w:t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4.23995971679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Do not allow unannounced visitors in </w:t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21435546875" w:line="240" w:lineRule="auto"/>
        <w:ind w:left="362.8599548339844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No high-risk vocational activity when alone </w:t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99560546875" w:line="240" w:lineRule="auto"/>
        <w:ind w:left="384.239959716796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Carry a charged phone </w:t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21435546875" w:line="240" w:lineRule="auto"/>
        <w:ind w:left="383.3599853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Staff must have access to emergency numbers </w:t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8.299560546875" w:line="240" w:lineRule="auto"/>
        <w:ind w:left="385.33996582031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 If feeling unsafe, leave immediately and inform management </w:t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14.67529296875" w:line="266.78406715393066" w:lineRule="auto"/>
        <w:ind w:left="64.04006958007812" w:right="1068.1719970703125" w:hanging="64.04006958007812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ANNEX F – ACCIDENT REPORTING FLOWCHART </w:t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6.090087890625" w:line="240" w:lineRule="auto"/>
        <w:ind w:left="32.38006591796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Accident / Incident Occurs </w:t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.811279296875" w:line="240" w:lineRule="auto"/>
        <w:ind w:left="91.4999389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↓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65.5000305175781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Ensure Safety of Learner/Staff </w:t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208251953125" w:line="240" w:lineRule="auto"/>
        <w:ind w:left="91.4999389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↓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989501953125" w:line="240" w:lineRule="auto"/>
        <w:ind w:left="83.35998535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Administer First Aid </w:t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91.4999389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↓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64.17999267578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Inform DSL (if safeguarding-linked) </w:t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208251953125" w:line="240" w:lineRule="auto"/>
        <w:ind w:left="91.4999389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↓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989501953125" w:line="240" w:lineRule="auto"/>
        <w:ind w:left="84.6800231933593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Complete Accident/Incident Form </w:t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208251953125" w:line="240" w:lineRule="auto"/>
        <w:ind w:left="91.4999389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↓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989501953125" w:line="240" w:lineRule="auto"/>
        <w:ind w:left="84.2399597167968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Inform Parent/Carer and/or 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(children/YP) </w:t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625" w:line="240" w:lineRule="auto"/>
        <w:ind w:left="91.4999389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↓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4578857421875" w:line="240" w:lineRule="auto"/>
        <w:ind w:left="84.2399597167968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 Decide if RIDDOR applies </w:t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208251953125" w:line="240" w:lineRule="auto"/>
        <w:ind w:left="91.4999389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↓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989501953125" w:line="240" w:lineRule="auto"/>
        <w:ind w:left="84.0199279785156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8. Escalate to Director if serious </w:t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91.4999389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↓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208251953125" w:line="240" w:lineRule="auto"/>
        <w:ind w:left="82.03994750976562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9. Review Risk Assessment 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989501953125" w:line="240" w:lineRule="auto"/>
        <w:ind w:left="91.4999389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Unicode MS" w:cs="Arial Unicode MS" w:eastAsia="Arial Unicode MS" w:hAnsi="Arial Unicode M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↓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92.38006591796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10. Log incident for audit </w:t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9.6755981445312" w:line="398.4009647369385" w:lineRule="auto"/>
        <w:ind w:left="33.979949951171875" w:right="2345.14892578125" w:hanging="33.97994995117187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ANNEX G – PPE STANDARDS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Beauty, Nails &amp; Hair</w:t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Gloves </w:t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6093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Aprons </w:t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4980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Disposable towels </w:t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214355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Masks (for dust/fumes) </w:t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995605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Eye protection (when mixing chemicals) </w:t>
      </w:r>
    </w:p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1796875" w:line="240" w:lineRule="auto"/>
        <w:ind w:left="24.360046386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Sports &amp; Fitness </w:t>
      </w:r>
    </w:p>
    <w:p w:rsidR="00000000" w:rsidDel="00000000" w:rsidP="00000000" w:rsidRDefault="00000000" w:rsidRPr="00000000" w14:paraId="000002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3518066406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Appropriate trainers </w:t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3002929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Supportive clothing </w:t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995605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Tape/guards if required </w:t>
      </w:r>
    </w:p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1796875" w:line="240" w:lineRule="auto"/>
        <w:ind w:left="27.220001220703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Cleaning &amp; COSHH </w:t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31274414062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Heavy-duty gloves </w:t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60815429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Eye protection </w:t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60498046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Masks where ventilation is limited </w:t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9.71435546875" w:line="262.82870292663574" w:lineRule="auto"/>
        <w:ind w:left="31.56005859375" w:right="1212.5927734375" w:hanging="31.5600585937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ANNEX H – CLEANING &amp; HYGIENE STANDARDS </w:t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9.5904541015625" w:line="240" w:lineRule="auto"/>
        <w:ind w:left="33.719940185546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Daily Requirements </w:t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3.903808593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Surfaces disinfected </w:t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6848144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Floors cleaned </w:t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598876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Bins emptied </w:t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06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Tools sanitised </w:t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45788574218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Toilets and sinks cleaned </w:t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1400146484375" w:line="240" w:lineRule="auto"/>
        <w:ind w:left="24.360046386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Salon-Specific Cleaning 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38964843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Chemical-resistant disinfectants </w:t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69702148437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Barbicide for tools </w:t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208251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UV sanitiser units where used </w:t>
      </w:r>
    </w:p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98950195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Cleaning log maintained daily </w:t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17938232421875" w:line="240" w:lineRule="auto"/>
        <w:ind w:left="24.3600463867187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Sports Hygiene </w:t>
      </w:r>
    </w:p>
    <w:p w:rsidR="00000000" w:rsidDel="00000000" w:rsidP="00000000" w:rsidRDefault="00000000" w:rsidRPr="00000000" w14:paraId="000002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9.3505859375" w:line="240" w:lineRule="auto"/>
        <w:ind w:left="26.660003662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Mats disinfected </w:t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569854736328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Equipment wiped down </w:t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20977783203125" w:line="240" w:lineRule="auto"/>
        <w:ind w:left="86.66000366210938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• Ventilation checked</w:t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</w:rPr>
        <w:sectPr>
          <w:type w:val="continuous"/>
          <w:pgSz w:h="16840" w:w="11920" w:orient="portrait"/>
          <w:pgMar w:bottom="1578.1427001953125" w:top="1393.074951171875" w:left="1440" w:right="1526.12548828125" w:header="0" w:footer="720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ANNEX I – EXAMPLE RISK REGISTER </w:t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52685546875" w:line="245.35637855529785" w:lineRule="auto"/>
        <w:ind w:left="77.13973999023438" w:right="232.97271728515625" w:hanging="77.13973999023438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Activity: Beauty practical Hazard: Chemical </w:t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49609375" w:line="240" w:lineRule="auto"/>
        <w:ind w:left="7.03994750976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exposure </w:t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60498046875" w:line="240" w:lineRule="auto"/>
        <w:ind w:left="77.1397399902343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Risk Level: Medium </w:t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60498046875" w:line="245.35637855529785" w:lineRule="auto"/>
        <w:ind w:left="16.060028076171875" w:right="38.56964111328125" w:firstLine="55.3596496582031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Controls: COSHH training, PPE, appropriate </w:t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49609375" w:line="245.35637855529785" w:lineRule="auto"/>
        <w:ind w:left="1.100006103515625" w:right="453.0352783203125" w:hanging="1.1000061035156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ventilation, supervised on-site delivery only Responsible: Tutor </w:t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49609375" w:line="240" w:lineRule="auto"/>
        <w:ind w:left="77.1397399902343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Review Date: Termly </w:t>
      </w:r>
    </w:p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260498046875" w:line="245.35637855529785" w:lineRule="auto"/>
        <w:ind w:left="11.439971923828125" w:right="566.2380981445312" w:hanging="11.4399719238281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Activity: Nail services (manual tools only) </w:t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49609375" w:line="245.35637855529785" w:lineRule="auto"/>
        <w:ind w:left="15.839996337890625" w:right="278.37677001953125" w:firstLine="61.2997436523437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Hazard: Dust or product inhalation </w:t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502197265625" w:line="240" w:lineRule="auto"/>
        <w:ind w:left="77.1397399902343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Risk Level: Medium </w:t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598876953125" w:line="245.35637855529785" w:lineRule="auto"/>
        <w:ind w:left="0.879974365234375" w:right="212.3565673828125" w:firstLine="70.53970336914062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Controls: Use of masks where required, extractor ventilation, supervised practice </w:t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502197265625" w:line="240" w:lineRule="auto"/>
        <w:ind w:left="77.1397399902343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Responsible: Tutor </w:t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598876953125" w:line="240" w:lineRule="auto"/>
        <w:ind w:left="77.1397399902343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Review Date: Monthly </w:t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2598876953125" w:line="245.35637855529785" w:lineRule="auto"/>
        <w:ind w:left="14.96002197265625" w:right="358.95355224609375" w:hanging="14.960021972656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Activity: Creative Media practical activities </w:t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502197265625" w:line="245.35637855529785" w:lineRule="auto"/>
        <w:ind w:left="7.039947509765625" w:right="282.0294189453125" w:firstLine="70.0997924804687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Hazard: Use of digital equipment and electrical devices </w:t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502197265625" w:line="240" w:lineRule="auto"/>
        <w:ind w:left="77.1397399902343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Risk Level: Medium </w:t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598876953125" w:line="245.35637855529785" w:lineRule="auto"/>
        <w:ind w:left="5.059967041015625" w:right="232.762451171875" w:firstLine="66.35971069335938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Controls: Equipment checks, safe workstation setup, staff supervision Responsible: Tutor </w:t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4991455078125" w:line="240" w:lineRule="auto"/>
        <w:ind w:left="77.1397399902343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Review Date: Monthly </w:t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2598876953125" w:line="245.35637855529785" w:lineRule="auto"/>
        <w:ind w:left="5.059967041015625" w:right="306.72332763671875" w:hanging="5.0599670410156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Activity: Online learning sessions </w:t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4991455078125" w:line="240" w:lineRule="auto"/>
        <w:ind w:left="77.1397399902343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Hazard: Emotional </w:t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598876953125" w:line="245.35637855529785" w:lineRule="auto"/>
        <w:ind w:left="9.239959716796875" w:right="269.79644775390625" w:hanging="0.220031738281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distress or safeguarding concerns </w:t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4991455078125" w:line="240" w:lineRule="auto"/>
        <w:ind w:left="77.1397399902343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Risk Level: Medium </w:t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598876953125" w:line="245.35637855529785" w:lineRule="auto"/>
        <w:ind w:left="7.039947509765625" w:right="51.021728515625" w:firstLine="64.37973022460938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Controls: DSL monitoring, clear reporting routes, emergency safeguarding protocols </w:t>
      </w:r>
    </w:p>
    <w:p w:rsidR="00000000" w:rsidDel="00000000" w:rsidP="00000000" w:rsidRDefault="00000000" w:rsidRPr="00000000" w14:paraId="000002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50067138671875" w:line="240" w:lineRule="auto"/>
        <w:ind w:left="77.13973999023438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Responsible: DSL </w:t>
      </w:r>
    </w:p>
    <w:p w:rsidR="00000000" w:rsidDel="00000000" w:rsidP="00000000" w:rsidRDefault="00000000" w:rsidRPr="00000000" w14:paraId="000002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2.139892578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Review Date: Quarterly </w:t>
      </w:r>
    </w:p>
    <w:p w:rsidR="00000000" w:rsidDel="00000000" w:rsidP="00000000" w:rsidRDefault="00000000" w:rsidRPr="00000000" w14:paraId="000002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260498046875" w:line="245.35637855529785" w:lineRule="auto"/>
        <w:ind w:left="0" w:right="373.953247070312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Activity: Creative Media screen use </w:t>
      </w:r>
    </w:p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49609375" w:line="245.35637855529785" w:lineRule="auto"/>
        <w:ind w:left="0" w:right="606.17919921875" w:firstLine="62.1398925781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Hazard: Eye strain or fatigue </w:t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49609375" w:line="240" w:lineRule="auto"/>
        <w:ind w:left="62.139892578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Risk Level: Low </w:t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60498046875" w:line="245.35637855529785" w:lineRule="auto"/>
        <w:ind w:left="0" w:right="80.469970703125" w:firstLine="56.419982910156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Controls: Regular breaks, task variation, screen-time guidance </w:t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49609375" w:line="240" w:lineRule="auto"/>
        <w:ind w:left="62.139892578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Responsible: Tutor </w:t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60498046875" w:line="240" w:lineRule="auto"/>
        <w:ind w:left="62.139892578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Review Date: Monthly </w:t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3.260498046875" w:line="245.35637855529785" w:lineRule="auto"/>
        <w:ind w:left="0" w:right="31.7352294921875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Activity: Behavioural crisis Hazard: Harm to self or others </w:t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502197265625" w:line="240" w:lineRule="auto"/>
        <w:ind w:left="62.139892578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Risk Level: High </w:t>
      </w:r>
    </w:p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598876953125" w:line="240" w:lineRule="auto"/>
        <w:ind w:left="56.419982910156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Controls: Individual </w:t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598876953125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behaviour plans, </w:t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598876953125" w:line="245.35637855529785" w:lineRule="auto"/>
        <w:ind w:left="0.8404541015625" w:right="308.9447021484375" w:hanging="0.84045410156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de-escalation strategies, DSL intervention </w:t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502197265625" w:line="240" w:lineRule="auto"/>
        <w:ind w:left="62.139892578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Responsible: DSL </w:t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598876953125" w:line="240" w:lineRule="auto"/>
        <w:ind w:left="62.139892578125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Review Date: Weekly</w:t>
      </w:r>
    </w:p>
    <w:sectPr>
      <w:type w:val="continuous"/>
      <w:pgSz w:h="16840" w:w="11920" w:orient="portrait"/>
      <w:pgMar w:bottom="1578.1427001953125" w:top="1393.074951171875" w:left="1777.9287719726562" w:right="4413.8067626953125" w:header="0" w:footer="720"/>
      <w:cols w:equalWidth="0" w:num="2">
        <w:col w:space="0" w:w="2864.1322326660156"/>
        <w:col w:space="0" w:w="2864.1322326660156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