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8647" w14:textId="4841930E" w:rsidR="00827006" w:rsidRPr="0031364A" w:rsidRDefault="002C48AF" w:rsidP="002C48AF">
      <w:pPr>
        <w:jc w:val="center"/>
        <w:rPr>
          <w:rFonts w:ascii="ADLaM Display" w:hAnsi="ADLaM Display" w:cs="ADLaM Display"/>
          <w:sz w:val="52"/>
          <w:szCs w:val="48"/>
        </w:rPr>
      </w:pPr>
      <w:r w:rsidRPr="0031364A">
        <w:rPr>
          <w:rFonts w:ascii="ADLaM Display" w:hAnsi="ADLaM Display" w:cs="ADLaM Display"/>
          <w:noProof/>
          <w:sz w:val="52"/>
          <w:szCs w:val="48"/>
        </w:rPr>
        <w:drawing>
          <wp:anchor distT="0" distB="0" distL="114300" distR="114300" simplePos="0" relativeHeight="251658240" behindDoc="0" locked="0" layoutInCell="1" allowOverlap="1" wp14:anchorId="03682A92" wp14:editId="67288F3E">
            <wp:simplePos x="0" y="0"/>
            <wp:positionH relativeFrom="margin">
              <wp:posOffset>19050</wp:posOffset>
            </wp:positionH>
            <wp:positionV relativeFrom="margin">
              <wp:posOffset>934278</wp:posOffset>
            </wp:positionV>
            <wp:extent cx="5905500" cy="3333750"/>
            <wp:effectExtent l="0" t="0" r="0" b="0"/>
            <wp:wrapSquare wrapText="bothSides"/>
            <wp:docPr id="1999317857" name="Picture 1" descr="A group of people jumping and jump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17857" name="Picture 1" descr="A group of people jumping and jumping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64A">
        <w:rPr>
          <w:rFonts w:ascii="ADLaM Display" w:hAnsi="ADLaM Display" w:cs="ADLaM Display"/>
          <w:sz w:val="52"/>
          <w:szCs w:val="48"/>
        </w:rPr>
        <w:t>2025-2026 YOUTH SCHEDULE</w:t>
      </w:r>
    </w:p>
    <w:p w14:paraId="1C10CE7D" w14:textId="77777777" w:rsidR="002C48AF" w:rsidRDefault="002C48AF" w:rsidP="002C48AF">
      <w:pPr>
        <w:jc w:val="center"/>
        <w:rPr>
          <w:rFonts w:ascii="ADLaM Display" w:hAnsi="ADLaM Display" w:cs="ADLaM Display"/>
          <w:sz w:val="48"/>
          <w:szCs w:val="44"/>
        </w:rPr>
      </w:pPr>
    </w:p>
    <w:p w14:paraId="432FCA65" w14:textId="77777777" w:rsidR="002C48AF" w:rsidRDefault="002C48AF" w:rsidP="002C48AF">
      <w:pPr>
        <w:jc w:val="center"/>
        <w:rPr>
          <w:rFonts w:ascii="ADLaM Display" w:hAnsi="ADLaM Display" w:cs="ADLaM Display"/>
          <w:sz w:val="48"/>
          <w:szCs w:val="44"/>
        </w:rPr>
      </w:pPr>
    </w:p>
    <w:p w14:paraId="5B864BA0" w14:textId="77777777" w:rsidR="002C48AF" w:rsidRDefault="002C48AF" w:rsidP="002C48AF">
      <w:pPr>
        <w:jc w:val="center"/>
        <w:rPr>
          <w:rFonts w:ascii="ADLaM Display" w:hAnsi="ADLaM Display" w:cs="ADLaM Display"/>
          <w:sz w:val="48"/>
          <w:szCs w:val="44"/>
        </w:rPr>
      </w:pPr>
    </w:p>
    <w:p w14:paraId="6A65E958" w14:textId="77777777" w:rsidR="002C48AF" w:rsidRDefault="002C48AF" w:rsidP="002C48AF">
      <w:pPr>
        <w:jc w:val="center"/>
        <w:rPr>
          <w:rFonts w:ascii="ADLaM Display" w:hAnsi="ADLaM Display" w:cs="ADLaM Display"/>
          <w:sz w:val="48"/>
          <w:szCs w:val="44"/>
        </w:rPr>
      </w:pPr>
    </w:p>
    <w:p w14:paraId="6F7E872E" w14:textId="1C7EC922" w:rsidR="002C48AF" w:rsidRPr="002C48AF" w:rsidRDefault="002C48AF" w:rsidP="002C48AF">
      <w:pPr>
        <w:jc w:val="center"/>
        <w:rPr>
          <w:rFonts w:ascii="ADLaM Display" w:hAnsi="ADLaM Display" w:cs="ADLaM Display"/>
          <w:sz w:val="44"/>
          <w:szCs w:val="40"/>
        </w:rPr>
      </w:pPr>
      <w:r w:rsidRPr="002C48AF">
        <w:rPr>
          <w:rFonts w:ascii="ADLaM Display" w:hAnsi="ADLaM Display" w:cs="ADLaM Display"/>
          <w:sz w:val="44"/>
          <w:szCs w:val="40"/>
        </w:rPr>
        <w:t>9/10/25 – Kickoff in the Family Life Center</w:t>
      </w:r>
    </w:p>
    <w:p w14:paraId="68CCA300" w14:textId="7E25770F" w:rsidR="002C48AF" w:rsidRDefault="002C48AF" w:rsidP="002C48AF">
      <w:pPr>
        <w:jc w:val="center"/>
        <w:rPr>
          <w:rFonts w:ascii="ADLaM Display" w:hAnsi="ADLaM Display" w:cs="ADLaM Display"/>
          <w:sz w:val="44"/>
          <w:szCs w:val="40"/>
        </w:rPr>
      </w:pPr>
      <w:r w:rsidRPr="002C48AF">
        <w:rPr>
          <w:rFonts w:ascii="ADLaM Display" w:hAnsi="ADLaM Display" w:cs="ADLaM Display"/>
          <w:sz w:val="44"/>
          <w:szCs w:val="40"/>
        </w:rPr>
        <w:t>11/5/25 – Food Pantry Shopping</w:t>
      </w:r>
    </w:p>
    <w:p w14:paraId="2CCE52C4" w14:textId="09E5630D" w:rsidR="002C48AF" w:rsidRDefault="002C48AF" w:rsidP="002C48AF">
      <w:pPr>
        <w:jc w:val="center"/>
        <w:rPr>
          <w:rFonts w:ascii="ADLaM Display" w:hAnsi="ADLaM Display" w:cs="ADLaM Display"/>
          <w:sz w:val="44"/>
          <w:szCs w:val="40"/>
        </w:rPr>
      </w:pPr>
      <w:r>
        <w:rPr>
          <w:rFonts w:ascii="ADLaM Display" w:hAnsi="ADLaM Display" w:cs="ADLaM Display"/>
          <w:sz w:val="44"/>
          <w:szCs w:val="40"/>
        </w:rPr>
        <w:t>1/7/26 – Project Angel Hugs</w:t>
      </w:r>
    </w:p>
    <w:p w14:paraId="19FFCAE6" w14:textId="2323729F" w:rsidR="002C48AF" w:rsidRPr="002C48AF" w:rsidRDefault="002C48AF" w:rsidP="002C48AF">
      <w:pPr>
        <w:jc w:val="center"/>
        <w:rPr>
          <w:rFonts w:ascii="ADLaM Display" w:hAnsi="ADLaM Display" w:cs="ADLaM Display"/>
          <w:sz w:val="44"/>
          <w:szCs w:val="40"/>
        </w:rPr>
      </w:pPr>
      <w:r>
        <w:rPr>
          <w:rFonts w:ascii="ADLaM Display" w:hAnsi="ADLaM Display" w:cs="ADLaM Display"/>
          <w:sz w:val="44"/>
          <w:szCs w:val="40"/>
        </w:rPr>
        <w:t>3/4/26 – Youth Night</w:t>
      </w:r>
    </w:p>
    <w:sectPr w:rsidR="002C48AF" w:rsidRPr="002C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AF"/>
    <w:rsid w:val="002C48AF"/>
    <w:rsid w:val="0031364A"/>
    <w:rsid w:val="006B7A13"/>
    <w:rsid w:val="00827006"/>
    <w:rsid w:val="00A10861"/>
    <w:rsid w:val="00A6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1F51"/>
  <w15:chartTrackingRefBased/>
  <w15:docId w15:val="{917E6BEF-04C6-49B5-921F-9114AC43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8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8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8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8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8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8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8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8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8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8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8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8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8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8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8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8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8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8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Reformed Church</dc:creator>
  <cp:keywords/>
  <dc:description/>
  <cp:lastModifiedBy>First Reformed Church</cp:lastModifiedBy>
  <cp:revision>2</cp:revision>
  <dcterms:created xsi:type="dcterms:W3CDTF">2025-08-27T17:27:00Z</dcterms:created>
  <dcterms:modified xsi:type="dcterms:W3CDTF">2025-08-27T17:32:00Z</dcterms:modified>
</cp:coreProperties>
</file>