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Pr="006275F0" w:rsidRDefault="000D01D4" w:rsidP="000D01D4">
      <w:pPr>
        <w:jc w:val="center"/>
        <w:rPr>
          <w:b/>
          <w:sz w:val="28"/>
          <w:szCs w:val="28"/>
        </w:rPr>
      </w:pPr>
      <w:r w:rsidRPr="006275F0">
        <w:rPr>
          <w:b/>
          <w:sz w:val="28"/>
          <w:szCs w:val="28"/>
        </w:rPr>
        <w:t>Bridgepoint</w:t>
      </w:r>
      <w:r w:rsidR="00CA3F6E" w:rsidRPr="006275F0">
        <w:rPr>
          <w:b/>
          <w:sz w:val="28"/>
          <w:szCs w:val="28"/>
        </w:rPr>
        <w:t xml:space="preserve"> Civic Association (BCA) </w:t>
      </w:r>
      <w:r w:rsidRPr="006275F0">
        <w:rPr>
          <w:b/>
          <w:sz w:val="28"/>
          <w:szCs w:val="28"/>
        </w:rPr>
        <w:t>Membership Meeting Minutes</w:t>
      </w:r>
    </w:p>
    <w:p w:rsidR="000D01D4" w:rsidRPr="006275F0" w:rsidRDefault="00396525" w:rsidP="000D01D4">
      <w:pPr>
        <w:jc w:val="center"/>
        <w:rPr>
          <w:b/>
          <w:sz w:val="28"/>
          <w:szCs w:val="28"/>
        </w:rPr>
      </w:pPr>
      <w:r>
        <w:rPr>
          <w:b/>
          <w:sz w:val="28"/>
          <w:szCs w:val="28"/>
        </w:rPr>
        <w:t>March 26</w:t>
      </w:r>
      <w:r w:rsidR="00AD0B3E" w:rsidRPr="006275F0">
        <w:rPr>
          <w:b/>
          <w:sz w:val="28"/>
          <w:szCs w:val="28"/>
        </w:rPr>
        <w:t>, 2018</w:t>
      </w:r>
    </w:p>
    <w:p w:rsidR="000D01D4" w:rsidRPr="006275F0" w:rsidRDefault="000D01D4" w:rsidP="000D01D4">
      <w:pPr>
        <w:jc w:val="center"/>
        <w:rPr>
          <w:b/>
          <w:sz w:val="28"/>
          <w:szCs w:val="28"/>
        </w:rPr>
      </w:pPr>
      <w:r w:rsidRPr="006275F0">
        <w:rPr>
          <w:b/>
          <w:sz w:val="28"/>
          <w:szCs w:val="28"/>
        </w:rPr>
        <w:t>6:00 PM</w:t>
      </w:r>
    </w:p>
    <w:p w:rsidR="000D01D4" w:rsidRDefault="000D01D4" w:rsidP="000D01D4">
      <w:pPr>
        <w:jc w:val="center"/>
        <w:rPr>
          <w:sz w:val="28"/>
          <w:szCs w:val="28"/>
        </w:rPr>
      </w:pPr>
    </w:p>
    <w:p w:rsidR="00DE3574" w:rsidRDefault="00DE3574" w:rsidP="000D01D4">
      <w:pPr>
        <w:jc w:val="center"/>
        <w:rPr>
          <w:sz w:val="28"/>
          <w:szCs w:val="28"/>
        </w:rPr>
      </w:pPr>
    </w:p>
    <w:p w:rsidR="000D01D4" w:rsidRDefault="00623190" w:rsidP="000D01D4">
      <w:pPr>
        <w:jc w:val="both"/>
        <w:rPr>
          <w:sz w:val="28"/>
          <w:szCs w:val="28"/>
        </w:rPr>
      </w:pPr>
      <w:r>
        <w:rPr>
          <w:sz w:val="28"/>
          <w:szCs w:val="28"/>
        </w:rPr>
        <w:t xml:space="preserve">Darby </w:t>
      </w:r>
      <w:proofErr w:type="spellStart"/>
      <w:r>
        <w:rPr>
          <w:sz w:val="28"/>
          <w:szCs w:val="28"/>
        </w:rPr>
        <w:t>Theilen</w:t>
      </w:r>
      <w:proofErr w:type="spellEnd"/>
      <w:r w:rsidR="000D01D4">
        <w:rPr>
          <w:sz w:val="28"/>
          <w:szCs w:val="28"/>
        </w:rPr>
        <w:t xml:space="preserve">, President of BCA, called the meeting </w:t>
      </w:r>
      <w:r w:rsidR="006C65E2">
        <w:rPr>
          <w:sz w:val="28"/>
          <w:szCs w:val="28"/>
        </w:rPr>
        <w:t>to order at 6:0</w:t>
      </w:r>
      <w:r w:rsidR="00396525">
        <w:rPr>
          <w:sz w:val="28"/>
          <w:szCs w:val="28"/>
        </w:rPr>
        <w:t>4</w:t>
      </w:r>
      <w:r w:rsidR="00B07F90">
        <w:rPr>
          <w:sz w:val="28"/>
          <w:szCs w:val="28"/>
        </w:rPr>
        <w:t xml:space="preserve"> </w:t>
      </w:r>
      <w:r w:rsidR="00AD0B3E">
        <w:rPr>
          <w:sz w:val="28"/>
          <w:szCs w:val="28"/>
        </w:rPr>
        <w:t xml:space="preserve">PM on </w:t>
      </w:r>
      <w:r w:rsidR="00396525">
        <w:rPr>
          <w:sz w:val="28"/>
          <w:szCs w:val="28"/>
        </w:rPr>
        <w:t>March 26</w:t>
      </w:r>
      <w:r w:rsidR="00AD0B3E">
        <w:rPr>
          <w:sz w:val="28"/>
          <w:szCs w:val="28"/>
        </w:rPr>
        <w:t>, 2018</w:t>
      </w:r>
      <w:r w:rsidR="00F4145F">
        <w:rPr>
          <w:sz w:val="28"/>
          <w:szCs w:val="28"/>
        </w:rPr>
        <w:t>.</w:t>
      </w:r>
      <w:r w:rsidR="0009061C">
        <w:rPr>
          <w:sz w:val="28"/>
          <w:szCs w:val="28"/>
        </w:rPr>
        <w:t xml:space="preserve">  The meeting was </w:t>
      </w:r>
      <w:r w:rsidR="00F8432B">
        <w:rPr>
          <w:sz w:val="28"/>
          <w:szCs w:val="28"/>
        </w:rPr>
        <w:t>held</w:t>
      </w:r>
      <w:r w:rsidR="006A7E26">
        <w:rPr>
          <w:sz w:val="28"/>
          <w:szCs w:val="28"/>
        </w:rPr>
        <w:t xml:space="preserve"> at the Willis Community Center</w:t>
      </w:r>
      <w:r w:rsidR="00A13826">
        <w:rPr>
          <w:sz w:val="28"/>
          <w:szCs w:val="28"/>
        </w:rPr>
        <w:t xml:space="preserve"> at 109 Mink St.</w:t>
      </w:r>
      <w:r w:rsidR="006A7E26">
        <w:rPr>
          <w:sz w:val="28"/>
          <w:szCs w:val="28"/>
        </w:rPr>
        <w:t xml:space="preserve"> in Willis, TX.</w:t>
      </w:r>
      <w:r w:rsidR="00F8432B">
        <w:rPr>
          <w:sz w:val="28"/>
          <w:szCs w:val="28"/>
        </w:rPr>
        <w:t xml:space="preserve"> </w:t>
      </w:r>
      <w:r w:rsidR="00AD0B3E">
        <w:rPr>
          <w:sz w:val="28"/>
          <w:szCs w:val="28"/>
        </w:rPr>
        <w:t xml:space="preserve"> </w:t>
      </w:r>
      <w:r w:rsidR="00396525">
        <w:rPr>
          <w:sz w:val="28"/>
          <w:szCs w:val="28"/>
        </w:rPr>
        <w:t>Fo</w:t>
      </w:r>
      <w:r w:rsidR="008F2392">
        <w:rPr>
          <w:sz w:val="28"/>
          <w:szCs w:val="28"/>
        </w:rPr>
        <w:t>u</w:t>
      </w:r>
      <w:r w:rsidR="00396525">
        <w:rPr>
          <w:sz w:val="28"/>
          <w:szCs w:val="28"/>
        </w:rPr>
        <w:t>rteen</w:t>
      </w:r>
      <w:r>
        <w:rPr>
          <w:sz w:val="28"/>
          <w:szCs w:val="28"/>
        </w:rPr>
        <w:t xml:space="preserve"> </w:t>
      </w:r>
      <w:r w:rsidR="00396525">
        <w:rPr>
          <w:sz w:val="28"/>
          <w:szCs w:val="28"/>
        </w:rPr>
        <w:t>residents were present and 4</w:t>
      </w:r>
      <w:r w:rsidR="006A7E26">
        <w:rPr>
          <w:sz w:val="28"/>
          <w:szCs w:val="28"/>
        </w:rPr>
        <w:t xml:space="preserve"> board members.</w:t>
      </w:r>
      <w:r w:rsidR="00E05A2F">
        <w:rPr>
          <w:sz w:val="28"/>
          <w:szCs w:val="28"/>
        </w:rPr>
        <w:t xml:space="preserve"> To</w:t>
      </w:r>
      <w:r w:rsidR="00396525">
        <w:rPr>
          <w:sz w:val="28"/>
          <w:szCs w:val="28"/>
        </w:rPr>
        <w:t>tal attendance was 18</w:t>
      </w:r>
      <w:r>
        <w:rPr>
          <w:sz w:val="28"/>
          <w:szCs w:val="28"/>
        </w:rPr>
        <w:t xml:space="preserve"> </w:t>
      </w:r>
      <w:r w:rsidR="00EF55D8">
        <w:rPr>
          <w:sz w:val="28"/>
          <w:szCs w:val="28"/>
        </w:rPr>
        <w:t>people.</w:t>
      </w:r>
    </w:p>
    <w:p w:rsidR="008F2392" w:rsidRDefault="008F2392" w:rsidP="000D01D4">
      <w:pPr>
        <w:jc w:val="both"/>
        <w:rPr>
          <w:sz w:val="28"/>
          <w:szCs w:val="28"/>
        </w:rPr>
      </w:pPr>
    </w:p>
    <w:p w:rsidR="008F2392" w:rsidRDefault="008F2392" w:rsidP="000D01D4">
      <w:pPr>
        <w:jc w:val="both"/>
        <w:rPr>
          <w:sz w:val="28"/>
          <w:szCs w:val="28"/>
        </w:rPr>
      </w:pPr>
      <w:r>
        <w:rPr>
          <w:sz w:val="28"/>
          <w:szCs w:val="28"/>
        </w:rPr>
        <w:t>Darby opened the meeting with a prayer and the pledge</w:t>
      </w:r>
      <w:r w:rsidR="00757E5D">
        <w:rPr>
          <w:sz w:val="28"/>
          <w:szCs w:val="28"/>
        </w:rPr>
        <w:t xml:space="preserve"> of</w:t>
      </w:r>
      <w:r>
        <w:rPr>
          <w:sz w:val="28"/>
          <w:szCs w:val="28"/>
        </w:rPr>
        <w:t xml:space="preserve"> allegiance to the flag.</w:t>
      </w:r>
    </w:p>
    <w:p w:rsidR="008F2392" w:rsidRDefault="008F2392" w:rsidP="000D01D4">
      <w:pPr>
        <w:jc w:val="both"/>
        <w:rPr>
          <w:sz w:val="28"/>
          <w:szCs w:val="28"/>
        </w:rPr>
      </w:pPr>
    </w:p>
    <w:p w:rsidR="008F2392" w:rsidRDefault="008F2392" w:rsidP="000D01D4">
      <w:pPr>
        <w:jc w:val="both"/>
        <w:rPr>
          <w:sz w:val="28"/>
          <w:szCs w:val="28"/>
        </w:rPr>
      </w:pPr>
      <w:r>
        <w:rPr>
          <w:sz w:val="28"/>
          <w:szCs w:val="28"/>
        </w:rPr>
        <w:t>Darby explained that the minutes are posted to the BCA website soon after each meeting for review, and the B</w:t>
      </w:r>
      <w:r w:rsidR="00855BE3">
        <w:rPr>
          <w:sz w:val="28"/>
          <w:szCs w:val="28"/>
        </w:rPr>
        <w:t xml:space="preserve">oard </w:t>
      </w:r>
      <w:r w:rsidR="00435C55">
        <w:rPr>
          <w:sz w:val="28"/>
          <w:szCs w:val="28"/>
        </w:rPr>
        <w:t>o</w:t>
      </w:r>
      <w:r w:rsidR="00855BE3">
        <w:rPr>
          <w:sz w:val="28"/>
          <w:szCs w:val="28"/>
        </w:rPr>
        <w:t xml:space="preserve">f </w:t>
      </w:r>
      <w:r>
        <w:rPr>
          <w:sz w:val="28"/>
          <w:szCs w:val="28"/>
        </w:rPr>
        <w:t>D</w:t>
      </w:r>
      <w:r w:rsidR="00855BE3">
        <w:rPr>
          <w:sz w:val="28"/>
          <w:szCs w:val="28"/>
        </w:rPr>
        <w:t>irectors (BOD)</w:t>
      </w:r>
      <w:r>
        <w:rPr>
          <w:sz w:val="28"/>
          <w:szCs w:val="28"/>
        </w:rPr>
        <w:t xml:space="preserve"> is given an opportunity prior to this to make necessary changes.  Darby suggested we waive the reading of the minutes, since the minutes take 10 minutes to read.  He further suggested that hardcopy minutes be available at all meetings for those who do not use the BCA website.  He stated that if anyone objects to his proposal, then the minutes will be read.</w:t>
      </w:r>
    </w:p>
    <w:p w:rsidR="008F2392" w:rsidRDefault="008F2392" w:rsidP="000D01D4">
      <w:pPr>
        <w:jc w:val="both"/>
        <w:rPr>
          <w:sz w:val="28"/>
          <w:szCs w:val="28"/>
        </w:rPr>
      </w:pPr>
    </w:p>
    <w:p w:rsidR="008F2392" w:rsidRDefault="008F2392" w:rsidP="000D01D4">
      <w:pPr>
        <w:jc w:val="both"/>
        <w:rPr>
          <w:sz w:val="28"/>
          <w:szCs w:val="28"/>
        </w:rPr>
      </w:pPr>
      <w:r>
        <w:rPr>
          <w:sz w:val="28"/>
          <w:szCs w:val="28"/>
        </w:rPr>
        <w:t xml:space="preserve">Hearing no objection to his proposal, Darby requested a motion to adopt his proposal.  </w:t>
      </w:r>
      <w:r w:rsidR="005A0491">
        <w:rPr>
          <w:sz w:val="28"/>
          <w:szCs w:val="28"/>
        </w:rPr>
        <w:t xml:space="preserve">Scott Taylor made a motion to accept this proposal, Rick </w:t>
      </w:r>
      <w:proofErr w:type="spellStart"/>
      <w:r w:rsidR="005A0491">
        <w:rPr>
          <w:sz w:val="28"/>
          <w:szCs w:val="28"/>
        </w:rPr>
        <w:t>Stanaland</w:t>
      </w:r>
      <w:proofErr w:type="spellEnd"/>
      <w:r w:rsidR="005A0491">
        <w:rPr>
          <w:sz w:val="28"/>
          <w:szCs w:val="28"/>
        </w:rPr>
        <w:t xml:space="preserve"> seconded the m</w:t>
      </w:r>
      <w:r w:rsidR="00CF1153">
        <w:rPr>
          <w:sz w:val="28"/>
          <w:szCs w:val="28"/>
        </w:rPr>
        <w:t>otion, and the motion carried</w:t>
      </w:r>
      <w:r w:rsidR="005A0491">
        <w:rPr>
          <w:sz w:val="28"/>
          <w:szCs w:val="28"/>
        </w:rPr>
        <w:t xml:space="preserve"> unanimously.  Darby then asked for a motion to accept the February 2018 minutes as posted to the website.  Pete Peterson offer</w:t>
      </w:r>
      <w:r w:rsidR="006F0437">
        <w:rPr>
          <w:sz w:val="28"/>
          <w:szCs w:val="28"/>
        </w:rPr>
        <w:t>ed the</w:t>
      </w:r>
      <w:r w:rsidR="005A0491">
        <w:rPr>
          <w:sz w:val="28"/>
          <w:szCs w:val="28"/>
        </w:rPr>
        <w:t xml:space="preserve"> motion, Robert Taylor seconded the motion, and the motion carried unanimously.</w:t>
      </w:r>
    </w:p>
    <w:p w:rsidR="005A0491" w:rsidRDefault="005A0491" w:rsidP="000D01D4">
      <w:pPr>
        <w:jc w:val="both"/>
        <w:rPr>
          <w:sz w:val="28"/>
          <w:szCs w:val="28"/>
        </w:rPr>
      </w:pPr>
    </w:p>
    <w:p w:rsidR="005A0491" w:rsidRDefault="005A0491" w:rsidP="000D01D4">
      <w:pPr>
        <w:jc w:val="both"/>
        <w:rPr>
          <w:sz w:val="28"/>
          <w:szCs w:val="28"/>
        </w:rPr>
      </w:pPr>
      <w:r>
        <w:rPr>
          <w:sz w:val="28"/>
          <w:szCs w:val="28"/>
        </w:rPr>
        <w:t>Darby requested the treasurer’s report.  Scott explained that he had picked up the wrong folder for the mee</w:t>
      </w:r>
      <w:r w:rsidR="00406BBF">
        <w:rPr>
          <w:sz w:val="28"/>
          <w:szCs w:val="28"/>
        </w:rPr>
        <w:t>ting, so he would have to give the</w:t>
      </w:r>
      <w:r>
        <w:rPr>
          <w:sz w:val="28"/>
          <w:szCs w:val="28"/>
        </w:rPr>
        <w:t xml:space="preserve"> report from memory with no handouts.  </w:t>
      </w:r>
      <w:r w:rsidR="00855BE3">
        <w:rPr>
          <w:sz w:val="28"/>
          <w:szCs w:val="28"/>
        </w:rPr>
        <w:t>He stated he would bring the har</w:t>
      </w:r>
      <w:r>
        <w:rPr>
          <w:sz w:val="28"/>
          <w:szCs w:val="28"/>
        </w:rPr>
        <w:t>d copy financial reports to the March 28</w:t>
      </w:r>
      <w:r w:rsidRPr="005A0491">
        <w:rPr>
          <w:sz w:val="28"/>
          <w:szCs w:val="28"/>
          <w:vertAlign w:val="superscript"/>
        </w:rPr>
        <w:t>th</w:t>
      </w:r>
      <w:r>
        <w:rPr>
          <w:sz w:val="28"/>
          <w:szCs w:val="28"/>
        </w:rPr>
        <w:t xml:space="preserve"> town hall meeting for distribution. </w:t>
      </w:r>
    </w:p>
    <w:p w:rsidR="005A0491" w:rsidRDefault="005A0491" w:rsidP="000D01D4">
      <w:pPr>
        <w:jc w:val="both"/>
        <w:rPr>
          <w:sz w:val="28"/>
          <w:szCs w:val="28"/>
        </w:rPr>
      </w:pPr>
    </w:p>
    <w:p w:rsidR="005A0491" w:rsidRDefault="005A0491" w:rsidP="000D01D4">
      <w:pPr>
        <w:jc w:val="both"/>
        <w:rPr>
          <w:sz w:val="28"/>
          <w:szCs w:val="28"/>
        </w:rPr>
      </w:pPr>
      <w:r>
        <w:rPr>
          <w:sz w:val="28"/>
          <w:szCs w:val="28"/>
        </w:rPr>
        <w:t>Scott stated from memory that the BCA had approximately $30K in the bank.  He further stated that approximately $3K remained in unpaid 2018 BCA dues assessments.</w:t>
      </w:r>
    </w:p>
    <w:p w:rsidR="005A0491" w:rsidRDefault="005A0491" w:rsidP="000D01D4">
      <w:pPr>
        <w:jc w:val="both"/>
        <w:rPr>
          <w:sz w:val="28"/>
          <w:szCs w:val="28"/>
        </w:rPr>
      </w:pPr>
    </w:p>
    <w:p w:rsidR="005A0491" w:rsidRDefault="00B719F5" w:rsidP="000D01D4">
      <w:pPr>
        <w:jc w:val="both"/>
        <w:rPr>
          <w:sz w:val="28"/>
          <w:szCs w:val="28"/>
        </w:rPr>
      </w:pPr>
      <w:r>
        <w:rPr>
          <w:sz w:val="28"/>
          <w:szCs w:val="28"/>
        </w:rPr>
        <w:lastRenderedPageBreak/>
        <w:t xml:space="preserve">Darby requested a motion to accept Scott’s report.  Al </w:t>
      </w:r>
      <w:proofErr w:type="spellStart"/>
      <w:r>
        <w:rPr>
          <w:sz w:val="28"/>
          <w:szCs w:val="28"/>
        </w:rPr>
        <w:t>Trull</w:t>
      </w:r>
      <w:proofErr w:type="spellEnd"/>
      <w:r>
        <w:rPr>
          <w:sz w:val="28"/>
          <w:szCs w:val="28"/>
        </w:rPr>
        <w:t xml:space="preserve"> made a motion to accept the report, Rick </w:t>
      </w:r>
      <w:proofErr w:type="spellStart"/>
      <w:r>
        <w:rPr>
          <w:sz w:val="28"/>
          <w:szCs w:val="28"/>
        </w:rPr>
        <w:t>Stanaland</w:t>
      </w:r>
      <w:proofErr w:type="spellEnd"/>
      <w:r>
        <w:rPr>
          <w:sz w:val="28"/>
          <w:szCs w:val="28"/>
        </w:rPr>
        <w:t xml:space="preserve"> seconded the motion, and the motion carried unanimously.</w:t>
      </w:r>
    </w:p>
    <w:p w:rsidR="008F2392" w:rsidRDefault="008F2392" w:rsidP="000D01D4">
      <w:pPr>
        <w:jc w:val="both"/>
        <w:rPr>
          <w:sz w:val="28"/>
          <w:szCs w:val="28"/>
        </w:rPr>
      </w:pPr>
    </w:p>
    <w:p w:rsidR="008F2392" w:rsidRDefault="00653520" w:rsidP="000D01D4">
      <w:pPr>
        <w:jc w:val="both"/>
        <w:rPr>
          <w:sz w:val="28"/>
          <w:szCs w:val="28"/>
        </w:rPr>
      </w:pPr>
      <w:r>
        <w:rPr>
          <w:sz w:val="28"/>
          <w:szCs w:val="28"/>
        </w:rPr>
        <w:t xml:space="preserve">In Kris </w:t>
      </w:r>
      <w:proofErr w:type="spellStart"/>
      <w:r>
        <w:rPr>
          <w:sz w:val="28"/>
          <w:szCs w:val="28"/>
        </w:rPr>
        <w:t>Kn</w:t>
      </w:r>
      <w:r w:rsidR="00406BBF">
        <w:rPr>
          <w:sz w:val="28"/>
          <w:szCs w:val="28"/>
        </w:rPr>
        <w:t>obles</w:t>
      </w:r>
      <w:proofErr w:type="spellEnd"/>
      <w:r w:rsidR="000B526A">
        <w:rPr>
          <w:sz w:val="28"/>
          <w:szCs w:val="28"/>
        </w:rPr>
        <w:t>’</w:t>
      </w:r>
      <w:r w:rsidR="00E87679">
        <w:rPr>
          <w:sz w:val="28"/>
          <w:szCs w:val="28"/>
        </w:rPr>
        <w:t xml:space="preserve"> absence, Darby presented</w:t>
      </w:r>
      <w:r w:rsidR="00406BBF">
        <w:rPr>
          <w:sz w:val="28"/>
          <w:szCs w:val="28"/>
        </w:rPr>
        <w:t xml:space="preserve"> </w:t>
      </w:r>
      <w:r w:rsidR="00BE4D73">
        <w:rPr>
          <w:sz w:val="28"/>
          <w:szCs w:val="28"/>
        </w:rPr>
        <w:t>the ACC report.  He reported a</w:t>
      </w:r>
      <w:r w:rsidR="00406BBF">
        <w:rPr>
          <w:sz w:val="28"/>
          <w:szCs w:val="28"/>
        </w:rPr>
        <w:t xml:space="preserve"> </w:t>
      </w:r>
      <w:r w:rsidR="00BE4D73">
        <w:rPr>
          <w:sz w:val="28"/>
          <w:szCs w:val="28"/>
        </w:rPr>
        <w:t>controversial ACC application for property modification has been sanctioned</w:t>
      </w:r>
      <w:r w:rsidR="00994E9C">
        <w:rPr>
          <w:sz w:val="28"/>
          <w:szCs w:val="28"/>
        </w:rPr>
        <w:t xml:space="preserve"> by default</w:t>
      </w:r>
      <w:r w:rsidR="00A40235">
        <w:rPr>
          <w:sz w:val="28"/>
          <w:szCs w:val="28"/>
        </w:rPr>
        <w:t>, since the ACC failed to provide</w:t>
      </w:r>
      <w:r w:rsidR="00BE4D73">
        <w:rPr>
          <w:sz w:val="28"/>
          <w:szCs w:val="28"/>
        </w:rPr>
        <w:t xml:space="preserve"> notice to the applicant within the mandated 30 day approval/disapproval window.</w:t>
      </w:r>
    </w:p>
    <w:p w:rsidR="002333D9" w:rsidRDefault="002333D9" w:rsidP="000D01D4">
      <w:pPr>
        <w:jc w:val="both"/>
        <w:rPr>
          <w:sz w:val="28"/>
          <w:szCs w:val="28"/>
        </w:rPr>
      </w:pPr>
    </w:p>
    <w:p w:rsidR="002333D9" w:rsidRDefault="002333D9" w:rsidP="000D01D4">
      <w:pPr>
        <w:jc w:val="both"/>
        <w:rPr>
          <w:b/>
          <w:sz w:val="28"/>
          <w:szCs w:val="28"/>
          <w:u w:val="single"/>
        </w:rPr>
      </w:pPr>
      <w:r>
        <w:rPr>
          <w:b/>
          <w:sz w:val="28"/>
          <w:szCs w:val="28"/>
          <w:u w:val="single"/>
        </w:rPr>
        <w:t>Old Business</w:t>
      </w:r>
    </w:p>
    <w:p w:rsidR="002333D9" w:rsidRDefault="002333D9" w:rsidP="000D01D4">
      <w:pPr>
        <w:jc w:val="both"/>
        <w:rPr>
          <w:b/>
          <w:sz w:val="28"/>
          <w:szCs w:val="28"/>
          <w:u w:val="single"/>
        </w:rPr>
      </w:pPr>
    </w:p>
    <w:p w:rsidR="002333D9" w:rsidRDefault="002333D9" w:rsidP="000D01D4">
      <w:pPr>
        <w:jc w:val="both"/>
        <w:rPr>
          <w:sz w:val="28"/>
          <w:szCs w:val="28"/>
        </w:rPr>
      </w:pPr>
      <w:r>
        <w:rPr>
          <w:sz w:val="28"/>
          <w:szCs w:val="28"/>
        </w:rPr>
        <w:t>Darby reported on the following items:</w:t>
      </w:r>
    </w:p>
    <w:p w:rsidR="002333D9" w:rsidRDefault="002333D9" w:rsidP="000D01D4">
      <w:pPr>
        <w:jc w:val="both"/>
        <w:rPr>
          <w:sz w:val="28"/>
          <w:szCs w:val="28"/>
        </w:rPr>
      </w:pPr>
    </w:p>
    <w:p w:rsidR="002333D9" w:rsidRDefault="002333D9" w:rsidP="002333D9">
      <w:pPr>
        <w:pStyle w:val="ListParagraph"/>
        <w:numPr>
          <w:ilvl w:val="0"/>
          <w:numId w:val="42"/>
        </w:numPr>
        <w:jc w:val="both"/>
        <w:rPr>
          <w:sz w:val="28"/>
          <w:szCs w:val="28"/>
        </w:rPr>
      </w:pPr>
      <w:r>
        <w:rPr>
          <w:sz w:val="28"/>
          <w:szCs w:val="28"/>
        </w:rPr>
        <w:t>Darby wanted feedback on his idea to conduct some BCA meetings at the        BCA boat launch.  Weather permitting, and with a</w:t>
      </w:r>
      <w:r w:rsidR="006C6911">
        <w:rPr>
          <w:sz w:val="28"/>
          <w:szCs w:val="28"/>
        </w:rPr>
        <w:t>n inclement</w:t>
      </w:r>
      <w:r>
        <w:rPr>
          <w:sz w:val="28"/>
          <w:szCs w:val="28"/>
        </w:rPr>
        <w:t xml:space="preserve"> weather backup of the Willis Community Center, this neutral site would encourage greater BCA attendance.  The consensus was that this is a good idea, so the BOD will try out this alternative in the future.</w:t>
      </w:r>
    </w:p>
    <w:p w:rsidR="002333D9" w:rsidRDefault="006D6FA5" w:rsidP="002333D9">
      <w:pPr>
        <w:pStyle w:val="ListParagraph"/>
        <w:numPr>
          <w:ilvl w:val="0"/>
          <w:numId w:val="42"/>
        </w:numPr>
        <w:jc w:val="both"/>
        <w:rPr>
          <w:sz w:val="28"/>
          <w:szCs w:val="28"/>
        </w:rPr>
      </w:pPr>
      <w:r>
        <w:rPr>
          <w:sz w:val="28"/>
          <w:szCs w:val="28"/>
        </w:rPr>
        <w:t>Darby encouraged all residents to attend the March 28</w:t>
      </w:r>
      <w:r w:rsidRPr="006D6FA5">
        <w:rPr>
          <w:sz w:val="28"/>
          <w:szCs w:val="28"/>
          <w:vertAlign w:val="superscript"/>
        </w:rPr>
        <w:t>th</w:t>
      </w:r>
      <w:r>
        <w:rPr>
          <w:sz w:val="28"/>
          <w:szCs w:val="28"/>
        </w:rPr>
        <w:t xml:space="preserve"> town hall meeting at the Willis Community Center mod</w:t>
      </w:r>
      <w:r w:rsidR="00C70C7B">
        <w:rPr>
          <w:sz w:val="28"/>
          <w:szCs w:val="28"/>
        </w:rPr>
        <w:t>erated by the Deed Restriction Re-write C</w:t>
      </w:r>
      <w:r>
        <w:rPr>
          <w:sz w:val="28"/>
          <w:szCs w:val="28"/>
        </w:rPr>
        <w:t>ommittee.  Robert Taylor will moderate the meeting</w:t>
      </w:r>
      <w:r w:rsidR="009B3436">
        <w:rPr>
          <w:sz w:val="28"/>
          <w:szCs w:val="28"/>
        </w:rPr>
        <w:t>.</w:t>
      </w:r>
    </w:p>
    <w:p w:rsidR="006D6FA5" w:rsidRDefault="006D6FA5" w:rsidP="002333D9">
      <w:pPr>
        <w:pStyle w:val="ListParagraph"/>
        <w:numPr>
          <w:ilvl w:val="0"/>
          <w:numId w:val="42"/>
        </w:numPr>
        <w:jc w:val="both"/>
        <w:rPr>
          <w:sz w:val="28"/>
          <w:szCs w:val="28"/>
        </w:rPr>
      </w:pPr>
      <w:r>
        <w:rPr>
          <w:sz w:val="28"/>
          <w:szCs w:val="28"/>
        </w:rPr>
        <w:t>Darby reported that the BCA’s attorney is working on the update of the BCA bylaws to bring them into conformity with state law.</w:t>
      </w:r>
    </w:p>
    <w:p w:rsidR="006D6FA5" w:rsidRDefault="006D6FA5" w:rsidP="002333D9">
      <w:pPr>
        <w:pStyle w:val="ListParagraph"/>
        <w:numPr>
          <w:ilvl w:val="0"/>
          <w:numId w:val="42"/>
        </w:numPr>
        <w:jc w:val="both"/>
        <w:rPr>
          <w:sz w:val="28"/>
          <w:szCs w:val="28"/>
        </w:rPr>
      </w:pPr>
      <w:r>
        <w:rPr>
          <w:sz w:val="28"/>
          <w:szCs w:val="28"/>
        </w:rPr>
        <w:t xml:space="preserve">Darby reported that he will soon decommission the entrance fountains as agreed to in the February meeting.  He also reported that </w:t>
      </w:r>
      <w:proofErr w:type="spellStart"/>
      <w:r>
        <w:rPr>
          <w:sz w:val="28"/>
          <w:szCs w:val="28"/>
        </w:rPr>
        <w:t>Lynell</w:t>
      </w:r>
      <w:proofErr w:type="spellEnd"/>
      <w:r>
        <w:rPr>
          <w:sz w:val="28"/>
          <w:szCs w:val="28"/>
        </w:rPr>
        <w:t xml:space="preserve"> </w:t>
      </w:r>
      <w:proofErr w:type="spellStart"/>
      <w:r>
        <w:rPr>
          <w:sz w:val="28"/>
          <w:szCs w:val="28"/>
        </w:rPr>
        <w:t>Soltys</w:t>
      </w:r>
      <w:proofErr w:type="spellEnd"/>
      <w:r>
        <w:rPr>
          <w:sz w:val="28"/>
          <w:szCs w:val="28"/>
        </w:rPr>
        <w:t xml:space="preserve"> requested that the sprinkler system be activated since she has planted flowers at the entrance.  Rick </w:t>
      </w:r>
      <w:proofErr w:type="spellStart"/>
      <w:r>
        <w:rPr>
          <w:sz w:val="28"/>
          <w:szCs w:val="28"/>
        </w:rPr>
        <w:t>Stanaland</w:t>
      </w:r>
      <w:proofErr w:type="spellEnd"/>
      <w:r>
        <w:rPr>
          <w:sz w:val="28"/>
          <w:szCs w:val="28"/>
        </w:rPr>
        <w:t xml:space="preserve"> agreed to activate the system.</w:t>
      </w:r>
    </w:p>
    <w:p w:rsidR="00077423" w:rsidRDefault="00077423" w:rsidP="00077423">
      <w:pPr>
        <w:pStyle w:val="ListParagraph"/>
        <w:ind w:left="1035"/>
        <w:jc w:val="both"/>
        <w:rPr>
          <w:sz w:val="28"/>
          <w:szCs w:val="28"/>
        </w:rPr>
      </w:pPr>
    </w:p>
    <w:p w:rsidR="00077423" w:rsidRDefault="00077423" w:rsidP="00077423">
      <w:pPr>
        <w:jc w:val="both"/>
        <w:rPr>
          <w:sz w:val="28"/>
          <w:szCs w:val="28"/>
        </w:rPr>
      </w:pPr>
      <w:r>
        <w:rPr>
          <w:sz w:val="28"/>
          <w:szCs w:val="28"/>
        </w:rPr>
        <w:t>Pete Peterson reported on the following:</w:t>
      </w:r>
    </w:p>
    <w:p w:rsidR="00315C86" w:rsidRDefault="00315C86" w:rsidP="00077423">
      <w:pPr>
        <w:jc w:val="both"/>
        <w:rPr>
          <w:sz w:val="28"/>
          <w:szCs w:val="28"/>
        </w:rPr>
      </w:pPr>
    </w:p>
    <w:p w:rsidR="00A4472F" w:rsidRDefault="00077423" w:rsidP="00A4472F">
      <w:pPr>
        <w:pStyle w:val="ListParagraph"/>
        <w:numPr>
          <w:ilvl w:val="0"/>
          <w:numId w:val="43"/>
        </w:numPr>
        <w:jc w:val="both"/>
        <w:rPr>
          <w:sz w:val="28"/>
          <w:szCs w:val="28"/>
        </w:rPr>
      </w:pPr>
      <w:r>
        <w:rPr>
          <w:sz w:val="28"/>
          <w:szCs w:val="28"/>
        </w:rPr>
        <w:t xml:space="preserve">Pete stated he had contacted Waste Management, Republic, and </w:t>
      </w:r>
      <w:proofErr w:type="spellStart"/>
      <w:r>
        <w:rPr>
          <w:sz w:val="28"/>
          <w:szCs w:val="28"/>
        </w:rPr>
        <w:t>Santek</w:t>
      </w:r>
      <w:proofErr w:type="spellEnd"/>
      <w:r>
        <w:rPr>
          <w:sz w:val="28"/>
          <w:szCs w:val="28"/>
        </w:rPr>
        <w:t xml:space="preserve"> numerous times to get a quote for trash hauling for the entire neighborhood.  An exclusive</w:t>
      </w:r>
      <w:r w:rsidR="00EA3DDE">
        <w:rPr>
          <w:sz w:val="28"/>
          <w:szCs w:val="28"/>
        </w:rPr>
        <w:t xml:space="preserve"> BCA</w:t>
      </w:r>
      <w:r>
        <w:rPr>
          <w:sz w:val="28"/>
          <w:szCs w:val="28"/>
        </w:rPr>
        <w:t xml:space="preserve"> trash hauler would prevent trash containers being on the street many days of the week and should yield a better price for all BCA residents.  None of Pete’s numerous attempts have </w:t>
      </w:r>
      <w:r>
        <w:rPr>
          <w:sz w:val="28"/>
          <w:szCs w:val="28"/>
        </w:rPr>
        <w:lastRenderedPageBreak/>
        <w:t>received a response, but he is determined to illicit a response from each of them.</w:t>
      </w:r>
    </w:p>
    <w:p w:rsidR="00A4472F" w:rsidRDefault="00A4472F" w:rsidP="00A4472F">
      <w:pPr>
        <w:jc w:val="both"/>
        <w:rPr>
          <w:sz w:val="28"/>
          <w:szCs w:val="28"/>
        </w:rPr>
      </w:pPr>
    </w:p>
    <w:p w:rsidR="00A4472F" w:rsidRDefault="00A4472F" w:rsidP="00A4472F">
      <w:pPr>
        <w:jc w:val="both"/>
        <w:rPr>
          <w:sz w:val="28"/>
          <w:szCs w:val="28"/>
        </w:rPr>
      </w:pPr>
    </w:p>
    <w:p w:rsidR="00A4472F" w:rsidRDefault="00A4472F" w:rsidP="00A4472F">
      <w:pPr>
        <w:jc w:val="both"/>
        <w:rPr>
          <w:sz w:val="28"/>
          <w:szCs w:val="28"/>
        </w:rPr>
      </w:pPr>
      <w:r>
        <w:rPr>
          <w:b/>
          <w:sz w:val="28"/>
          <w:szCs w:val="28"/>
          <w:u w:val="single"/>
        </w:rPr>
        <w:t>New Business</w:t>
      </w:r>
    </w:p>
    <w:p w:rsidR="00A4472F" w:rsidRDefault="00A4472F" w:rsidP="00A4472F">
      <w:pPr>
        <w:jc w:val="both"/>
        <w:rPr>
          <w:sz w:val="28"/>
          <w:szCs w:val="28"/>
        </w:rPr>
      </w:pPr>
    </w:p>
    <w:p w:rsidR="00A4472F" w:rsidRDefault="004A7585" w:rsidP="004A7585">
      <w:pPr>
        <w:pStyle w:val="ListParagraph"/>
        <w:numPr>
          <w:ilvl w:val="0"/>
          <w:numId w:val="44"/>
        </w:numPr>
        <w:jc w:val="both"/>
        <w:rPr>
          <w:sz w:val="28"/>
          <w:szCs w:val="28"/>
        </w:rPr>
      </w:pPr>
      <w:r>
        <w:rPr>
          <w:sz w:val="28"/>
          <w:szCs w:val="28"/>
        </w:rPr>
        <w:t xml:space="preserve">Darby reported he has the entrance lights working.  Darby thanked Butch </w:t>
      </w:r>
      <w:proofErr w:type="spellStart"/>
      <w:r>
        <w:rPr>
          <w:sz w:val="28"/>
          <w:szCs w:val="28"/>
        </w:rPr>
        <w:t>Neugebaur</w:t>
      </w:r>
      <w:proofErr w:type="spellEnd"/>
      <w:r w:rsidR="00EB6EA2">
        <w:rPr>
          <w:sz w:val="28"/>
          <w:szCs w:val="28"/>
        </w:rPr>
        <w:t>, Gary Carter, Bill Star,</w:t>
      </w:r>
      <w:bookmarkStart w:id="0" w:name="_GoBack"/>
      <w:bookmarkEnd w:id="0"/>
      <w:r>
        <w:rPr>
          <w:sz w:val="28"/>
          <w:szCs w:val="28"/>
        </w:rPr>
        <w:t xml:space="preserve"> and Mike McDaniel for their help on this project.</w:t>
      </w:r>
    </w:p>
    <w:p w:rsidR="004A7585" w:rsidRDefault="004A7585" w:rsidP="004A7585">
      <w:pPr>
        <w:jc w:val="both"/>
        <w:rPr>
          <w:sz w:val="28"/>
          <w:szCs w:val="28"/>
        </w:rPr>
      </w:pPr>
    </w:p>
    <w:p w:rsidR="004A7585" w:rsidRDefault="004A7585" w:rsidP="004A7585">
      <w:pPr>
        <w:jc w:val="both"/>
        <w:rPr>
          <w:b/>
          <w:sz w:val="28"/>
          <w:szCs w:val="28"/>
          <w:u w:val="single"/>
        </w:rPr>
      </w:pPr>
      <w:r>
        <w:rPr>
          <w:b/>
          <w:sz w:val="28"/>
          <w:szCs w:val="28"/>
          <w:u w:val="single"/>
        </w:rPr>
        <w:t>Open Comments</w:t>
      </w:r>
    </w:p>
    <w:p w:rsidR="007B1A8E" w:rsidRDefault="007B1A8E" w:rsidP="004A7585">
      <w:pPr>
        <w:jc w:val="both"/>
        <w:rPr>
          <w:b/>
          <w:sz w:val="28"/>
          <w:szCs w:val="28"/>
          <w:u w:val="single"/>
        </w:rPr>
      </w:pPr>
    </w:p>
    <w:p w:rsidR="007B1A8E" w:rsidRDefault="007B1A8E" w:rsidP="004A7585">
      <w:pPr>
        <w:jc w:val="both"/>
        <w:rPr>
          <w:sz w:val="28"/>
          <w:szCs w:val="28"/>
        </w:rPr>
      </w:pPr>
      <w:r>
        <w:rPr>
          <w:sz w:val="28"/>
          <w:szCs w:val="28"/>
        </w:rPr>
        <w:t xml:space="preserve">Darby opened the meeting to BCA residents.  </w:t>
      </w:r>
    </w:p>
    <w:p w:rsidR="007B1A8E" w:rsidRDefault="007B1A8E" w:rsidP="004A7585">
      <w:pPr>
        <w:jc w:val="both"/>
        <w:rPr>
          <w:sz w:val="28"/>
          <w:szCs w:val="28"/>
        </w:rPr>
      </w:pPr>
    </w:p>
    <w:p w:rsidR="007B1A8E" w:rsidRDefault="007B1A8E" w:rsidP="004A7585">
      <w:pPr>
        <w:jc w:val="both"/>
        <w:rPr>
          <w:sz w:val="28"/>
          <w:szCs w:val="28"/>
        </w:rPr>
      </w:pPr>
      <w:r>
        <w:rPr>
          <w:sz w:val="28"/>
          <w:szCs w:val="28"/>
        </w:rPr>
        <w:t xml:space="preserve">Monica Stanley asked if the ACC decisions on property modification applications </w:t>
      </w:r>
      <w:r w:rsidR="00B850A9">
        <w:rPr>
          <w:sz w:val="28"/>
          <w:szCs w:val="28"/>
        </w:rPr>
        <w:t>need</w:t>
      </w:r>
      <w:r>
        <w:rPr>
          <w:sz w:val="28"/>
          <w:szCs w:val="28"/>
        </w:rPr>
        <w:t xml:space="preserve"> to be unanimous or just a majority of members of the committee.  Darby will check with BCA’s attorney to determine the answer to the question.</w:t>
      </w:r>
    </w:p>
    <w:p w:rsidR="007B1A8E" w:rsidRDefault="007B1A8E" w:rsidP="004A7585">
      <w:pPr>
        <w:jc w:val="both"/>
        <w:rPr>
          <w:sz w:val="28"/>
          <w:szCs w:val="28"/>
        </w:rPr>
      </w:pPr>
    </w:p>
    <w:p w:rsidR="007B1A8E" w:rsidRDefault="007B1A8E" w:rsidP="004A7585">
      <w:pPr>
        <w:jc w:val="both"/>
        <w:rPr>
          <w:sz w:val="28"/>
          <w:szCs w:val="28"/>
        </w:rPr>
      </w:pPr>
      <w:r>
        <w:rPr>
          <w:sz w:val="28"/>
          <w:szCs w:val="28"/>
        </w:rPr>
        <w:t>Sandy Curtis asked how much BCA’s attorney charges.  Darby responded with $195/hour.  He stated this rate is in line with other attorneys providing this ser</w:t>
      </w:r>
      <w:r w:rsidR="00A56542">
        <w:rPr>
          <w:sz w:val="28"/>
          <w:szCs w:val="28"/>
        </w:rPr>
        <w:t>vice, and Darby can vouch for this attorney, since his prior POA used this attorney.</w:t>
      </w:r>
    </w:p>
    <w:p w:rsidR="007B1A8E" w:rsidRDefault="007B1A8E" w:rsidP="004A7585">
      <w:pPr>
        <w:jc w:val="both"/>
        <w:rPr>
          <w:sz w:val="28"/>
          <w:szCs w:val="28"/>
        </w:rPr>
      </w:pPr>
    </w:p>
    <w:p w:rsidR="007B1A8E" w:rsidRDefault="007B1A8E" w:rsidP="004A7585">
      <w:pPr>
        <w:jc w:val="both"/>
        <w:rPr>
          <w:sz w:val="28"/>
          <w:szCs w:val="28"/>
        </w:rPr>
      </w:pPr>
      <w:r>
        <w:rPr>
          <w:sz w:val="28"/>
          <w:szCs w:val="28"/>
        </w:rPr>
        <w:t>Sandy Curtis requested more information about the controversial property modification request discu</w:t>
      </w:r>
      <w:r w:rsidR="00B36F80">
        <w:rPr>
          <w:sz w:val="28"/>
          <w:szCs w:val="28"/>
        </w:rPr>
        <w:t xml:space="preserve">ssed in the ACC report.  Darby explained that the time expired on the project, so the project was approved on a technicality.  The project is complicated in several ways, and the ACC did significant due diligence to assure the project complied with all deed restrictions.  </w:t>
      </w:r>
    </w:p>
    <w:p w:rsidR="004A6F82" w:rsidRDefault="004A6F82" w:rsidP="004A7585">
      <w:pPr>
        <w:jc w:val="both"/>
        <w:rPr>
          <w:sz w:val="28"/>
          <w:szCs w:val="28"/>
        </w:rPr>
      </w:pPr>
    </w:p>
    <w:p w:rsidR="004A6F82" w:rsidRDefault="004A6F82" w:rsidP="004A7585">
      <w:pPr>
        <w:jc w:val="both"/>
        <w:rPr>
          <w:sz w:val="28"/>
          <w:szCs w:val="28"/>
        </w:rPr>
      </w:pPr>
      <w:r>
        <w:rPr>
          <w:sz w:val="28"/>
          <w:szCs w:val="28"/>
        </w:rPr>
        <w:t xml:space="preserve">Darby requested a motion to adjourn.  Scott offered the motion, Jim </w:t>
      </w:r>
      <w:proofErr w:type="spellStart"/>
      <w:r>
        <w:rPr>
          <w:sz w:val="28"/>
          <w:szCs w:val="28"/>
        </w:rPr>
        <w:t>Pruton</w:t>
      </w:r>
      <w:proofErr w:type="spellEnd"/>
      <w:r>
        <w:rPr>
          <w:sz w:val="28"/>
          <w:szCs w:val="28"/>
        </w:rPr>
        <w:t xml:space="preserve"> seconded the motion, and the motion carried unanimously.</w:t>
      </w:r>
    </w:p>
    <w:p w:rsidR="004A6F82" w:rsidRDefault="004A6F82" w:rsidP="004A7585">
      <w:pPr>
        <w:jc w:val="both"/>
        <w:rPr>
          <w:sz w:val="28"/>
          <w:szCs w:val="28"/>
        </w:rPr>
      </w:pPr>
    </w:p>
    <w:p w:rsidR="004A6F82" w:rsidRDefault="004A6F82" w:rsidP="004A7585">
      <w:pPr>
        <w:jc w:val="both"/>
        <w:rPr>
          <w:sz w:val="28"/>
          <w:szCs w:val="28"/>
        </w:rPr>
      </w:pPr>
      <w:r>
        <w:rPr>
          <w:sz w:val="28"/>
          <w:szCs w:val="28"/>
        </w:rPr>
        <w:t>Darby adjourned the meeting at 6:45PM.</w:t>
      </w:r>
    </w:p>
    <w:p w:rsidR="00F661D5" w:rsidRDefault="00F661D5" w:rsidP="004A7585">
      <w:pPr>
        <w:jc w:val="both"/>
        <w:rPr>
          <w:sz w:val="28"/>
          <w:szCs w:val="28"/>
        </w:rPr>
      </w:pPr>
    </w:p>
    <w:p w:rsidR="00F661D5" w:rsidRDefault="00F661D5" w:rsidP="004A7585">
      <w:pPr>
        <w:jc w:val="both"/>
        <w:rPr>
          <w:sz w:val="28"/>
          <w:szCs w:val="28"/>
        </w:rPr>
      </w:pPr>
      <w:r>
        <w:rPr>
          <w:sz w:val="28"/>
          <w:szCs w:val="28"/>
        </w:rPr>
        <w:t>Respectfully submitted,</w:t>
      </w:r>
    </w:p>
    <w:p w:rsidR="00F661D5" w:rsidRDefault="00F661D5" w:rsidP="004A7585">
      <w:pPr>
        <w:jc w:val="both"/>
        <w:rPr>
          <w:sz w:val="28"/>
          <w:szCs w:val="28"/>
        </w:rPr>
      </w:pPr>
      <w:r>
        <w:rPr>
          <w:sz w:val="28"/>
          <w:szCs w:val="28"/>
        </w:rPr>
        <w:t>Bob McAnulty, Secretary of the BCA BOD</w:t>
      </w:r>
    </w:p>
    <w:p w:rsidR="004A6F82" w:rsidRDefault="004A6F82" w:rsidP="004A7585">
      <w:pPr>
        <w:jc w:val="both"/>
        <w:rPr>
          <w:sz w:val="28"/>
          <w:szCs w:val="28"/>
        </w:rPr>
      </w:pPr>
    </w:p>
    <w:p w:rsidR="004A6F82" w:rsidRPr="007B1A8E" w:rsidRDefault="004A6F82" w:rsidP="004A7585">
      <w:pPr>
        <w:jc w:val="both"/>
        <w:rPr>
          <w:sz w:val="28"/>
          <w:szCs w:val="28"/>
        </w:rPr>
      </w:pPr>
    </w:p>
    <w:p w:rsidR="00943488" w:rsidRDefault="00943488" w:rsidP="004A7585">
      <w:pPr>
        <w:jc w:val="both"/>
        <w:rPr>
          <w:b/>
          <w:sz w:val="28"/>
          <w:szCs w:val="28"/>
          <w:u w:val="single"/>
        </w:rPr>
      </w:pPr>
    </w:p>
    <w:p w:rsidR="00943488" w:rsidRPr="004A7585" w:rsidRDefault="00943488" w:rsidP="004A7585">
      <w:pPr>
        <w:jc w:val="both"/>
        <w:rPr>
          <w:b/>
          <w:sz w:val="28"/>
          <w:szCs w:val="28"/>
          <w:u w:val="single"/>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2333D9" w:rsidRDefault="002333D9" w:rsidP="000D01D4">
      <w:pPr>
        <w:jc w:val="both"/>
        <w:rPr>
          <w:sz w:val="28"/>
          <w:szCs w:val="28"/>
        </w:rPr>
      </w:pPr>
    </w:p>
    <w:p w:rsidR="00AD0B3E" w:rsidRDefault="00AD0B3E" w:rsidP="000D01D4">
      <w:pPr>
        <w:jc w:val="both"/>
        <w:rPr>
          <w:sz w:val="28"/>
          <w:szCs w:val="28"/>
        </w:rPr>
      </w:pPr>
    </w:p>
    <w:sectPr w:rsidR="00AD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5701F4"/>
    <w:multiLevelType w:val="hybridMultilevel"/>
    <w:tmpl w:val="7B504F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2C385E"/>
    <w:multiLevelType w:val="hybridMultilevel"/>
    <w:tmpl w:val="6D90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8420B5"/>
    <w:multiLevelType w:val="hybridMultilevel"/>
    <w:tmpl w:val="8F66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BE1533"/>
    <w:multiLevelType w:val="hybridMultilevel"/>
    <w:tmpl w:val="F2C29D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573D5"/>
    <w:multiLevelType w:val="hybridMultilevel"/>
    <w:tmpl w:val="628AD8DE"/>
    <w:lvl w:ilvl="0" w:tplc="AC108D4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CB4768"/>
    <w:multiLevelType w:val="hybridMultilevel"/>
    <w:tmpl w:val="7E90FE5E"/>
    <w:lvl w:ilvl="0" w:tplc="8B84E9E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41FC2271"/>
    <w:multiLevelType w:val="hybridMultilevel"/>
    <w:tmpl w:val="A21A4412"/>
    <w:lvl w:ilvl="0" w:tplc="CD887C9A">
      <w:start w:val="1"/>
      <w:numFmt w:val="decimal"/>
      <w:lvlText w:val="%1."/>
      <w:lvlJc w:val="left"/>
      <w:pPr>
        <w:ind w:left="675" w:hanging="360"/>
      </w:pPr>
      <w:rPr>
        <w:rFonts w:asciiTheme="minorHAnsi" w:eastAsiaTheme="minorHAnsi" w:hAnsiTheme="minorHAnsi" w:cstheme="minorBidi"/>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15:restartNumberingAfterBreak="0">
    <w:nsid w:val="42D05D51"/>
    <w:multiLevelType w:val="hybridMultilevel"/>
    <w:tmpl w:val="30B290D8"/>
    <w:lvl w:ilvl="0" w:tplc="55D2EB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F6601C"/>
    <w:multiLevelType w:val="hybridMultilevel"/>
    <w:tmpl w:val="5DDE78EA"/>
    <w:lvl w:ilvl="0" w:tplc="3632849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8" w15:restartNumberingAfterBreak="0">
    <w:nsid w:val="4D3E187E"/>
    <w:multiLevelType w:val="hybridMultilevel"/>
    <w:tmpl w:val="1E224B92"/>
    <w:lvl w:ilvl="0" w:tplc="EEEA4D2C">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9" w15:restartNumberingAfterBreak="0">
    <w:nsid w:val="555F61C7"/>
    <w:multiLevelType w:val="hybridMultilevel"/>
    <w:tmpl w:val="696A8874"/>
    <w:lvl w:ilvl="0" w:tplc="DEFC105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0" w15:restartNumberingAfterBreak="0">
    <w:nsid w:val="56AD60CB"/>
    <w:multiLevelType w:val="hybridMultilevel"/>
    <w:tmpl w:val="7C94AEA4"/>
    <w:lvl w:ilvl="0" w:tplc="4BA4301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BD57D0"/>
    <w:multiLevelType w:val="hybridMultilevel"/>
    <w:tmpl w:val="AA4804AE"/>
    <w:lvl w:ilvl="0" w:tplc="47B2C51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E0E083F"/>
    <w:multiLevelType w:val="hybridMultilevel"/>
    <w:tmpl w:val="9F0ACF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C4BF2"/>
    <w:multiLevelType w:val="hybridMultilevel"/>
    <w:tmpl w:val="24A09154"/>
    <w:lvl w:ilvl="0" w:tplc="C50613A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6" w15:restartNumberingAfterBreak="0">
    <w:nsid w:val="6C105FAD"/>
    <w:multiLevelType w:val="hybridMultilevel"/>
    <w:tmpl w:val="B2F87B02"/>
    <w:lvl w:ilvl="0" w:tplc="350A286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FE5968"/>
    <w:multiLevelType w:val="hybridMultilevel"/>
    <w:tmpl w:val="6E82D862"/>
    <w:lvl w:ilvl="0" w:tplc="B95A35C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9" w15:restartNumberingAfterBreak="0">
    <w:nsid w:val="78AA554F"/>
    <w:multiLevelType w:val="hybridMultilevel"/>
    <w:tmpl w:val="29EC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836EB"/>
    <w:multiLevelType w:val="hybridMultilevel"/>
    <w:tmpl w:val="F1B653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A45CC"/>
    <w:multiLevelType w:val="hybridMultilevel"/>
    <w:tmpl w:val="31945034"/>
    <w:lvl w:ilvl="0" w:tplc="019C289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2" w15:restartNumberingAfterBreak="0">
    <w:nsid w:val="7CCE415D"/>
    <w:multiLevelType w:val="hybridMultilevel"/>
    <w:tmpl w:val="C368E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3"/>
  </w:num>
  <w:num w:numId="3">
    <w:abstractNumId w:val="10"/>
  </w:num>
  <w:num w:numId="4">
    <w:abstractNumId w:val="37"/>
  </w:num>
  <w:num w:numId="5">
    <w:abstractNumId w:val="16"/>
  </w:num>
  <w:num w:numId="6">
    <w:abstractNumId w:val="21"/>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3"/>
  </w:num>
  <w:num w:numId="21">
    <w:abstractNumId w:val="25"/>
  </w:num>
  <w:num w:numId="22">
    <w:abstractNumId w:val="12"/>
  </w:num>
  <w:num w:numId="23">
    <w:abstractNumId w:val="43"/>
  </w:num>
  <w:num w:numId="24">
    <w:abstractNumId w:val="15"/>
  </w:num>
  <w:num w:numId="25">
    <w:abstractNumId w:val="14"/>
  </w:num>
  <w:num w:numId="26">
    <w:abstractNumId w:val="30"/>
  </w:num>
  <w:num w:numId="27">
    <w:abstractNumId w:val="41"/>
  </w:num>
  <w:num w:numId="28">
    <w:abstractNumId w:val="36"/>
  </w:num>
  <w:num w:numId="29">
    <w:abstractNumId w:val="18"/>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1"/>
  </w:num>
  <w:num w:numId="33">
    <w:abstractNumId w:val="34"/>
  </w:num>
  <w:num w:numId="34">
    <w:abstractNumId w:val="40"/>
  </w:num>
  <w:num w:numId="35">
    <w:abstractNumId w:val="39"/>
  </w:num>
  <w:num w:numId="36">
    <w:abstractNumId w:val="38"/>
  </w:num>
  <w:num w:numId="37">
    <w:abstractNumId w:val="35"/>
  </w:num>
  <w:num w:numId="38">
    <w:abstractNumId w:val="32"/>
  </w:num>
  <w:num w:numId="39">
    <w:abstractNumId w:val="27"/>
  </w:num>
  <w:num w:numId="40">
    <w:abstractNumId w:val="23"/>
  </w:num>
  <w:num w:numId="41">
    <w:abstractNumId w:val="29"/>
  </w:num>
  <w:num w:numId="42">
    <w:abstractNumId w:val="22"/>
  </w:num>
  <w:num w:numId="43">
    <w:abstractNumId w:val="2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D4"/>
    <w:rsid w:val="0001433B"/>
    <w:rsid w:val="0003019B"/>
    <w:rsid w:val="00032EF0"/>
    <w:rsid w:val="00043225"/>
    <w:rsid w:val="00046C16"/>
    <w:rsid w:val="00054977"/>
    <w:rsid w:val="0006460A"/>
    <w:rsid w:val="00067541"/>
    <w:rsid w:val="00077423"/>
    <w:rsid w:val="00081B01"/>
    <w:rsid w:val="00081DBB"/>
    <w:rsid w:val="0008545E"/>
    <w:rsid w:val="00090386"/>
    <w:rsid w:val="0009061C"/>
    <w:rsid w:val="00091051"/>
    <w:rsid w:val="00093554"/>
    <w:rsid w:val="000A14FA"/>
    <w:rsid w:val="000A2B88"/>
    <w:rsid w:val="000A6FF0"/>
    <w:rsid w:val="000B3D13"/>
    <w:rsid w:val="000B4A23"/>
    <w:rsid w:val="000B526A"/>
    <w:rsid w:val="000B7392"/>
    <w:rsid w:val="000C5107"/>
    <w:rsid w:val="000C640F"/>
    <w:rsid w:val="000D01D4"/>
    <w:rsid w:val="000E32B7"/>
    <w:rsid w:val="000F3230"/>
    <w:rsid w:val="000F3A77"/>
    <w:rsid w:val="000F46A5"/>
    <w:rsid w:val="00106E92"/>
    <w:rsid w:val="00142717"/>
    <w:rsid w:val="00162862"/>
    <w:rsid w:val="00163449"/>
    <w:rsid w:val="00197FDE"/>
    <w:rsid w:val="001C1C7A"/>
    <w:rsid w:val="001C5A28"/>
    <w:rsid w:val="001D1886"/>
    <w:rsid w:val="001D6F16"/>
    <w:rsid w:val="001F3326"/>
    <w:rsid w:val="00204100"/>
    <w:rsid w:val="00213E2C"/>
    <w:rsid w:val="00214B03"/>
    <w:rsid w:val="002228E9"/>
    <w:rsid w:val="00232683"/>
    <w:rsid w:val="0023328D"/>
    <w:rsid w:val="002333D9"/>
    <w:rsid w:val="0024003F"/>
    <w:rsid w:val="00243846"/>
    <w:rsid w:val="00250CD4"/>
    <w:rsid w:val="00276455"/>
    <w:rsid w:val="002808ED"/>
    <w:rsid w:val="002842EE"/>
    <w:rsid w:val="002903A1"/>
    <w:rsid w:val="002A570F"/>
    <w:rsid w:val="002D7026"/>
    <w:rsid w:val="002F1EC5"/>
    <w:rsid w:val="002F1F8A"/>
    <w:rsid w:val="002F357E"/>
    <w:rsid w:val="00300312"/>
    <w:rsid w:val="00315C86"/>
    <w:rsid w:val="00324522"/>
    <w:rsid w:val="00330E09"/>
    <w:rsid w:val="00331D2C"/>
    <w:rsid w:val="00363273"/>
    <w:rsid w:val="003656A6"/>
    <w:rsid w:val="00377034"/>
    <w:rsid w:val="00380BA8"/>
    <w:rsid w:val="00381E81"/>
    <w:rsid w:val="00392107"/>
    <w:rsid w:val="00393B73"/>
    <w:rsid w:val="00396525"/>
    <w:rsid w:val="00397DA1"/>
    <w:rsid w:val="003B24BF"/>
    <w:rsid w:val="003C42A7"/>
    <w:rsid w:val="003C4893"/>
    <w:rsid w:val="003D4962"/>
    <w:rsid w:val="003E2ABC"/>
    <w:rsid w:val="00400614"/>
    <w:rsid w:val="00404D5B"/>
    <w:rsid w:val="00406BBF"/>
    <w:rsid w:val="00411694"/>
    <w:rsid w:val="00414B39"/>
    <w:rsid w:val="00434806"/>
    <w:rsid w:val="00435C55"/>
    <w:rsid w:val="00452AD6"/>
    <w:rsid w:val="00485F1F"/>
    <w:rsid w:val="0049280A"/>
    <w:rsid w:val="004A6F82"/>
    <w:rsid w:val="004A7585"/>
    <w:rsid w:val="004B5C42"/>
    <w:rsid w:val="004B76AE"/>
    <w:rsid w:val="004D0DA3"/>
    <w:rsid w:val="004D6236"/>
    <w:rsid w:val="004D6B45"/>
    <w:rsid w:val="004F36CD"/>
    <w:rsid w:val="00500E37"/>
    <w:rsid w:val="0051242B"/>
    <w:rsid w:val="00536DF0"/>
    <w:rsid w:val="00540405"/>
    <w:rsid w:val="00542121"/>
    <w:rsid w:val="00563969"/>
    <w:rsid w:val="005662AA"/>
    <w:rsid w:val="005743F2"/>
    <w:rsid w:val="00587C55"/>
    <w:rsid w:val="00593A72"/>
    <w:rsid w:val="005A0208"/>
    <w:rsid w:val="005A0491"/>
    <w:rsid w:val="005A4118"/>
    <w:rsid w:val="005B0A1E"/>
    <w:rsid w:val="005B0C4D"/>
    <w:rsid w:val="005B151B"/>
    <w:rsid w:val="005B2F0D"/>
    <w:rsid w:val="005B7420"/>
    <w:rsid w:val="005C0730"/>
    <w:rsid w:val="005C4528"/>
    <w:rsid w:val="005D636C"/>
    <w:rsid w:val="005D6D72"/>
    <w:rsid w:val="005E7E4F"/>
    <w:rsid w:val="005F2623"/>
    <w:rsid w:val="005F7F35"/>
    <w:rsid w:val="00612CF7"/>
    <w:rsid w:val="00614E1A"/>
    <w:rsid w:val="00623190"/>
    <w:rsid w:val="006275F0"/>
    <w:rsid w:val="006331D8"/>
    <w:rsid w:val="00634F71"/>
    <w:rsid w:val="00645252"/>
    <w:rsid w:val="00652E1F"/>
    <w:rsid w:val="00653009"/>
    <w:rsid w:val="00653520"/>
    <w:rsid w:val="006854B9"/>
    <w:rsid w:val="00691640"/>
    <w:rsid w:val="00696544"/>
    <w:rsid w:val="006A4A91"/>
    <w:rsid w:val="006A7E26"/>
    <w:rsid w:val="006C029A"/>
    <w:rsid w:val="006C65E2"/>
    <w:rsid w:val="006C6911"/>
    <w:rsid w:val="006D3D74"/>
    <w:rsid w:val="006D6699"/>
    <w:rsid w:val="006D6FA5"/>
    <w:rsid w:val="006E71A1"/>
    <w:rsid w:val="006F0437"/>
    <w:rsid w:val="0070049B"/>
    <w:rsid w:val="00700F34"/>
    <w:rsid w:val="00701972"/>
    <w:rsid w:val="00710464"/>
    <w:rsid w:val="00712644"/>
    <w:rsid w:val="00716600"/>
    <w:rsid w:val="0072187F"/>
    <w:rsid w:val="0073575D"/>
    <w:rsid w:val="00736DEB"/>
    <w:rsid w:val="00736E25"/>
    <w:rsid w:val="00750E62"/>
    <w:rsid w:val="0075398C"/>
    <w:rsid w:val="0075774C"/>
    <w:rsid w:val="00757E5D"/>
    <w:rsid w:val="0076179A"/>
    <w:rsid w:val="007669F9"/>
    <w:rsid w:val="00780D9F"/>
    <w:rsid w:val="0078149D"/>
    <w:rsid w:val="007923C6"/>
    <w:rsid w:val="007A1C66"/>
    <w:rsid w:val="007A2C8D"/>
    <w:rsid w:val="007A4A98"/>
    <w:rsid w:val="007B1A8E"/>
    <w:rsid w:val="007B5F5C"/>
    <w:rsid w:val="007B7ED5"/>
    <w:rsid w:val="007C32F6"/>
    <w:rsid w:val="007C4B46"/>
    <w:rsid w:val="007E4DBD"/>
    <w:rsid w:val="0081107B"/>
    <w:rsid w:val="008204AD"/>
    <w:rsid w:val="0082420B"/>
    <w:rsid w:val="0083490F"/>
    <w:rsid w:val="008449FA"/>
    <w:rsid w:val="00851A37"/>
    <w:rsid w:val="00852058"/>
    <w:rsid w:val="00855902"/>
    <w:rsid w:val="00855BE3"/>
    <w:rsid w:val="00860F50"/>
    <w:rsid w:val="008676A9"/>
    <w:rsid w:val="008822C2"/>
    <w:rsid w:val="0088502F"/>
    <w:rsid w:val="00893318"/>
    <w:rsid w:val="008A1E31"/>
    <w:rsid w:val="008A7C82"/>
    <w:rsid w:val="008B435E"/>
    <w:rsid w:val="008C2B3F"/>
    <w:rsid w:val="008C7D5C"/>
    <w:rsid w:val="008D04F6"/>
    <w:rsid w:val="008D628B"/>
    <w:rsid w:val="008F2392"/>
    <w:rsid w:val="00907A4A"/>
    <w:rsid w:val="00943488"/>
    <w:rsid w:val="0094749A"/>
    <w:rsid w:val="00952360"/>
    <w:rsid w:val="00956608"/>
    <w:rsid w:val="00974BCE"/>
    <w:rsid w:val="00975F3D"/>
    <w:rsid w:val="00994E9C"/>
    <w:rsid w:val="00997653"/>
    <w:rsid w:val="009B0FA4"/>
    <w:rsid w:val="009B3436"/>
    <w:rsid w:val="009B4684"/>
    <w:rsid w:val="009C3349"/>
    <w:rsid w:val="009D2805"/>
    <w:rsid w:val="009D3A53"/>
    <w:rsid w:val="009E5F98"/>
    <w:rsid w:val="009F1592"/>
    <w:rsid w:val="00A13826"/>
    <w:rsid w:val="00A1651A"/>
    <w:rsid w:val="00A166D9"/>
    <w:rsid w:val="00A357E7"/>
    <w:rsid w:val="00A40235"/>
    <w:rsid w:val="00A446AA"/>
    <w:rsid w:val="00A4472F"/>
    <w:rsid w:val="00A53E8B"/>
    <w:rsid w:val="00A56542"/>
    <w:rsid w:val="00A61E61"/>
    <w:rsid w:val="00A620B8"/>
    <w:rsid w:val="00A65C1B"/>
    <w:rsid w:val="00A82C16"/>
    <w:rsid w:val="00A85A53"/>
    <w:rsid w:val="00A9204E"/>
    <w:rsid w:val="00A92196"/>
    <w:rsid w:val="00A932F7"/>
    <w:rsid w:val="00A9541E"/>
    <w:rsid w:val="00AA40A6"/>
    <w:rsid w:val="00AB0B7D"/>
    <w:rsid w:val="00AB5CE7"/>
    <w:rsid w:val="00AB7EEE"/>
    <w:rsid w:val="00AD0B3E"/>
    <w:rsid w:val="00AD1F0B"/>
    <w:rsid w:val="00AD535F"/>
    <w:rsid w:val="00AD5695"/>
    <w:rsid w:val="00AE3E80"/>
    <w:rsid w:val="00AE7477"/>
    <w:rsid w:val="00AF3E6B"/>
    <w:rsid w:val="00AF66CD"/>
    <w:rsid w:val="00AF6EE2"/>
    <w:rsid w:val="00B009D6"/>
    <w:rsid w:val="00B073AD"/>
    <w:rsid w:val="00B07F90"/>
    <w:rsid w:val="00B15C59"/>
    <w:rsid w:val="00B173DC"/>
    <w:rsid w:val="00B32F12"/>
    <w:rsid w:val="00B36F80"/>
    <w:rsid w:val="00B577A2"/>
    <w:rsid w:val="00B60AAB"/>
    <w:rsid w:val="00B61D96"/>
    <w:rsid w:val="00B67C66"/>
    <w:rsid w:val="00B71617"/>
    <w:rsid w:val="00B719F5"/>
    <w:rsid w:val="00B71DD1"/>
    <w:rsid w:val="00B80C48"/>
    <w:rsid w:val="00B850A9"/>
    <w:rsid w:val="00B90CEC"/>
    <w:rsid w:val="00BA6D77"/>
    <w:rsid w:val="00BB33D3"/>
    <w:rsid w:val="00BB4CBA"/>
    <w:rsid w:val="00BB5F4E"/>
    <w:rsid w:val="00BB6181"/>
    <w:rsid w:val="00BB780E"/>
    <w:rsid w:val="00BC6615"/>
    <w:rsid w:val="00BD1A07"/>
    <w:rsid w:val="00BD43F9"/>
    <w:rsid w:val="00BD6757"/>
    <w:rsid w:val="00BE4D73"/>
    <w:rsid w:val="00BF18C3"/>
    <w:rsid w:val="00BF6B31"/>
    <w:rsid w:val="00C06311"/>
    <w:rsid w:val="00C10AAC"/>
    <w:rsid w:val="00C16FA0"/>
    <w:rsid w:val="00C23401"/>
    <w:rsid w:val="00C2630D"/>
    <w:rsid w:val="00C27FCE"/>
    <w:rsid w:val="00C631F5"/>
    <w:rsid w:val="00C70C7B"/>
    <w:rsid w:val="00C713E9"/>
    <w:rsid w:val="00C7598C"/>
    <w:rsid w:val="00C87DA2"/>
    <w:rsid w:val="00C93BDE"/>
    <w:rsid w:val="00C94464"/>
    <w:rsid w:val="00CA3F6E"/>
    <w:rsid w:val="00CA75A2"/>
    <w:rsid w:val="00CD3408"/>
    <w:rsid w:val="00CF1153"/>
    <w:rsid w:val="00D15414"/>
    <w:rsid w:val="00D2320F"/>
    <w:rsid w:val="00D3226A"/>
    <w:rsid w:val="00D34A84"/>
    <w:rsid w:val="00D42CC9"/>
    <w:rsid w:val="00D51CB5"/>
    <w:rsid w:val="00D75E5F"/>
    <w:rsid w:val="00D777F5"/>
    <w:rsid w:val="00D91849"/>
    <w:rsid w:val="00DA5AEE"/>
    <w:rsid w:val="00DD5E5B"/>
    <w:rsid w:val="00DE3574"/>
    <w:rsid w:val="00DF7925"/>
    <w:rsid w:val="00E018A0"/>
    <w:rsid w:val="00E0284F"/>
    <w:rsid w:val="00E05A2F"/>
    <w:rsid w:val="00E168E9"/>
    <w:rsid w:val="00E176AE"/>
    <w:rsid w:val="00E237FD"/>
    <w:rsid w:val="00E345C8"/>
    <w:rsid w:val="00E45B46"/>
    <w:rsid w:val="00E46D5D"/>
    <w:rsid w:val="00E62179"/>
    <w:rsid w:val="00E65036"/>
    <w:rsid w:val="00E7145F"/>
    <w:rsid w:val="00E76A7E"/>
    <w:rsid w:val="00E816CF"/>
    <w:rsid w:val="00E85344"/>
    <w:rsid w:val="00E85A22"/>
    <w:rsid w:val="00E87679"/>
    <w:rsid w:val="00E974EF"/>
    <w:rsid w:val="00EA1839"/>
    <w:rsid w:val="00EA1C53"/>
    <w:rsid w:val="00EA2FED"/>
    <w:rsid w:val="00EA3DDE"/>
    <w:rsid w:val="00EB1989"/>
    <w:rsid w:val="00EB6EA2"/>
    <w:rsid w:val="00EC3F1B"/>
    <w:rsid w:val="00EE58DD"/>
    <w:rsid w:val="00EF02D4"/>
    <w:rsid w:val="00EF3E5F"/>
    <w:rsid w:val="00EF4853"/>
    <w:rsid w:val="00EF55D8"/>
    <w:rsid w:val="00F04799"/>
    <w:rsid w:val="00F23C50"/>
    <w:rsid w:val="00F30E18"/>
    <w:rsid w:val="00F32F10"/>
    <w:rsid w:val="00F4145F"/>
    <w:rsid w:val="00F5233D"/>
    <w:rsid w:val="00F5296C"/>
    <w:rsid w:val="00F56B7D"/>
    <w:rsid w:val="00F60A38"/>
    <w:rsid w:val="00F62884"/>
    <w:rsid w:val="00F661CB"/>
    <w:rsid w:val="00F661D5"/>
    <w:rsid w:val="00F82FF0"/>
    <w:rsid w:val="00F8432B"/>
    <w:rsid w:val="00F9100E"/>
    <w:rsid w:val="00F924FE"/>
    <w:rsid w:val="00F92B34"/>
    <w:rsid w:val="00FA09D9"/>
    <w:rsid w:val="00FB1C35"/>
    <w:rsid w:val="00FB4408"/>
    <w:rsid w:val="00FE2F7A"/>
    <w:rsid w:val="00FE5322"/>
    <w:rsid w:val="00FF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0296F-2350-4F63-9BC0-2BA7B2D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E05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1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mmk_g4kj948\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134</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or MK McAnulty</dc:creator>
  <cp:keywords/>
  <dc:description/>
  <cp:lastModifiedBy>Robert or MK McAnulty</cp:lastModifiedBy>
  <cp:revision>34</cp:revision>
  <cp:lastPrinted>2018-01-22T22:22:00Z</cp:lastPrinted>
  <dcterms:created xsi:type="dcterms:W3CDTF">2018-03-28T01:15:00Z</dcterms:created>
  <dcterms:modified xsi:type="dcterms:W3CDTF">2018-04-07T00:23:00Z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