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F20" w:rsidRDefault="007C3F20" w:rsidP="007C3F20">
      <w:pPr>
        <w:jc w:val="center"/>
      </w:pPr>
      <w:bookmarkStart w:id="0" w:name="_GoBack"/>
      <w:bookmarkEnd w:id="0"/>
      <w:r>
        <w:t xml:space="preserve">CUSTOMS POWER OF ATTORNEY AND </w:t>
      </w:r>
      <w:r>
        <w:br/>
        <w:t>DESIGNATION OF EXPORT FORWARDING AGENT AND</w:t>
      </w:r>
      <w:r>
        <w:br/>
        <w:t>DESIGNATION AS IMPORTER SECURITY FILING AGENT</w:t>
      </w:r>
      <w:r>
        <w:br/>
        <w:t>and Acknowledgement of Terms and Conditions of Service</w:t>
      </w:r>
    </w:p>
    <w:p w:rsidR="00782B7D" w:rsidRDefault="00206695" w:rsidP="007C3F20">
      <w:pPr>
        <w:ind w:firstLine="720"/>
      </w:pPr>
      <w:r>
        <w:rPr>
          <w:noProof/>
          <w:lang w:eastAsia="zh-TW"/>
        </w:rPr>
        <mc:AlternateContent>
          <mc:Choice Requires="wps">
            <w:drawing>
              <wp:anchor distT="0" distB="0" distL="114300" distR="114300" simplePos="0" relativeHeight="251663360" behindDoc="0" locked="0" layoutInCell="1" allowOverlap="1" wp14:anchorId="24FF3C2F" wp14:editId="6EB48F91">
                <wp:simplePos x="0" y="0"/>
                <wp:positionH relativeFrom="column">
                  <wp:posOffset>3663950</wp:posOffset>
                </wp:positionH>
                <wp:positionV relativeFrom="paragraph">
                  <wp:posOffset>592455</wp:posOffset>
                </wp:positionV>
                <wp:extent cx="184150" cy="1651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5C696" id="Rectangle 3" o:spid="_x0000_s1026" style="position:absolute;margin-left:288.5pt;margin-top:46.65pt;width:14.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mjXgIAAAk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" fillcolor="white [3201]" strokecolor="black [3200]" strokeweight="2pt"/>
            </w:pict>
          </mc:Fallback>
        </mc:AlternateContent>
      </w:r>
      <w:r>
        <w:rPr>
          <w:noProof/>
          <w:lang w:eastAsia="zh-TW"/>
        </w:rPr>
        <mc:AlternateContent>
          <mc:Choice Requires="wps">
            <w:drawing>
              <wp:anchor distT="0" distB="0" distL="114300" distR="114300" simplePos="0" relativeHeight="251669504" behindDoc="0" locked="0" layoutInCell="1" allowOverlap="1" wp14:anchorId="4BCFDD0F" wp14:editId="0060722D">
                <wp:simplePos x="0" y="0"/>
                <wp:positionH relativeFrom="column">
                  <wp:posOffset>3663950</wp:posOffset>
                </wp:positionH>
                <wp:positionV relativeFrom="paragraph">
                  <wp:posOffset>1183005</wp:posOffset>
                </wp:positionV>
                <wp:extent cx="184150" cy="1651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39051" id="Rectangle 6" o:spid="_x0000_s1026" style="position:absolute;margin-left:288.5pt;margin-top:93.15pt;width:14.5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" fillcolor="white [3201]" strokecolor="black [3200]" strokeweight="2pt"/>
            </w:pict>
          </mc:Fallback>
        </mc:AlternateContent>
      </w:r>
      <w:r>
        <w:rPr>
          <w:noProof/>
          <w:lang w:eastAsia="zh-TW"/>
        </w:rPr>
        <mc:AlternateContent>
          <mc:Choice Requires="wps">
            <w:drawing>
              <wp:anchor distT="0" distB="0" distL="114300" distR="114300" simplePos="0" relativeHeight="251667456" behindDoc="0" locked="0" layoutInCell="1" allowOverlap="1" wp14:anchorId="0F08E724" wp14:editId="63980BCC">
                <wp:simplePos x="0" y="0"/>
                <wp:positionH relativeFrom="column">
                  <wp:posOffset>3663950</wp:posOffset>
                </wp:positionH>
                <wp:positionV relativeFrom="paragraph">
                  <wp:posOffset>986155</wp:posOffset>
                </wp:positionV>
                <wp:extent cx="184150" cy="1651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08DB7" id="Rectangle 5" o:spid="_x0000_s1026" style="position:absolute;margin-left:288.5pt;margin-top:77.65pt;width:14.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" fillcolor="white [3201]" strokecolor="black [3200]" strokeweight="2pt"/>
            </w:pict>
          </mc:Fallback>
        </mc:AlternateContent>
      </w:r>
      <w:r>
        <w:rPr>
          <w:noProof/>
          <w:lang w:eastAsia="zh-TW"/>
        </w:rPr>
        <mc:AlternateContent>
          <mc:Choice Requires="wps">
            <w:drawing>
              <wp:anchor distT="0" distB="0" distL="114300" distR="114300" simplePos="0" relativeHeight="251665408" behindDoc="0" locked="0" layoutInCell="1" allowOverlap="1" wp14:anchorId="5B097066" wp14:editId="1429DC90">
                <wp:simplePos x="0" y="0"/>
                <wp:positionH relativeFrom="column">
                  <wp:posOffset>3663950</wp:posOffset>
                </wp:positionH>
                <wp:positionV relativeFrom="paragraph">
                  <wp:posOffset>789305</wp:posOffset>
                </wp:positionV>
                <wp:extent cx="184150" cy="1651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F85DA" id="Rectangle 4" o:spid="_x0000_s1026" style="position:absolute;margin-left:288.5pt;margin-top:62.15pt;width:14.5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" fillcolor="white [3201]" strokecolor="black [3200]" strokeweight="2pt"/>
            </w:pict>
          </mc:Fallback>
        </mc:AlternateContent>
      </w:r>
      <w:r>
        <w:rPr>
          <w:noProof/>
          <w:lang w:eastAsia="zh-TW"/>
        </w:rPr>
        <mc:AlternateContent>
          <mc:Choice Requires="wps">
            <w:drawing>
              <wp:anchor distT="0" distB="0" distL="114300" distR="114300" simplePos="0" relativeHeight="251661312" behindDoc="0" locked="0" layoutInCell="1" allowOverlap="1" wp14:anchorId="77512B6D" wp14:editId="7FFBEE21">
                <wp:simplePos x="0" y="0"/>
                <wp:positionH relativeFrom="column">
                  <wp:posOffset>3663950</wp:posOffset>
                </wp:positionH>
                <wp:positionV relativeFrom="paragraph">
                  <wp:posOffset>389255</wp:posOffset>
                </wp:positionV>
                <wp:extent cx="184150" cy="1651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9AE25" id="Rectangle 2" o:spid="_x0000_s1026" style="position:absolute;margin-left:288.5pt;margin-top:30.65pt;width:14.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" fillcolor="white [3201]" strokecolor="black [3200]" strokeweight="2pt"/>
            </w:pict>
          </mc:Fallback>
        </mc:AlternateContent>
      </w:r>
      <w:r>
        <w:rPr>
          <w:noProof/>
          <w:lang w:eastAsia="zh-TW"/>
        </w:rPr>
        <mc:AlternateContent>
          <mc:Choice Requires="wps">
            <w:drawing>
              <wp:anchor distT="0" distB="0" distL="114300" distR="114300" simplePos="0" relativeHeight="251659264" behindDoc="0" locked="0" layoutInCell="1" allowOverlap="1" wp14:anchorId="7C285199" wp14:editId="31CF432F">
                <wp:simplePos x="0" y="0"/>
                <wp:positionH relativeFrom="column">
                  <wp:posOffset>3663950</wp:posOffset>
                </wp:positionH>
                <wp:positionV relativeFrom="paragraph">
                  <wp:posOffset>192566</wp:posOffset>
                </wp:positionV>
                <wp:extent cx="184150" cy="1651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0C7D2" id="Rectangle 1" o:spid="_x0000_s1026" style="position:absolute;margin-left:288.5pt;margin-top:15.15pt;width:14.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" fillcolor="white [3201]" strokecolor="black [3200]" strokeweight="2pt"/>
            </w:pict>
          </mc:Fallback>
        </mc:AlternateContent>
      </w:r>
      <w:r w:rsidR="007C3F20">
        <w:t xml:space="preserve"> </w:t>
      </w:r>
      <w:r w:rsidR="007C3F20">
        <w:tab/>
      </w:r>
      <w:r w:rsidR="007C3F20">
        <w:tab/>
      </w:r>
      <w:r w:rsidR="007C3F20">
        <w:tab/>
      </w:r>
      <w:r w:rsidR="007C3F20">
        <w:tab/>
      </w:r>
      <w:r w:rsidR="007C3F20">
        <w:tab/>
      </w:r>
      <w:r w:rsidR="007C3F20">
        <w:tab/>
      </w:r>
      <w:r w:rsidR="007C3F20">
        <w:tab/>
        <w:t>Check appropriate box:</w:t>
      </w:r>
      <w:r w:rsidR="007C3F20">
        <w:br/>
        <w:t>IRS / SS / Importer ID No.:</w:t>
      </w:r>
      <w:r w:rsidR="007C3F20">
        <w:rPr>
          <w:u w:val="single"/>
        </w:rPr>
        <w:tab/>
      </w:r>
      <w:r w:rsidR="007C3F20">
        <w:rPr>
          <w:u w:val="single"/>
        </w:rPr>
        <w:tab/>
      </w:r>
      <w:r w:rsidR="007C3F20">
        <w:rPr>
          <w:u w:val="single"/>
        </w:rPr>
        <w:tab/>
      </w:r>
      <w:r w:rsidR="007C3F20">
        <w:tab/>
      </w:r>
      <w:r w:rsidR="007C3F20">
        <w:tab/>
        <w:t xml:space="preserve">        </w:t>
      </w:r>
      <w:r w:rsidR="007C3F20">
        <w:tab/>
        <w:t>Individual</w:t>
      </w:r>
      <w:r w:rsidR="007C3F20">
        <w:br/>
      </w:r>
      <w:r w:rsidR="003318A2" w:rsidRPr="0016134A">
        <w:rPr>
          <w:b/>
          <w:highlight w:val="yellow"/>
          <w:u w:val="single"/>
        </w:rPr>
        <w:t>Select one of the following for Duty payment:</w:t>
      </w:r>
      <w:r w:rsidR="003318A2">
        <w:tab/>
      </w:r>
      <w:r w:rsidR="007C3F20">
        <w:tab/>
      </w:r>
      <w:r w:rsidR="007C3F20">
        <w:tab/>
        <w:t xml:space="preserve">        </w:t>
      </w:r>
      <w:r w:rsidR="007C3F20">
        <w:tab/>
        <w:t>General Par</w:t>
      </w:r>
      <w:r>
        <w:t>t</w:t>
      </w:r>
      <w:r w:rsidR="007C3F20">
        <w:t>nership</w:t>
      </w:r>
      <w:r w:rsidR="007C3F20">
        <w:br/>
      </w:r>
      <w:r w:rsidR="003318A2" w:rsidRPr="003318A2">
        <w:rPr>
          <w:i/>
        </w:rPr>
        <w:t xml:space="preserve">Broker Statement </w:t>
      </w:r>
      <w:r w:rsidR="003318A2">
        <w:t xml:space="preserve">or </w:t>
      </w:r>
      <w:r w:rsidR="007C3F20" w:rsidRPr="003318A2">
        <w:rPr>
          <w:i/>
        </w:rPr>
        <w:t>ACH Payer Unit No</w:t>
      </w:r>
      <w:r w:rsidR="007C3F20">
        <w:t>.:</w:t>
      </w:r>
      <w:r w:rsidR="003318A2">
        <w:t xml:space="preserve"> </w:t>
      </w:r>
      <w:r w:rsidR="003318A2">
        <w:rPr>
          <w:sz w:val="18"/>
          <w:szCs w:val="18"/>
          <w:u w:val="single"/>
        </w:rPr>
        <w:t xml:space="preserve">              </w:t>
      </w:r>
      <w:proofErr w:type="gramStart"/>
      <w:r w:rsidR="003318A2">
        <w:rPr>
          <w:sz w:val="18"/>
          <w:szCs w:val="18"/>
          <w:u w:val="single"/>
        </w:rPr>
        <w:t xml:space="preserve">   (</w:t>
      </w:r>
      <w:proofErr w:type="gramEnd"/>
      <w:r w:rsidR="003318A2" w:rsidRPr="003318A2">
        <w:rPr>
          <w:sz w:val="18"/>
          <w:szCs w:val="18"/>
          <w:u w:val="single"/>
        </w:rPr>
        <w:t>Daily/Monthly)</w:t>
      </w:r>
      <w:r w:rsidR="007C3F20">
        <w:tab/>
      </w:r>
      <w:r w:rsidR="007C3F20">
        <w:tab/>
        <w:t>Limited Par</w:t>
      </w:r>
      <w:r>
        <w:t>t</w:t>
      </w:r>
      <w:r w:rsidR="007C3F20">
        <w:t>nership</w:t>
      </w:r>
      <w:r w:rsidR="007C3F20">
        <w:br/>
      </w:r>
      <w:r w:rsidR="007C3F20">
        <w:tab/>
      </w:r>
      <w:r w:rsidR="007C3F20">
        <w:tab/>
      </w:r>
      <w:r w:rsidR="007C3F20">
        <w:tab/>
      </w:r>
      <w:r w:rsidR="007C3F20">
        <w:tab/>
      </w:r>
      <w:r w:rsidR="007C3F20">
        <w:tab/>
      </w:r>
      <w:r w:rsidR="007C3F20">
        <w:tab/>
      </w:r>
      <w:r w:rsidR="007C3F20">
        <w:tab/>
      </w:r>
      <w:r w:rsidR="007C3F20">
        <w:tab/>
      </w:r>
      <w:r w:rsidR="007C3F20">
        <w:tab/>
        <w:t>Corporation</w:t>
      </w:r>
      <w:r w:rsidR="007C3F20">
        <w:br/>
      </w:r>
      <w:r w:rsidR="00782B7D">
        <w:t>CTPAT No.:</w:t>
      </w:r>
      <w:r w:rsidR="00782B7D">
        <w:rPr>
          <w:u w:val="single"/>
        </w:rPr>
        <w:tab/>
      </w:r>
      <w:r w:rsidR="00782B7D">
        <w:rPr>
          <w:u w:val="single"/>
        </w:rPr>
        <w:tab/>
      </w:r>
      <w:r w:rsidR="00782B7D">
        <w:rPr>
          <w:u w:val="single"/>
        </w:rPr>
        <w:tab/>
      </w:r>
      <w:r w:rsidR="00782B7D">
        <w:rPr>
          <w:u w:val="single"/>
        </w:rPr>
        <w:tab/>
      </w:r>
      <w:r w:rsidR="00782B7D">
        <w:rPr>
          <w:u w:val="single"/>
        </w:rPr>
        <w:tab/>
      </w:r>
      <w:r w:rsidR="007C3F20">
        <w:tab/>
      </w:r>
      <w:r w:rsidR="007C3F20">
        <w:tab/>
      </w:r>
      <w:r w:rsidR="007C3F20">
        <w:tab/>
        <w:t>Sole Prop</w:t>
      </w:r>
      <w:r>
        <w:t>rie</w:t>
      </w:r>
      <w:r w:rsidR="007C3F20">
        <w:t>torship</w:t>
      </w:r>
      <w:r w:rsidR="007C3F20">
        <w:br/>
      </w:r>
      <w:r w:rsidR="007C3F20">
        <w:tab/>
      </w:r>
      <w:r w:rsidR="007C3F20">
        <w:tab/>
      </w:r>
      <w:r w:rsidR="007C3F20">
        <w:tab/>
      </w:r>
      <w:r w:rsidR="007C3F20">
        <w:tab/>
      </w:r>
      <w:r w:rsidR="007C3F20">
        <w:tab/>
      </w:r>
      <w:r w:rsidR="007C3F20">
        <w:tab/>
      </w:r>
      <w:r w:rsidR="007C3F20">
        <w:tab/>
      </w:r>
      <w:r w:rsidR="007C3F20">
        <w:tab/>
      </w:r>
      <w:r w:rsidR="007C3F20">
        <w:tab/>
        <w:t xml:space="preserve">Limited Liability Company       </w:t>
      </w:r>
    </w:p>
    <w:p w:rsidR="00782B7D" w:rsidRDefault="00782B7D" w:rsidP="00782B7D">
      <w:r>
        <w:t xml:space="preserve">KNOW ALL MEN BY THESE PRESENTS: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(Grantor)</w:t>
      </w:r>
      <w:r>
        <w:br/>
      </w:r>
      <w:r>
        <w:tab/>
      </w:r>
      <w:r>
        <w:tab/>
        <w:t>(Full name of individual, partnership, corporation, sole proprietorship or limited liability company)</w:t>
      </w:r>
    </w:p>
    <w:p w:rsidR="007C3F20" w:rsidRDefault="00782B7D" w:rsidP="00782B7D">
      <w:r>
        <w:t xml:space="preserve">Doing business as </w:t>
      </w:r>
      <w:r>
        <w:rPr>
          <w:u w:val="single"/>
        </w:rPr>
        <w:tab/>
      </w:r>
      <w:r>
        <w:rPr>
          <w:u w:val="single"/>
        </w:rPr>
        <w:tab/>
      </w:r>
      <w:r>
        <w:rPr>
          <w:u w:val="single"/>
        </w:rPr>
        <w:tab/>
      </w:r>
      <w:r>
        <w:rPr>
          <w:u w:val="single"/>
        </w:rPr>
        <w:tab/>
      </w:r>
      <w:r>
        <w:rPr>
          <w:u w:val="single"/>
        </w:rPr>
        <w:tab/>
      </w:r>
      <w:r>
        <w:t xml:space="preserve">, doing business as a </w:t>
      </w:r>
      <w:r>
        <w:rPr>
          <w:u w:val="single"/>
        </w:rPr>
        <w:tab/>
      </w:r>
      <w:r>
        <w:rPr>
          <w:u w:val="single"/>
        </w:rPr>
        <w:tab/>
      </w:r>
      <w:r>
        <w:rPr>
          <w:u w:val="single"/>
        </w:rPr>
        <w:tab/>
      </w:r>
      <w:r>
        <w:rPr>
          <w:u w:val="single"/>
        </w:rPr>
        <w:tab/>
      </w:r>
      <w:r>
        <w:rPr>
          <w:u w:val="single"/>
        </w:rPr>
        <w:tab/>
      </w:r>
      <w:r>
        <w:rPr>
          <w:u w:val="single"/>
        </w:rPr>
        <w:tab/>
      </w:r>
      <w:r>
        <w:br/>
      </w:r>
      <w:r>
        <w:tab/>
      </w:r>
      <w:r>
        <w:tab/>
      </w:r>
      <w:r>
        <w:tab/>
        <w:t>(Assumed name, if any)</w:t>
      </w:r>
      <w:r>
        <w:tab/>
      </w:r>
      <w:r>
        <w:tab/>
      </w:r>
      <w:r>
        <w:tab/>
      </w:r>
      <w:r>
        <w:tab/>
      </w:r>
      <w:proofErr w:type="gramStart"/>
      <w:r>
        <w:tab/>
        <w:t xml:space="preserve">  </w:t>
      </w:r>
      <w:r>
        <w:tab/>
      </w:r>
      <w:proofErr w:type="gramEnd"/>
      <w:r>
        <w:t>(Insert Company Type)</w:t>
      </w:r>
      <w:r w:rsidR="007C3F20">
        <w:tab/>
      </w:r>
    </w:p>
    <w:p w:rsidR="00782B7D" w:rsidRDefault="00782B7D" w:rsidP="00782B7D">
      <w:r w:rsidRPr="00A2798C">
        <w:rPr>
          <w:sz w:val="18"/>
        </w:rPr>
        <w:t xml:space="preserve">under the laws of the State or Country and Province of </w:t>
      </w:r>
      <w:r w:rsidRPr="00A2798C">
        <w:rPr>
          <w:sz w:val="18"/>
          <w:u w:val="single"/>
        </w:rPr>
        <w:tab/>
      </w:r>
      <w:r w:rsidRPr="00A2798C">
        <w:rPr>
          <w:sz w:val="18"/>
          <w:u w:val="single"/>
        </w:rPr>
        <w:tab/>
      </w:r>
      <w:r w:rsidRPr="00A2798C">
        <w:rPr>
          <w:sz w:val="18"/>
          <w:u w:val="single"/>
        </w:rPr>
        <w:tab/>
      </w:r>
      <w:r w:rsidRPr="00A2798C">
        <w:rPr>
          <w:sz w:val="18"/>
          <w:u w:val="single"/>
        </w:rPr>
        <w:tab/>
      </w:r>
      <w:r w:rsidRPr="00A2798C">
        <w:rPr>
          <w:sz w:val="18"/>
        </w:rPr>
        <w:t xml:space="preserve">, residing or having a principal place of business at, </w:t>
      </w:r>
      <w:r w:rsidR="00206695">
        <w:rPr>
          <w:sz w:val="18"/>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06695">
        <w:rPr>
          <w:u w:val="single"/>
        </w:rPr>
        <w:tab/>
      </w: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t>(Full Address)</w:t>
      </w:r>
    </w:p>
    <w:p w:rsidR="008F2586" w:rsidRPr="00896A38" w:rsidRDefault="008F2586" w:rsidP="00782B7D">
      <w:pPr>
        <w:rPr>
          <w:sz w:val="16"/>
        </w:rPr>
      </w:pPr>
      <w:r w:rsidRPr="00896A38">
        <w:rPr>
          <w:sz w:val="16"/>
        </w:rPr>
        <w:t xml:space="preserve">Hereby constitutes and appoints </w:t>
      </w:r>
      <w:r w:rsidR="00ED325C">
        <w:rPr>
          <w:b/>
          <w:sz w:val="16"/>
        </w:rPr>
        <w:t>E</w:t>
      </w:r>
      <w:r w:rsidR="00A01919">
        <w:rPr>
          <w:b/>
          <w:sz w:val="16"/>
        </w:rPr>
        <w:t>fficient Logistics Inc</w:t>
      </w:r>
      <w:r w:rsidRPr="00896A38">
        <w:rPr>
          <w:b/>
          <w:sz w:val="16"/>
        </w:rPr>
        <w:t>.</w:t>
      </w:r>
      <w:r w:rsidR="00A01919">
        <w:rPr>
          <w:b/>
          <w:sz w:val="16"/>
        </w:rPr>
        <w:t>,</w:t>
      </w:r>
      <w:r w:rsidRPr="00896A38">
        <w:rPr>
          <w:sz w:val="16"/>
        </w:rPr>
        <w:t xml:space="preserve"> (Grantee), its officers, employees and/or specifically authorized agents, to act for and on its behalf as a true and lawful agent and attorney of the grantor for and in the name, place and stead of said grantor, from this date, in all Customs Districts either in writing, electronically, or by other authorized means, to:</w:t>
      </w:r>
    </w:p>
    <w:p w:rsidR="008F2586" w:rsidRPr="00896A38" w:rsidRDefault="008F2586" w:rsidP="00782B7D">
      <w:pPr>
        <w:rPr>
          <w:sz w:val="16"/>
        </w:rPr>
      </w:pPr>
      <w:r w:rsidRPr="00896A38">
        <w:rPr>
          <w:sz w:val="16"/>
        </w:rPr>
        <w:t>Make, endorse, sign, declare or swear to any customs entry, withdrawal, declaration, certificate, bill of lading, carnet, manifest or any other documents required by law or regulation in connection with the importation, exportation, transportation, of any merchandise in or through the customs territory, shipped or consigned by or to said grantor;</w:t>
      </w:r>
    </w:p>
    <w:p w:rsidR="008F2586" w:rsidRPr="00896A38" w:rsidRDefault="008F2586" w:rsidP="00782B7D">
      <w:pPr>
        <w:rPr>
          <w:sz w:val="16"/>
        </w:rPr>
      </w:pPr>
      <w:r w:rsidRPr="00896A38">
        <w:rPr>
          <w:sz w:val="16"/>
        </w:rPr>
        <w:t>Perform any act or condition which may be required by law or regulation in connection with such merchandise deliverable to said grantor; to receive any merchandise;</w:t>
      </w:r>
    </w:p>
    <w:p w:rsidR="008F2586" w:rsidRPr="00896A38" w:rsidRDefault="008F2586" w:rsidP="00782B7D">
      <w:pPr>
        <w:rPr>
          <w:sz w:val="16"/>
        </w:rPr>
      </w:pPr>
      <w:r w:rsidRPr="00896A38">
        <w:rPr>
          <w:sz w:val="16"/>
        </w:rPr>
        <w:t xml:space="preserve">Make endorsements on bills of lading conferring authority to transfer </w:t>
      </w:r>
      <w:r w:rsidR="00206695">
        <w:rPr>
          <w:sz w:val="16"/>
        </w:rPr>
        <w:t>title; make entry or collect dra</w:t>
      </w:r>
      <w:r w:rsidRPr="00896A38">
        <w:rPr>
          <w:sz w:val="16"/>
        </w:rPr>
        <w:t>wback; and to make, sign, declare, or swear to any statement or certificate required by law or regulation for drawback purposes, regardless of whether such document is intended for filing with Customs;</w:t>
      </w:r>
    </w:p>
    <w:p w:rsidR="008F2586" w:rsidRPr="00896A38" w:rsidRDefault="008F2586" w:rsidP="00782B7D">
      <w:pPr>
        <w:rPr>
          <w:sz w:val="16"/>
        </w:rPr>
      </w:pPr>
      <w:r w:rsidRPr="00896A38">
        <w:rPr>
          <w:sz w:val="16"/>
        </w:rPr>
        <w:t>Sign seal and deliver for and as the act of said grantor any bond required by law or regulation in connection with the entry or withdrawal of imported merchandise or merchandise exported with or without benefit of drawback, or in connection with the entry, clearance, lading, unlading or navigation of any vessel or other means of conveyance owned or operated by said grantor, and any and all bonds which may be voluntarily given and accepted under applicable laws and regulations, consignees and owner’s</w:t>
      </w:r>
      <w:r w:rsidR="00EA5762" w:rsidRPr="00896A38">
        <w:rPr>
          <w:sz w:val="16"/>
        </w:rPr>
        <w:t xml:space="preserve"> declarations provided for in Section 485, Tariff Act of 1930, as amended, or affidavits or statements in connection with the entry of merchandise;</w:t>
      </w:r>
    </w:p>
    <w:p w:rsidR="00EA5762" w:rsidRPr="00896A38" w:rsidRDefault="00EA5762" w:rsidP="00782B7D">
      <w:pPr>
        <w:rPr>
          <w:sz w:val="16"/>
        </w:rPr>
      </w:pPr>
      <w:r w:rsidRPr="00896A38">
        <w:rPr>
          <w:sz w:val="16"/>
        </w:rPr>
        <w:t>Sign and swear to any document and to perform any act that may be necessary or required by law or regulation in connection with the entering, clearing lading, unlading or operation of any vessel or other means of conveyance owned or operated by said grantor;</w:t>
      </w:r>
    </w:p>
    <w:p w:rsidR="00EA5762" w:rsidRPr="00896A38" w:rsidRDefault="00EA5762" w:rsidP="00782B7D">
      <w:pPr>
        <w:rPr>
          <w:sz w:val="16"/>
        </w:rPr>
      </w:pPr>
      <w:r w:rsidRPr="00896A38">
        <w:rPr>
          <w:sz w:val="16"/>
        </w:rPr>
        <w:t>As Shipper/Importer, you are responsible for your merchandise and you must advise us of any special requirements or conditions affecting said merchandise, as in, but not limited to, hazmat handling, labeling, and documentation, to determine the proper Customs and other government requirements of your cargo.</w:t>
      </w:r>
    </w:p>
    <w:p w:rsidR="00EA5762" w:rsidRPr="00896A38" w:rsidRDefault="00EA5762" w:rsidP="00782B7D">
      <w:pPr>
        <w:rPr>
          <w:sz w:val="16"/>
        </w:rPr>
      </w:pPr>
      <w:r w:rsidRPr="00896A38">
        <w:rPr>
          <w:sz w:val="16"/>
        </w:rPr>
        <w:t>Perform any act or condition, or make endorse, sign, declare, or swear to any documents required by law or regulation in connection with Section 203 of the SAFE Port Act of 2006, including, but not limited to any Importer Security Filings.</w:t>
      </w:r>
    </w:p>
    <w:p w:rsidR="00EA5762" w:rsidRPr="00896A38" w:rsidRDefault="00EA5762" w:rsidP="00782B7D">
      <w:pPr>
        <w:rPr>
          <w:sz w:val="16"/>
        </w:rPr>
      </w:pPr>
      <w:r w:rsidRPr="00896A38">
        <w:rPr>
          <w:sz w:val="16"/>
        </w:rPr>
        <w:t>Authorize other Customs Brokers duly licensed within the territory to act as grantor’s agent; to receive, endorse and collect checks issued for Customs duty refunds in grantor’s name drawn on the Treasurer of the United States; if the grantor is a nonresident of the United States, to accept service of process on behalf of the grantor;</w:t>
      </w:r>
    </w:p>
    <w:p w:rsidR="00EA5762" w:rsidRDefault="000E2F63" w:rsidP="00782B7D">
      <w:pPr>
        <w:rPr>
          <w:sz w:val="18"/>
        </w:rPr>
      </w:pPr>
      <w:r>
        <w:rPr>
          <w:sz w:val="18"/>
        </w:rPr>
        <w:t xml:space="preserve">Appointment as Forwarding Agent:  Grantor Authorizes Grantee to act within the territory as lawful agent and make, endorse, sign, declare or swear to any export documents  (i.e., commercial invoices, bills of lading, automated export system (“AES”) records, manifests, insurance </w:t>
      </w:r>
      <w:r>
        <w:rPr>
          <w:sz w:val="18"/>
        </w:rPr>
        <w:lastRenderedPageBreak/>
        <w:t>certificates, drafts and any other documents) necessary for the completion of an export on grantor’s behalf as may be required under law and regulation in the territory and to appoint other forwarding agents on grantor’s behalf.</w:t>
      </w:r>
    </w:p>
    <w:p w:rsidR="000E2F63" w:rsidRDefault="000E2F63" w:rsidP="00782B7D">
      <w:pPr>
        <w:rPr>
          <w:sz w:val="18"/>
        </w:rPr>
      </w:pPr>
      <w:r>
        <w:rPr>
          <w:sz w:val="18"/>
        </w:rPr>
        <w:t>A</w:t>
      </w:r>
      <w:r w:rsidR="00AC15CD">
        <w:rPr>
          <w:sz w:val="18"/>
        </w:rPr>
        <w:t>ct as authorized agent for export control, U.S. Census Bureau reporting, U.S. Customs and Border Protection, the Bureau of Industry and Security, or any other U.S. Government agency, and to perform any other act that may be required by law or regulation in connection with the exportation or transportation of any goods shipped or consigned by or to grantor and to receive or ship any goods on behalf of grantor;</w:t>
      </w:r>
    </w:p>
    <w:p w:rsidR="00AC15CD" w:rsidRDefault="00AC15CD" w:rsidP="00782B7D">
      <w:pPr>
        <w:rPr>
          <w:sz w:val="18"/>
        </w:rPr>
      </w:pPr>
      <w:r>
        <w:rPr>
          <w:sz w:val="18"/>
        </w:rPr>
        <w:t>In the event that grantor is located outside the United States and any or all</w:t>
      </w:r>
      <w:r w:rsidR="0023598A">
        <w:rPr>
          <w:sz w:val="18"/>
        </w:rPr>
        <w:t xml:space="preserve"> the transactions handled by Eurasia Freight Service</w:t>
      </w:r>
      <w:r>
        <w:rPr>
          <w:sz w:val="18"/>
        </w:rPr>
        <w:t xml:space="preserve"> Inc. under this power of attorney are “routed export transactions”: as that term is defined in 15 C.F.R. </w:t>
      </w:r>
      <w:r w:rsidRPr="00AC15CD">
        <w:rPr>
          <w:rStyle w:val="st1"/>
          <w:rFonts w:cs="Arial"/>
          <w:sz w:val="18"/>
        </w:rPr>
        <w:t>§30.1 (Foreign Trade Regulations) and 1</w:t>
      </w:r>
      <w:r>
        <w:rPr>
          <w:rStyle w:val="st1"/>
          <w:rFonts w:cs="Arial"/>
          <w:sz w:val="18"/>
        </w:rPr>
        <w:t xml:space="preserve">5 C.F.R. Part 772 (Export Administration Regulations), grantor certifies that it will not assume responsibility for determining licensing requirements and obtaining licensing authority without obtaining </w:t>
      </w:r>
      <w:r w:rsidR="0023598A">
        <w:rPr>
          <w:sz w:val="18"/>
        </w:rPr>
        <w:t>Eurasia Freight Service Inc</w:t>
      </w:r>
      <w:r w:rsidR="00407BAF">
        <w:rPr>
          <w:sz w:val="18"/>
        </w:rPr>
        <w:t>. prior consent; and</w:t>
      </w:r>
    </w:p>
    <w:p w:rsidR="00407BAF" w:rsidRDefault="00407BAF" w:rsidP="00782B7D">
      <w:pPr>
        <w:rPr>
          <w:sz w:val="18"/>
        </w:rPr>
      </w:pPr>
      <w:proofErr w:type="gramStart"/>
      <w:r>
        <w:rPr>
          <w:sz w:val="18"/>
        </w:rPr>
        <w:t>Generally</w:t>
      </w:r>
      <w:proofErr w:type="gramEnd"/>
      <w:r>
        <w:rPr>
          <w:sz w:val="18"/>
        </w:rPr>
        <w:t xml:space="preserve"> to transact Customs business, including filing of claims or protests under section 514 of the Tariff Act of 1930, as amended, or pursuant to other laws and regulations of the territories, in which said grantor is or may be concerned or interested and which may properly be transacted or performed by an agent and attorney;</w:t>
      </w:r>
    </w:p>
    <w:p w:rsidR="00407BAF" w:rsidRDefault="00407BAF" w:rsidP="00782B7D">
      <w:pPr>
        <w:rPr>
          <w:sz w:val="18"/>
        </w:rPr>
      </w:pPr>
      <w:r>
        <w:rPr>
          <w:sz w:val="18"/>
        </w:rPr>
        <w:t>Grantor waives the confidentiality requirements of Section 111.24 of the Customs Regulations and the requirement in Section 111.36 of the Customs Regulations that the Customs Broker transmit a copy of its bill for services directly to the importer, and authorizes the Customs Broker to transmit its bill for services and copies of the Customs entry and related documents (CBO-7501 or other document used to make entry, commercial invoices, etc.) through the freight forwarder who handled the shipment. No part of any agreement between the freight forwarder and the Customs Broker forbids or prevents direct communication between the importer or other party in interest and the Customs Broker;</w:t>
      </w:r>
    </w:p>
    <w:p w:rsidR="00407BAF" w:rsidRDefault="00407BAF" w:rsidP="00782B7D">
      <w:pPr>
        <w:rPr>
          <w:sz w:val="18"/>
        </w:rPr>
      </w:pPr>
      <w:r>
        <w:rPr>
          <w:sz w:val="18"/>
        </w:rPr>
        <w:t>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these presents;</w:t>
      </w:r>
    </w:p>
    <w:p w:rsidR="00407BAF" w:rsidRDefault="00407BAF" w:rsidP="00782B7D">
      <w:pPr>
        <w:rPr>
          <w:sz w:val="18"/>
        </w:rPr>
      </w:pPr>
      <w:r>
        <w:rPr>
          <w:sz w:val="18"/>
        </w:rPr>
        <w:t>This power of attorney to remain in full force and effect until revocation in writing is duly given to and received by grantee (if the donor of this power of attorney is partnership, the said power shall in no case have any force or effect in the United States after the expiration of 2 years from the dates of its execution);</w:t>
      </w:r>
    </w:p>
    <w:p w:rsidR="00407BAF" w:rsidRDefault="00407BAF" w:rsidP="00782B7D">
      <w:pPr>
        <w:rPr>
          <w:sz w:val="18"/>
        </w:rPr>
      </w:pPr>
      <w:r>
        <w:rPr>
          <w:sz w:val="18"/>
        </w:rPr>
        <w:t>If the Grantor is a General Par</w:t>
      </w:r>
      <w:r w:rsidR="00EF7700">
        <w:rPr>
          <w:sz w:val="18"/>
        </w:rPr>
        <w:t>t</w:t>
      </w:r>
      <w:r>
        <w:rPr>
          <w:sz w:val="18"/>
        </w:rPr>
        <w:t>nership, the signatory certifies that he/she has full authority to execute this power on behalf of the grantor and shall state the names of all members of the partnership.</w:t>
      </w:r>
    </w:p>
    <w:p w:rsidR="00407BAF" w:rsidRDefault="00407BAF" w:rsidP="00782B7D">
      <w:pPr>
        <w:rPr>
          <w:sz w:val="18"/>
        </w:rPr>
      </w:pPr>
      <w:r>
        <w:rPr>
          <w:sz w:val="18"/>
        </w:rPr>
        <w:t>If the Grantor is a Limited Partnership, the signatory certifies that he/she has full authority to execute this power on behalf of Grantor and shall provide the names of the general</w:t>
      </w:r>
      <w:r w:rsidR="00EF7700">
        <w:rPr>
          <w:sz w:val="18"/>
        </w:rPr>
        <w:t xml:space="preserve"> partners who have authority to execute this power on behalf of Grantor. The signatory shall also provide a copy of the limited partnership agreement with this power.</w:t>
      </w:r>
    </w:p>
    <w:p w:rsidR="00EF7700" w:rsidRDefault="00EF7700" w:rsidP="00782B7D">
      <w:pPr>
        <w:rPr>
          <w:sz w:val="18"/>
        </w:rPr>
      </w:pPr>
      <w:r>
        <w:rPr>
          <w:sz w:val="18"/>
        </w:rPr>
        <w:t>If the Grantor is a Limited Liability Company, the signatory certifies that he/she has full authority to execute this power on behalf of the Grantor and shall provide the names of all members or managers with the authority to execute this power of attorney.</w:t>
      </w:r>
    </w:p>
    <w:p w:rsidR="00EF7700" w:rsidRDefault="00EF7700" w:rsidP="00782B7D">
      <w:pPr>
        <w:rPr>
          <w:sz w:val="18"/>
        </w:rPr>
      </w:pPr>
      <w:r>
        <w:rPr>
          <w:sz w:val="18"/>
        </w:rPr>
        <w:t>G</w:t>
      </w:r>
      <w:r w:rsidR="0023598A">
        <w:rPr>
          <w:sz w:val="18"/>
        </w:rPr>
        <w:t>rantor acknowledges receipt of Eurasia Freight Service Inc</w:t>
      </w:r>
      <w:r>
        <w:rPr>
          <w:sz w:val="18"/>
        </w:rPr>
        <w:t>. Terms and Conditions of Service governing transactions between the Parties.  Execution of this Power of Attorney acknowledges that the grantor has received, accepts, and agrees to comply with these Terms and Conditions of Service.</w:t>
      </w:r>
    </w:p>
    <w:p w:rsidR="00EF7700" w:rsidRDefault="00EF7700" w:rsidP="00782B7D">
      <w:pPr>
        <w:rPr>
          <w:sz w:val="18"/>
        </w:rPr>
      </w:pPr>
      <w:r>
        <w:rPr>
          <w:sz w:val="18"/>
        </w:rPr>
        <w:t xml:space="preserve">IN WITNESS WHEREOF, the said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br/>
      </w:r>
      <w:r>
        <w:rPr>
          <w:sz w:val="18"/>
        </w:rPr>
        <w:tab/>
      </w:r>
      <w:r>
        <w:rPr>
          <w:sz w:val="18"/>
        </w:rPr>
        <w:tab/>
      </w:r>
      <w:r>
        <w:rPr>
          <w:sz w:val="18"/>
        </w:rPr>
        <w:tab/>
      </w:r>
      <w:r>
        <w:rPr>
          <w:sz w:val="18"/>
        </w:rPr>
        <w:tab/>
      </w:r>
      <w:r>
        <w:rPr>
          <w:sz w:val="18"/>
        </w:rPr>
        <w:tab/>
      </w:r>
      <w:r>
        <w:rPr>
          <w:sz w:val="18"/>
        </w:rPr>
        <w:tab/>
        <w:t>(Full name of company or individual)</w:t>
      </w:r>
    </w:p>
    <w:p w:rsidR="00782B7D" w:rsidRDefault="00EF7700" w:rsidP="00782B7D">
      <w:pPr>
        <w:rPr>
          <w:sz w:val="18"/>
        </w:rPr>
      </w:pPr>
      <w:r>
        <w:rPr>
          <w:sz w:val="18"/>
        </w:rPr>
        <w:t xml:space="preserve">Caused these presents to be sealed and signed: </w:t>
      </w:r>
      <w:r w:rsidR="002E4231">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sidR="002E4231">
        <w:rPr>
          <w:sz w:val="18"/>
          <w:u w:val="single"/>
        </w:rPr>
        <w:br/>
      </w:r>
      <w:r w:rsidR="002E4231">
        <w:rPr>
          <w:sz w:val="18"/>
        </w:rPr>
        <w:tab/>
      </w:r>
      <w:r w:rsidR="002E4231">
        <w:rPr>
          <w:sz w:val="18"/>
        </w:rPr>
        <w:tab/>
      </w:r>
      <w:r w:rsidR="002E4231">
        <w:rPr>
          <w:sz w:val="18"/>
        </w:rPr>
        <w:tab/>
      </w:r>
      <w:r w:rsidR="002E4231">
        <w:rPr>
          <w:sz w:val="18"/>
        </w:rPr>
        <w:tab/>
      </w:r>
      <w:r w:rsidR="002E4231">
        <w:rPr>
          <w:sz w:val="18"/>
        </w:rPr>
        <w:tab/>
      </w:r>
      <w:r w:rsidR="002E4231">
        <w:rPr>
          <w:sz w:val="18"/>
        </w:rPr>
        <w:tab/>
        <w:t>(Signature)</w:t>
      </w:r>
      <w:r w:rsidR="002E4231">
        <w:rPr>
          <w:sz w:val="18"/>
        </w:rPr>
        <w:tab/>
      </w:r>
      <w:r w:rsidR="002E4231">
        <w:rPr>
          <w:sz w:val="18"/>
        </w:rPr>
        <w:tab/>
      </w:r>
      <w:r w:rsidR="002E4231">
        <w:rPr>
          <w:sz w:val="18"/>
        </w:rPr>
        <w:tab/>
      </w:r>
      <w:r w:rsidR="002E4231">
        <w:rPr>
          <w:sz w:val="18"/>
        </w:rPr>
        <w:tab/>
        <w:t>(Print or Type Name)</w:t>
      </w:r>
    </w:p>
    <w:p w:rsidR="002E4231" w:rsidRDefault="002E4231" w:rsidP="00782B7D">
      <w:pPr>
        <w:rPr>
          <w:sz w:val="18"/>
        </w:rPr>
      </w:pPr>
      <w:r>
        <w:rPr>
          <w:sz w:val="18"/>
        </w:rPr>
        <w:t xml:space="preserve">Capacity of Individual named above: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roofErr w:type="gramStart"/>
      <w:r>
        <w:rPr>
          <w:sz w:val="18"/>
          <w:u w:val="single"/>
        </w:rPr>
        <w:tab/>
      </w:r>
      <w:r>
        <w:rPr>
          <w:sz w:val="18"/>
        </w:rPr>
        <w:t xml:space="preserve">  Date</w:t>
      </w:r>
      <w:proofErr w:type="gramEnd"/>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rPr>
        <w:br/>
      </w:r>
      <w:r>
        <w:rPr>
          <w:sz w:val="18"/>
        </w:rPr>
        <w:tab/>
        <w:t>(If corporation, President, V.P., Treasurer, Secretary, those authorized by the Board of Directors, or any officer of the corporation)</w:t>
      </w:r>
    </w:p>
    <w:p w:rsidR="002E4231" w:rsidRDefault="002E4231" w:rsidP="00782B7D">
      <w:pPr>
        <w:rPr>
          <w:sz w:val="18"/>
          <w:u w:val="single"/>
        </w:rPr>
      </w:pPr>
      <w:r>
        <w:rPr>
          <w:sz w:val="18"/>
        </w:rPr>
        <w:t xml:space="preserve">Witness: (if required) </w:t>
      </w:r>
      <w:r>
        <w:rPr>
          <w:sz w:val="18"/>
          <w:u w:val="single"/>
        </w:rPr>
        <w:tab/>
      </w:r>
      <w:r>
        <w:rPr>
          <w:sz w:val="18"/>
          <w:u w:val="single"/>
        </w:rPr>
        <w:tab/>
      </w:r>
      <w:proofErr w:type="gramStart"/>
      <w:r>
        <w:rPr>
          <w:sz w:val="18"/>
          <w:u w:val="single"/>
        </w:rPr>
        <w:tab/>
      </w:r>
      <w:r>
        <w:rPr>
          <w:sz w:val="18"/>
        </w:rPr>
        <w:t xml:space="preserve">  Contact</w:t>
      </w:r>
      <w:proofErr w:type="gramEnd"/>
      <w:r>
        <w:rPr>
          <w:sz w:val="18"/>
        </w:rPr>
        <w:t xml:space="preserve"> Name: </w:t>
      </w:r>
      <w:r>
        <w:rPr>
          <w:sz w:val="18"/>
          <w:u w:val="single"/>
        </w:rPr>
        <w:tab/>
      </w:r>
      <w:r>
        <w:rPr>
          <w:sz w:val="18"/>
          <w:u w:val="single"/>
        </w:rPr>
        <w:tab/>
      </w:r>
      <w:r>
        <w:rPr>
          <w:sz w:val="18"/>
          <w:u w:val="single"/>
        </w:rPr>
        <w:tab/>
      </w:r>
      <w:r>
        <w:rPr>
          <w:sz w:val="18"/>
          <w:u w:val="single"/>
        </w:rPr>
        <w:tab/>
      </w:r>
      <w:r>
        <w:rPr>
          <w:sz w:val="18"/>
        </w:rPr>
        <w:t xml:space="preserve">  Phone #: </w:t>
      </w:r>
      <w:r>
        <w:rPr>
          <w:sz w:val="18"/>
          <w:u w:val="single"/>
        </w:rPr>
        <w:tab/>
      </w:r>
      <w:r>
        <w:rPr>
          <w:sz w:val="18"/>
          <w:u w:val="single"/>
        </w:rPr>
        <w:tab/>
      </w:r>
      <w:r>
        <w:rPr>
          <w:sz w:val="18"/>
          <w:u w:val="single"/>
        </w:rPr>
        <w:tab/>
      </w:r>
      <w:r>
        <w:rPr>
          <w:sz w:val="18"/>
          <w:u w:val="single"/>
        </w:rPr>
        <w:tab/>
      </w:r>
    </w:p>
    <w:p w:rsidR="002E4231" w:rsidRDefault="002E4231" w:rsidP="00782B7D">
      <w:pPr>
        <w:rPr>
          <w:sz w:val="16"/>
          <w:lang w:eastAsia="zh-CN"/>
        </w:rPr>
      </w:pPr>
      <w:r w:rsidRPr="002E4231">
        <w:rPr>
          <w:sz w:val="16"/>
        </w:rPr>
        <w:t>If you are the importer of record, payment to the broker will not relieve you of liability for U.S. Customs charges (duties, taxes or other debts owed Customs) in the event the charges are not paid by the broker. Therefore, if you pay by check, Customs charges may be paid with a separate check payable to the “U.S. Customs and Border Protection” which shall be delivered to Customs by the broker. Importers who wish to utilize this procedure must contact our office in advance to arrange timely receipt of duty checks.</w:t>
      </w:r>
    </w:p>
    <w:p w:rsidR="00F5582E" w:rsidRDefault="00F5582E" w:rsidP="00782B7D">
      <w:pPr>
        <w:rPr>
          <w:sz w:val="18"/>
          <w:lang w:eastAsia="zh-CN"/>
        </w:rPr>
      </w:pPr>
    </w:p>
    <w:p w:rsidR="008F515E" w:rsidRPr="00511472" w:rsidRDefault="008F515E" w:rsidP="008F515E">
      <w:pPr>
        <w:jc w:val="center"/>
        <w:rPr>
          <w:b/>
          <w:sz w:val="18"/>
        </w:rPr>
      </w:pPr>
      <w:r w:rsidRPr="00511472">
        <w:rPr>
          <w:b/>
          <w:sz w:val="18"/>
        </w:rPr>
        <w:t>INDIVIDUAL OR PARTNERSHIP CERTIFICATION</w:t>
      </w:r>
    </w:p>
    <w:p w:rsidR="008F515E" w:rsidRDefault="008F515E" w:rsidP="008F515E">
      <w:pPr>
        <w:rPr>
          <w:sz w:val="18"/>
          <w:u w:val="single"/>
        </w:rPr>
      </w:pPr>
      <w:r>
        <w:rPr>
          <w:sz w:val="18"/>
        </w:rPr>
        <w:t xml:space="preserve">CITY: </w:t>
      </w:r>
      <w:r>
        <w:rPr>
          <w:sz w:val="18"/>
          <w:u w:val="single"/>
        </w:rPr>
        <w:tab/>
      </w:r>
      <w:r>
        <w:rPr>
          <w:sz w:val="18"/>
          <w:u w:val="single"/>
        </w:rPr>
        <w:tab/>
      </w:r>
      <w:r>
        <w:rPr>
          <w:sz w:val="18"/>
          <w:u w:val="single"/>
        </w:rPr>
        <w:tab/>
      </w:r>
      <w:r>
        <w:rPr>
          <w:sz w:val="18"/>
          <w:u w:val="single"/>
        </w:rPr>
        <w:tab/>
        <w:t>)</w:t>
      </w:r>
      <w:r>
        <w:rPr>
          <w:sz w:val="18"/>
          <w:u w:val="single"/>
        </w:rPr>
        <w:br/>
      </w:r>
      <w:r>
        <w:rPr>
          <w:sz w:val="18"/>
        </w:rPr>
        <w:t xml:space="preserve">COUNTY: </w:t>
      </w:r>
      <w:r>
        <w:rPr>
          <w:sz w:val="18"/>
          <w:u w:val="single"/>
        </w:rPr>
        <w:tab/>
      </w:r>
      <w:r>
        <w:rPr>
          <w:sz w:val="18"/>
          <w:u w:val="single"/>
        </w:rPr>
        <w:tab/>
      </w:r>
      <w:r>
        <w:rPr>
          <w:sz w:val="18"/>
          <w:u w:val="single"/>
        </w:rPr>
        <w:tab/>
      </w:r>
      <w:r>
        <w:rPr>
          <w:sz w:val="18"/>
          <w:u w:val="single"/>
        </w:rPr>
        <w:tab/>
        <w:t>)</w:t>
      </w:r>
      <w:r>
        <w:rPr>
          <w:sz w:val="18"/>
        </w:rPr>
        <w:tab/>
        <w:t xml:space="preserve">SS: </w:t>
      </w:r>
      <w:r>
        <w:rPr>
          <w:sz w:val="18"/>
          <w:u w:val="single"/>
        </w:rPr>
        <w:tab/>
      </w:r>
      <w:r>
        <w:rPr>
          <w:sz w:val="18"/>
          <w:u w:val="single"/>
        </w:rPr>
        <w:tab/>
      </w:r>
      <w:r>
        <w:rPr>
          <w:sz w:val="18"/>
          <w:u w:val="single"/>
        </w:rPr>
        <w:tab/>
      </w:r>
      <w:r>
        <w:rPr>
          <w:sz w:val="18"/>
          <w:u w:val="single"/>
        </w:rPr>
        <w:tab/>
      </w:r>
      <w:r>
        <w:rPr>
          <w:sz w:val="18"/>
          <w:u w:val="single"/>
        </w:rPr>
        <w:br/>
      </w:r>
      <w:r>
        <w:rPr>
          <w:sz w:val="18"/>
        </w:rPr>
        <w:t xml:space="preserve">STATE: </w:t>
      </w:r>
      <w:r>
        <w:rPr>
          <w:sz w:val="18"/>
          <w:u w:val="single"/>
        </w:rPr>
        <w:tab/>
      </w:r>
      <w:r>
        <w:rPr>
          <w:sz w:val="18"/>
          <w:u w:val="single"/>
        </w:rPr>
        <w:tab/>
      </w:r>
      <w:r>
        <w:rPr>
          <w:sz w:val="18"/>
          <w:u w:val="single"/>
        </w:rPr>
        <w:tab/>
      </w:r>
      <w:r>
        <w:rPr>
          <w:sz w:val="18"/>
          <w:u w:val="single"/>
        </w:rPr>
        <w:tab/>
        <w:t>)</w:t>
      </w:r>
    </w:p>
    <w:p w:rsidR="008F515E" w:rsidRDefault="008F515E" w:rsidP="008F515E">
      <w:pPr>
        <w:rPr>
          <w:sz w:val="18"/>
        </w:rPr>
      </w:pPr>
      <w:r>
        <w:rPr>
          <w:sz w:val="18"/>
        </w:rPr>
        <w:t xml:space="preserve">On this </w:t>
      </w:r>
      <w:r>
        <w:rPr>
          <w:sz w:val="18"/>
          <w:u w:val="single"/>
        </w:rPr>
        <w:tab/>
      </w:r>
      <w:r>
        <w:rPr>
          <w:sz w:val="18"/>
          <w:u w:val="single"/>
        </w:rPr>
        <w:tab/>
      </w:r>
      <w:r>
        <w:rPr>
          <w:sz w:val="18"/>
        </w:rPr>
        <w:t xml:space="preserve"> day of </w:t>
      </w:r>
      <w:r>
        <w:rPr>
          <w:sz w:val="18"/>
          <w:u w:val="single"/>
        </w:rPr>
        <w:tab/>
      </w:r>
      <w:r>
        <w:rPr>
          <w:sz w:val="18"/>
          <w:u w:val="single"/>
        </w:rPr>
        <w:tab/>
      </w:r>
      <w:r>
        <w:rPr>
          <w:sz w:val="18"/>
          <w:u w:val="single"/>
        </w:rPr>
        <w:tab/>
      </w:r>
      <w:r>
        <w:rPr>
          <w:sz w:val="18"/>
        </w:rPr>
        <w:t xml:space="preserve">, </w:t>
      </w:r>
      <w:r>
        <w:rPr>
          <w:sz w:val="18"/>
          <w:u w:val="single"/>
        </w:rPr>
        <w:tab/>
      </w:r>
      <w:r>
        <w:rPr>
          <w:sz w:val="18"/>
        </w:rPr>
        <w:t>, personally appeared before me</w:t>
      </w:r>
    </w:p>
    <w:p w:rsidR="008F515E" w:rsidRDefault="008F515E" w:rsidP="008F515E">
      <w:pPr>
        <w:rPr>
          <w:sz w:val="18"/>
        </w:rPr>
      </w:pPr>
      <w:r>
        <w:rPr>
          <w:sz w:val="18"/>
        </w:rPr>
        <w:t xml:space="preserve">Residing at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personally known or sufficiently identified to me, who</w:t>
      </w:r>
    </w:p>
    <w:p w:rsidR="008F515E" w:rsidRDefault="008F515E" w:rsidP="008F515E">
      <w:pPr>
        <w:rPr>
          <w:sz w:val="18"/>
        </w:rPr>
      </w:pPr>
      <w:r>
        <w:rPr>
          <w:sz w:val="18"/>
        </w:rPr>
        <w:t xml:space="preserve">certified that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(is) (are) the individuals(s) who executed the foregoing instrument and</w:t>
      </w:r>
    </w:p>
    <w:p w:rsidR="008F515E" w:rsidRDefault="008F515E" w:rsidP="008F515E">
      <w:pPr>
        <w:rPr>
          <w:sz w:val="18"/>
        </w:rPr>
      </w:pPr>
      <w:r>
        <w:rPr>
          <w:sz w:val="18"/>
        </w:rPr>
        <w:t xml:space="preserve">acknowledge it to be </w:t>
      </w:r>
      <w:r>
        <w:rPr>
          <w:sz w:val="18"/>
          <w:u w:val="single"/>
        </w:rPr>
        <w:tab/>
      </w:r>
      <w:r>
        <w:rPr>
          <w:sz w:val="18"/>
          <w:u w:val="single"/>
        </w:rPr>
        <w:tab/>
      </w:r>
      <w:r>
        <w:rPr>
          <w:sz w:val="18"/>
          <w:u w:val="single"/>
        </w:rPr>
        <w:tab/>
      </w:r>
      <w:r>
        <w:rPr>
          <w:sz w:val="18"/>
          <w:u w:val="single"/>
        </w:rPr>
        <w:tab/>
      </w:r>
      <w:r>
        <w:rPr>
          <w:sz w:val="18"/>
        </w:rPr>
        <w:t xml:space="preserve"> free act and deed.</w:t>
      </w:r>
    </w:p>
    <w:p w:rsidR="008F515E" w:rsidRDefault="008F515E" w:rsidP="008F515E">
      <w:pPr>
        <w:rPr>
          <w:sz w:val="18"/>
        </w:rPr>
      </w:pPr>
    </w:p>
    <w:p w:rsidR="008F515E" w:rsidRDefault="008F515E" w:rsidP="008F515E">
      <w:pPr>
        <w:rPr>
          <w:sz w:val="18"/>
        </w:rPr>
      </w:pPr>
      <w:r>
        <w:rPr>
          <w:sz w:val="18"/>
          <w:u w:val="single"/>
        </w:rPr>
        <w:tab/>
      </w:r>
      <w:r>
        <w:rPr>
          <w:sz w:val="18"/>
          <w:u w:val="single"/>
        </w:rPr>
        <w:tab/>
      </w:r>
      <w:r>
        <w:rPr>
          <w:sz w:val="18"/>
          <w:u w:val="single"/>
        </w:rPr>
        <w:tab/>
      </w:r>
      <w:r>
        <w:rPr>
          <w:sz w:val="18"/>
          <w:u w:val="single"/>
        </w:rPr>
        <w:tab/>
      </w:r>
      <w:r>
        <w:rPr>
          <w:sz w:val="18"/>
          <w:u w:val="single"/>
        </w:rPr>
        <w:br/>
      </w:r>
      <w:r>
        <w:rPr>
          <w:sz w:val="18"/>
        </w:rPr>
        <w:t>(Notary Public)</w:t>
      </w:r>
    </w:p>
    <w:p w:rsidR="00511472" w:rsidRDefault="00511472" w:rsidP="008F515E">
      <w:pPr>
        <w:rPr>
          <w:sz w:val="18"/>
        </w:rPr>
      </w:pPr>
    </w:p>
    <w:p w:rsidR="00511472" w:rsidRDefault="004F2C21" w:rsidP="008F515E">
      <w:pPr>
        <w:rPr>
          <w:sz w:val="18"/>
        </w:rPr>
      </w:pPr>
      <w:r>
        <w:rPr>
          <w:sz w:val="18"/>
        </w:rPr>
        <w:pict>
          <v:rect id="_x0000_i1025" style="width:540pt;height:2pt" o:hralign="center" o:hrstd="t" o:hrnoshade="t" o:hr="t" fillcolor="black [3213]" stroked="f"/>
        </w:pict>
      </w:r>
      <w:r w:rsidR="00511472">
        <w:rPr>
          <w:sz w:val="18"/>
        </w:rPr>
        <w:br/>
      </w:r>
      <w:r w:rsidR="00511472">
        <w:rPr>
          <w:i/>
          <w:sz w:val="18"/>
        </w:rPr>
        <w:t xml:space="preserve">Please note: As per 19 CFR 141.37, a non-resident corporation shall support the Power of Attorney with documentation establishing the authority of the grantor to execute it. The following certification may be appropriately </w:t>
      </w:r>
      <w:proofErr w:type="gramStart"/>
      <w:r w:rsidR="00511472">
        <w:rPr>
          <w:i/>
          <w:sz w:val="18"/>
        </w:rPr>
        <w:t>modifies</w:t>
      </w:r>
      <w:proofErr w:type="gramEnd"/>
      <w:r w:rsidR="00511472">
        <w:rPr>
          <w:i/>
          <w:sz w:val="18"/>
        </w:rPr>
        <w:t xml:space="preserve"> to comply with the laws of the principal’s country.</w:t>
      </w:r>
    </w:p>
    <w:p w:rsidR="00511472" w:rsidRPr="00511472" w:rsidRDefault="00511472" w:rsidP="00511472">
      <w:pPr>
        <w:jc w:val="center"/>
        <w:rPr>
          <w:b/>
          <w:sz w:val="18"/>
        </w:rPr>
      </w:pPr>
      <w:r w:rsidRPr="00511472">
        <w:rPr>
          <w:b/>
          <w:sz w:val="18"/>
        </w:rPr>
        <w:t xml:space="preserve">CORPORATE </w:t>
      </w:r>
      <w:r w:rsidR="00290F9E" w:rsidRPr="00511472">
        <w:rPr>
          <w:b/>
          <w:sz w:val="18"/>
        </w:rPr>
        <w:t xml:space="preserve">CERTIFICATION </w:t>
      </w:r>
      <w:r w:rsidRPr="00511472">
        <w:rPr>
          <w:b/>
          <w:sz w:val="18"/>
        </w:rPr>
        <w:br/>
        <w:t>(To be made by an officer other than the one who executes the power of attorney)</w:t>
      </w:r>
    </w:p>
    <w:p w:rsidR="00511472" w:rsidRDefault="00511472" w:rsidP="008F515E">
      <w:pPr>
        <w:rPr>
          <w:sz w:val="18"/>
        </w:rPr>
      </w:pPr>
    </w:p>
    <w:p w:rsidR="00511472" w:rsidRDefault="00C63484" w:rsidP="008F515E">
      <w:pPr>
        <w:rPr>
          <w:sz w:val="18"/>
        </w:rPr>
      </w:pPr>
      <w:r>
        <w:rPr>
          <w:sz w:val="18"/>
        </w:rPr>
        <w:t xml:space="preserve">I, [Name]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certify that I am the [Title]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C63484" w:rsidRDefault="00C63484" w:rsidP="008F515E">
      <w:pPr>
        <w:rPr>
          <w:sz w:val="18"/>
          <w:u w:val="single"/>
        </w:rPr>
      </w:pPr>
      <w:r>
        <w:rPr>
          <w:sz w:val="18"/>
        </w:rPr>
        <w:t xml:space="preserve">of [Grantor]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organized under the laws of the State of </w:t>
      </w:r>
      <w:r>
        <w:rPr>
          <w:sz w:val="18"/>
          <w:u w:val="single"/>
        </w:rPr>
        <w:tab/>
      </w:r>
      <w:r>
        <w:rPr>
          <w:sz w:val="18"/>
          <w:u w:val="single"/>
        </w:rPr>
        <w:tab/>
      </w:r>
      <w:r>
        <w:rPr>
          <w:sz w:val="18"/>
          <w:u w:val="single"/>
        </w:rPr>
        <w:tab/>
      </w:r>
      <w:r>
        <w:rPr>
          <w:sz w:val="18"/>
          <w:u w:val="single"/>
        </w:rPr>
        <w:tab/>
      </w:r>
    </w:p>
    <w:p w:rsidR="00C63484" w:rsidRDefault="00C63484" w:rsidP="008F515E">
      <w:pPr>
        <w:rPr>
          <w:sz w:val="18"/>
        </w:rPr>
      </w:pPr>
      <w:r>
        <w:rPr>
          <w:sz w:val="18"/>
        </w:rPr>
        <w:t xml:space="preserve">that [Name of signer of POA]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who signed this power of attorney on behalf of the donor,</w:t>
      </w:r>
    </w:p>
    <w:p w:rsidR="00C63484" w:rsidRDefault="00C63484" w:rsidP="008F515E">
      <w:pPr>
        <w:rPr>
          <w:sz w:val="18"/>
        </w:rPr>
      </w:pPr>
      <w:r>
        <w:rPr>
          <w:sz w:val="18"/>
        </w:rPr>
        <w:t xml:space="preserve">is the [Title]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of the said corporation: and that said power of attorney was duly signed, and </w:t>
      </w:r>
      <w:r>
        <w:rPr>
          <w:sz w:val="18"/>
        </w:rPr>
        <w:br/>
        <w:t xml:space="preserve">attested for and in behalf of said corporation by authority of its governing body as the same appears in a resolution of the Board of Directors passed at a regular meeting held on the </w:t>
      </w:r>
      <w:r>
        <w:rPr>
          <w:sz w:val="18"/>
          <w:u w:val="single"/>
        </w:rPr>
        <w:tab/>
      </w:r>
      <w:r>
        <w:rPr>
          <w:sz w:val="18"/>
          <w:u w:val="single"/>
        </w:rPr>
        <w:tab/>
      </w:r>
      <w:r>
        <w:rPr>
          <w:sz w:val="18"/>
        </w:rPr>
        <w:t xml:space="preserve"> day of </w:t>
      </w:r>
      <w:r>
        <w:rPr>
          <w:sz w:val="18"/>
          <w:u w:val="single"/>
        </w:rPr>
        <w:tab/>
      </w:r>
      <w:r>
        <w:rPr>
          <w:sz w:val="18"/>
          <w:u w:val="single"/>
        </w:rPr>
        <w:tab/>
      </w:r>
      <w:r>
        <w:rPr>
          <w:sz w:val="18"/>
          <w:u w:val="single"/>
        </w:rPr>
        <w:tab/>
      </w:r>
      <w:r>
        <w:rPr>
          <w:sz w:val="18"/>
        </w:rPr>
        <w:t>, now in my possession or custody. I further certify that the resolution is in accordance with the articles of incorporation and bylaws of said corporation and was executed in accordance with the laws of the State or Country of Incorporation.</w:t>
      </w:r>
    </w:p>
    <w:p w:rsidR="00C63484" w:rsidRDefault="00C63484" w:rsidP="008F515E">
      <w:pPr>
        <w:rPr>
          <w:sz w:val="18"/>
        </w:rPr>
      </w:pPr>
      <w:r>
        <w:rPr>
          <w:sz w:val="18"/>
        </w:rPr>
        <w:t xml:space="preserve">IN WITNESS WHEREOF, I have </w:t>
      </w:r>
      <w:r w:rsidR="000D4283">
        <w:rPr>
          <w:sz w:val="18"/>
        </w:rPr>
        <w:t>hereunto</w:t>
      </w:r>
      <w:r>
        <w:rPr>
          <w:sz w:val="18"/>
        </w:rPr>
        <w:t xml:space="preserve"> set my hand and affixed the seal of said corporation, at the City of </w:t>
      </w:r>
      <w:r>
        <w:rPr>
          <w:sz w:val="18"/>
          <w:u w:val="single"/>
        </w:rPr>
        <w:tab/>
      </w:r>
      <w:r>
        <w:rPr>
          <w:sz w:val="18"/>
          <w:u w:val="single"/>
        </w:rPr>
        <w:tab/>
      </w:r>
      <w:r>
        <w:rPr>
          <w:sz w:val="18"/>
          <w:u w:val="single"/>
        </w:rPr>
        <w:tab/>
      </w:r>
      <w:r>
        <w:rPr>
          <w:sz w:val="18"/>
        </w:rPr>
        <w:t xml:space="preserve"> this </w:t>
      </w:r>
      <w:r>
        <w:rPr>
          <w:sz w:val="18"/>
          <w:u w:val="single"/>
        </w:rPr>
        <w:tab/>
      </w:r>
      <w:r>
        <w:rPr>
          <w:sz w:val="18"/>
          <w:u w:val="single"/>
        </w:rPr>
        <w:tab/>
      </w:r>
      <w:r>
        <w:rPr>
          <w:sz w:val="18"/>
          <w:u w:val="single"/>
        </w:rPr>
        <w:br/>
      </w:r>
      <w:r>
        <w:rPr>
          <w:sz w:val="18"/>
        </w:rPr>
        <w:t xml:space="preserve">day of </w:t>
      </w:r>
      <w:r>
        <w:rPr>
          <w:sz w:val="18"/>
          <w:u w:val="single"/>
        </w:rPr>
        <w:tab/>
      </w:r>
      <w:r>
        <w:rPr>
          <w:sz w:val="18"/>
          <w:u w:val="single"/>
        </w:rPr>
        <w:tab/>
      </w:r>
      <w:r>
        <w:rPr>
          <w:sz w:val="18"/>
          <w:u w:val="single"/>
        </w:rPr>
        <w:tab/>
      </w:r>
      <w:r>
        <w:rPr>
          <w:sz w:val="18"/>
        </w:rPr>
        <w:t xml:space="preserve">, </w:t>
      </w:r>
      <w:r>
        <w:rPr>
          <w:sz w:val="18"/>
          <w:u w:val="single"/>
        </w:rPr>
        <w:tab/>
      </w:r>
      <w:r>
        <w:rPr>
          <w:sz w:val="18"/>
          <w:u w:val="single"/>
        </w:rPr>
        <w:tab/>
      </w:r>
      <w:r>
        <w:rPr>
          <w:sz w:val="18"/>
        </w:rPr>
        <w:t>.</w:t>
      </w:r>
    </w:p>
    <w:p w:rsidR="00C63484" w:rsidRDefault="00C63484" w:rsidP="008F515E">
      <w:pPr>
        <w:rPr>
          <w:sz w:val="18"/>
        </w:rPr>
      </w:pPr>
    </w:p>
    <w:p w:rsidR="00C63484" w:rsidRDefault="00C63484" w:rsidP="008F515E">
      <w:pPr>
        <w:rPr>
          <w:sz w:val="18"/>
        </w:rPr>
      </w:pPr>
      <w:r>
        <w:rPr>
          <w:sz w:val="18"/>
          <w:u w:val="single"/>
        </w:rPr>
        <w:tab/>
      </w:r>
      <w:r>
        <w:rPr>
          <w:sz w:val="18"/>
          <w:u w:val="single"/>
        </w:rPr>
        <w:tab/>
      </w:r>
      <w:r>
        <w:rPr>
          <w:sz w:val="18"/>
          <w:u w:val="single"/>
        </w:rPr>
        <w:tab/>
      </w:r>
      <w:r>
        <w:rPr>
          <w:sz w:val="18"/>
          <w:u w:val="single"/>
        </w:rPr>
        <w:tab/>
      </w:r>
      <w:r w:rsidR="000D4283">
        <w:rPr>
          <w:sz w:val="18"/>
          <w:u w:val="single"/>
        </w:rPr>
        <w:tab/>
      </w:r>
      <w:r w:rsidR="000D4283">
        <w:rPr>
          <w:sz w:val="18"/>
        </w:rPr>
        <w:tab/>
      </w:r>
      <w:r w:rsidR="000D4283">
        <w:rPr>
          <w:sz w:val="18"/>
        </w:rPr>
        <w:tab/>
      </w:r>
      <w:r w:rsidR="000D4283">
        <w:rPr>
          <w:sz w:val="18"/>
          <w:u w:val="single"/>
        </w:rPr>
        <w:tab/>
      </w:r>
      <w:r w:rsidR="000D4283">
        <w:rPr>
          <w:sz w:val="18"/>
          <w:u w:val="single"/>
        </w:rPr>
        <w:tab/>
      </w:r>
      <w:r w:rsidR="000D4283">
        <w:rPr>
          <w:sz w:val="18"/>
          <w:u w:val="single"/>
        </w:rPr>
        <w:tab/>
      </w:r>
      <w:r w:rsidR="000D4283">
        <w:rPr>
          <w:sz w:val="18"/>
          <w:u w:val="single"/>
        </w:rPr>
        <w:tab/>
      </w:r>
      <w:r w:rsidR="000D4283">
        <w:rPr>
          <w:sz w:val="18"/>
          <w:u w:val="single"/>
        </w:rPr>
        <w:tab/>
      </w:r>
      <w:r w:rsidR="000D4283">
        <w:rPr>
          <w:sz w:val="18"/>
          <w:u w:val="single"/>
        </w:rPr>
        <w:tab/>
      </w:r>
      <w:r w:rsidR="000D4283">
        <w:rPr>
          <w:sz w:val="18"/>
          <w:u w:val="single"/>
        </w:rPr>
        <w:br/>
      </w:r>
      <w:r w:rsidR="000D4283">
        <w:rPr>
          <w:sz w:val="18"/>
        </w:rPr>
        <w:t>Signature</w:t>
      </w:r>
      <w:r w:rsidR="000D4283">
        <w:rPr>
          <w:sz w:val="18"/>
        </w:rPr>
        <w:tab/>
      </w:r>
      <w:r w:rsidR="000D4283">
        <w:rPr>
          <w:sz w:val="18"/>
        </w:rPr>
        <w:tab/>
      </w:r>
      <w:r w:rsidR="000D4283">
        <w:rPr>
          <w:sz w:val="18"/>
        </w:rPr>
        <w:tab/>
      </w:r>
      <w:r w:rsidR="000D4283">
        <w:rPr>
          <w:sz w:val="18"/>
        </w:rPr>
        <w:tab/>
      </w:r>
      <w:r w:rsidR="000D4283">
        <w:rPr>
          <w:sz w:val="18"/>
        </w:rPr>
        <w:tab/>
      </w:r>
      <w:r w:rsidR="000D4283">
        <w:rPr>
          <w:sz w:val="18"/>
        </w:rPr>
        <w:tab/>
      </w:r>
      <w:r w:rsidR="000D4283">
        <w:rPr>
          <w:sz w:val="18"/>
        </w:rPr>
        <w:tab/>
        <w:t>Date</w:t>
      </w:r>
    </w:p>
    <w:p w:rsidR="000D4283" w:rsidRDefault="000D4283" w:rsidP="008F515E">
      <w:pPr>
        <w:rPr>
          <w:sz w:val="18"/>
        </w:rPr>
      </w:pPr>
    </w:p>
    <w:p w:rsidR="000D4283" w:rsidRDefault="000D4283" w:rsidP="008F515E">
      <w:pPr>
        <w:rPr>
          <w:sz w:val="18"/>
        </w:rPr>
      </w:pPr>
    </w:p>
    <w:p w:rsidR="000D4283" w:rsidRDefault="000D4283" w:rsidP="008F515E">
      <w:pPr>
        <w:rPr>
          <w:sz w:val="18"/>
        </w:rPr>
      </w:pPr>
    </w:p>
    <w:p w:rsidR="000D4283" w:rsidRDefault="000D4283" w:rsidP="008F515E">
      <w:pPr>
        <w:rPr>
          <w:sz w:val="18"/>
        </w:rPr>
      </w:pPr>
    </w:p>
    <w:p w:rsidR="000D4283" w:rsidRDefault="000D4283" w:rsidP="008F515E">
      <w:pPr>
        <w:rPr>
          <w:sz w:val="18"/>
        </w:rPr>
      </w:pPr>
    </w:p>
    <w:p w:rsidR="000D4283" w:rsidRDefault="000D4283" w:rsidP="008F515E">
      <w:pPr>
        <w:rPr>
          <w:sz w:val="18"/>
          <w:lang w:eastAsia="zh-CN"/>
        </w:rPr>
      </w:pPr>
    </w:p>
    <w:p w:rsidR="000F0830" w:rsidRDefault="000F0830" w:rsidP="008F05F9">
      <w:pPr>
        <w:spacing w:after="0" w:line="240" w:lineRule="auto"/>
        <w:jc w:val="center"/>
        <w:rPr>
          <w:b/>
          <w:sz w:val="16"/>
          <w:szCs w:val="16"/>
          <w:lang w:eastAsia="zh-CN"/>
        </w:rPr>
      </w:pPr>
    </w:p>
    <w:p w:rsidR="00EF7B94" w:rsidRPr="00D226EB" w:rsidRDefault="00EF7B94" w:rsidP="00EF7B94">
      <w:pPr>
        <w:spacing w:after="0" w:line="240" w:lineRule="auto"/>
        <w:jc w:val="center"/>
        <w:rPr>
          <w:rFonts w:ascii="Arial Narrow" w:hAnsi="Arial Narrow" w:cs="Arial"/>
          <w:b/>
          <w:sz w:val="16"/>
          <w:szCs w:val="16"/>
        </w:rPr>
      </w:pPr>
      <w:r w:rsidRPr="00D226EB">
        <w:rPr>
          <w:rFonts w:ascii="Arial Narrow" w:hAnsi="Arial Narrow" w:cs="Arial"/>
          <w:b/>
          <w:sz w:val="16"/>
          <w:szCs w:val="16"/>
        </w:rPr>
        <w:t>TERMS AND CONDITIONS OF SERVICE</w:t>
      </w:r>
    </w:p>
    <w:p w:rsidR="008B0EE2" w:rsidRPr="00EF7B94" w:rsidRDefault="008B0EE2" w:rsidP="000F0830">
      <w:pPr>
        <w:spacing w:after="0" w:line="240" w:lineRule="auto"/>
        <w:ind w:left="-144" w:right="-144"/>
        <w:rPr>
          <w:rFonts w:ascii="Arial Narrow" w:hAnsi="Arial Narrow"/>
          <w:sz w:val="13"/>
          <w:szCs w:val="13"/>
        </w:rPr>
      </w:pPr>
      <w:r w:rsidRPr="00EF7B94">
        <w:rPr>
          <w:rFonts w:ascii="Arial Narrow" w:hAnsi="Arial Narrow"/>
          <w:sz w:val="13"/>
          <w:szCs w:val="13"/>
        </w:rPr>
        <w:t>These terms and conditions of service constitute a legally binding contract between the “Company” and the “Customer”. In the event the Company renders services and issues a document containing Terms and Conditions governing such services, the Terms and Conditions set forth in such other document(s) shall govern those services.</w:t>
      </w:r>
    </w:p>
    <w:p w:rsidR="00BD0E76" w:rsidRPr="00EF7B94" w:rsidRDefault="003C7082" w:rsidP="000F0830">
      <w:pPr>
        <w:pStyle w:val="ListParagraph"/>
        <w:numPr>
          <w:ilvl w:val="0"/>
          <w:numId w:val="1"/>
        </w:numPr>
        <w:spacing w:after="0" w:line="240" w:lineRule="auto"/>
        <w:ind w:left="-144" w:right="-144" w:firstLine="0"/>
        <w:rPr>
          <w:rFonts w:ascii="Arial Narrow" w:hAnsi="Arial Narrow"/>
          <w:b/>
          <w:sz w:val="13"/>
          <w:szCs w:val="13"/>
        </w:rPr>
      </w:pPr>
      <w:r w:rsidRPr="00EF7B94">
        <w:rPr>
          <w:rFonts w:ascii="Arial Narrow" w:hAnsi="Arial Narrow"/>
          <w:b/>
          <w:sz w:val="13"/>
          <w:szCs w:val="13"/>
          <w:lang w:eastAsia="zh-CN"/>
        </w:rPr>
        <w:t xml:space="preserve"> </w:t>
      </w:r>
      <w:r w:rsidR="000A0E31" w:rsidRPr="00EF7B94">
        <w:rPr>
          <w:rFonts w:ascii="Arial Narrow" w:hAnsi="Arial Narrow"/>
          <w:b/>
          <w:sz w:val="13"/>
          <w:szCs w:val="13"/>
        </w:rPr>
        <w:t>Definitions.</w:t>
      </w:r>
      <w:r w:rsidR="000A0E31" w:rsidRPr="00EF7B94">
        <w:rPr>
          <w:rFonts w:ascii="Arial Narrow" w:hAnsi="Arial Narrow"/>
          <w:b/>
          <w:sz w:val="13"/>
          <w:szCs w:val="13"/>
        </w:rPr>
        <w:br/>
      </w:r>
      <w:r w:rsidR="000A0E31" w:rsidRPr="00EF7B94">
        <w:rPr>
          <w:rFonts w:ascii="Arial Narrow" w:hAnsi="Arial Narrow"/>
          <w:sz w:val="13"/>
          <w:szCs w:val="13"/>
        </w:rPr>
        <w:t>(a</w:t>
      </w:r>
      <w:r w:rsidR="000A0E31" w:rsidRPr="00EF7B94">
        <w:rPr>
          <w:rFonts w:ascii="Arial Narrow" w:hAnsi="Arial Narrow"/>
          <w:sz w:val="13"/>
          <w:szCs w:val="13"/>
          <w:highlight w:val="yellow"/>
        </w:rPr>
        <w:t>) “Compa</w:t>
      </w:r>
      <w:r w:rsidR="00ED325C">
        <w:rPr>
          <w:rFonts w:ascii="Arial Narrow" w:hAnsi="Arial Narrow"/>
          <w:sz w:val="13"/>
          <w:szCs w:val="13"/>
          <w:highlight w:val="yellow"/>
        </w:rPr>
        <w:t xml:space="preserve">ny” shall mean </w:t>
      </w:r>
      <w:r w:rsidR="00A01919">
        <w:rPr>
          <w:rFonts w:ascii="Arial Narrow" w:hAnsi="Arial Narrow"/>
          <w:sz w:val="13"/>
          <w:szCs w:val="13"/>
          <w:highlight w:val="yellow"/>
        </w:rPr>
        <w:t>Efficient Logistics</w:t>
      </w:r>
      <w:r w:rsidR="000A0E31" w:rsidRPr="00EF7B94">
        <w:rPr>
          <w:rFonts w:ascii="Arial Narrow" w:hAnsi="Arial Narrow"/>
          <w:sz w:val="13"/>
          <w:szCs w:val="13"/>
          <w:highlight w:val="yellow"/>
        </w:rPr>
        <w:t xml:space="preserve"> </w:t>
      </w:r>
      <w:r w:rsidR="002049A1" w:rsidRPr="00EF7B94">
        <w:rPr>
          <w:rFonts w:ascii="Arial Narrow" w:hAnsi="Arial Narrow"/>
          <w:sz w:val="13"/>
          <w:szCs w:val="13"/>
          <w:highlight w:val="yellow"/>
        </w:rPr>
        <w:t>Inc.</w:t>
      </w:r>
      <w:r w:rsidR="000A0E31" w:rsidRPr="00EF7B94">
        <w:rPr>
          <w:rFonts w:ascii="Arial Narrow" w:hAnsi="Arial Narrow"/>
          <w:sz w:val="13"/>
          <w:szCs w:val="13"/>
          <w:highlight w:val="yellow"/>
        </w:rPr>
        <w:t xml:space="preserve">, together with </w:t>
      </w:r>
      <w:r w:rsidR="002049A1">
        <w:rPr>
          <w:rFonts w:ascii="Arial Narrow" w:hAnsi="Arial Narrow" w:hint="eastAsia"/>
          <w:sz w:val="13"/>
          <w:szCs w:val="13"/>
          <w:highlight w:val="yellow"/>
          <w:lang w:eastAsia="zh-CN"/>
        </w:rPr>
        <w:t xml:space="preserve">its </w:t>
      </w:r>
      <w:r w:rsidR="000A0E31" w:rsidRPr="00EF7B94">
        <w:rPr>
          <w:rFonts w:ascii="Arial Narrow" w:hAnsi="Arial Narrow"/>
          <w:sz w:val="13"/>
          <w:szCs w:val="13"/>
          <w:highlight w:val="yellow"/>
        </w:rPr>
        <w:t>agents and/or representatives</w:t>
      </w:r>
      <w:r w:rsidR="002049A1">
        <w:rPr>
          <w:rFonts w:ascii="Arial Narrow" w:hAnsi="Arial Narrow" w:hint="eastAsia"/>
          <w:sz w:val="13"/>
          <w:szCs w:val="13"/>
          <w:lang w:eastAsia="zh-CN"/>
        </w:rPr>
        <w:t>.</w:t>
      </w:r>
      <w:r w:rsidR="00BD0E76" w:rsidRPr="00EF7B94">
        <w:rPr>
          <w:rFonts w:ascii="Arial Narrow" w:hAnsi="Arial Narrow"/>
          <w:sz w:val="13"/>
          <w:szCs w:val="13"/>
          <w:lang w:eastAsia="zh-CN"/>
        </w:rPr>
        <w:t xml:space="preserve"> </w:t>
      </w:r>
    </w:p>
    <w:p w:rsidR="00BD0E76" w:rsidRPr="00EF7B94" w:rsidRDefault="000A0E31" w:rsidP="000F0830">
      <w:pPr>
        <w:pStyle w:val="ListParagraph"/>
        <w:spacing w:after="0" w:line="240" w:lineRule="auto"/>
        <w:ind w:left="-144" w:right="-144"/>
        <w:rPr>
          <w:rFonts w:ascii="Arial Narrow" w:hAnsi="Arial Narrow"/>
          <w:sz w:val="13"/>
          <w:szCs w:val="13"/>
          <w:lang w:eastAsia="zh-CN"/>
        </w:rPr>
      </w:pPr>
      <w:r w:rsidRPr="00EF7B94">
        <w:rPr>
          <w:rFonts w:ascii="Arial Narrow" w:hAnsi="Arial Narrow"/>
          <w:sz w:val="13"/>
          <w:szCs w:val="13"/>
        </w:rPr>
        <w:t>(b) “Customer” shall mean the person for which the Company is rendering service, as well as its principals, agents and/or representatives, including, but not limited to, shippers, importers, exporters, carriers, secured parties, warehousemen, buyers and/or sellers, shipper’s agents, insurers and underwriters, br</w:t>
      </w:r>
      <w:r w:rsidR="00C642A2" w:rsidRPr="00EF7B94">
        <w:rPr>
          <w:rFonts w:ascii="Arial Narrow" w:hAnsi="Arial Narrow"/>
          <w:sz w:val="13"/>
          <w:szCs w:val="13"/>
        </w:rPr>
        <w:t>eak-bulk agents, consignees, etc</w:t>
      </w:r>
      <w:r w:rsidRPr="00EF7B94">
        <w:rPr>
          <w:rFonts w:ascii="Arial Narrow" w:hAnsi="Arial Narrow"/>
          <w:sz w:val="13"/>
          <w:szCs w:val="13"/>
        </w:rPr>
        <w:t>. It is the responsibility of the Customer to provide notice and copy(s) of these terms and conditions of service to all such agents or representatives;</w:t>
      </w:r>
    </w:p>
    <w:p w:rsidR="00BD0E76" w:rsidRPr="00EF7B94" w:rsidRDefault="000A0E31" w:rsidP="000F0830">
      <w:pPr>
        <w:pStyle w:val="ListParagraph"/>
        <w:spacing w:after="0" w:line="240" w:lineRule="auto"/>
        <w:ind w:left="-144" w:right="-144"/>
        <w:rPr>
          <w:rFonts w:ascii="Arial Narrow" w:hAnsi="Arial Narrow"/>
          <w:sz w:val="13"/>
          <w:szCs w:val="13"/>
          <w:lang w:eastAsia="zh-CN"/>
        </w:rPr>
      </w:pPr>
      <w:r w:rsidRPr="00EF7B94">
        <w:rPr>
          <w:rFonts w:ascii="Arial Narrow" w:hAnsi="Arial Narrow"/>
          <w:sz w:val="13"/>
          <w:szCs w:val="13"/>
        </w:rPr>
        <w:t>(c) “Documentation” shall mean all information received directly or indirectly from Customer, whether in paper or electronic form;</w:t>
      </w:r>
    </w:p>
    <w:p w:rsidR="000A0E31" w:rsidRPr="00EF7B94" w:rsidRDefault="000A0E31" w:rsidP="000F0830">
      <w:pPr>
        <w:pStyle w:val="ListParagraph"/>
        <w:spacing w:after="0" w:line="240" w:lineRule="auto"/>
        <w:ind w:left="-144" w:right="-144"/>
        <w:rPr>
          <w:rFonts w:ascii="Arial Narrow" w:hAnsi="Arial Narrow"/>
          <w:b/>
          <w:sz w:val="13"/>
          <w:szCs w:val="13"/>
        </w:rPr>
      </w:pPr>
      <w:r w:rsidRPr="00EF7B94">
        <w:rPr>
          <w:rFonts w:ascii="Arial Narrow" w:hAnsi="Arial Narrow"/>
          <w:sz w:val="13"/>
          <w:szCs w:val="13"/>
        </w:rPr>
        <w:t>(d) “Ocean Transportation Intermediaries” (“OTI”) shall include an “ocean freight forwarder” and a “non-vessel operation carrier”;</w:t>
      </w:r>
    </w:p>
    <w:p w:rsidR="000D3D88" w:rsidRPr="00EF7B94" w:rsidRDefault="000A0E31"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 xml:space="preserve">(e) “Third parties” shall include, but not be limited to, the following: “carriers, </w:t>
      </w:r>
      <w:r w:rsidR="00C642A2" w:rsidRPr="00EF7B94">
        <w:rPr>
          <w:rFonts w:ascii="Arial Narrow" w:hAnsi="Arial Narrow"/>
          <w:sz w:val="13"/>
          <w:szCs w:val="13"/>
        </w:rPr>
        <w:t>truck men</w:t>
      </w:r>
      <w:r w:rsidRPr="00EF7B94">
        <w:rPr>
          <w:rFonts w:ascii="Arial Narrow" w:hAnsi="Arial Narrow"/>
          <w:sz w:val="13"/>
          <w:szCs w:val="13"/>
        </w:rPr>
        <w:t xml:space="preserve">, </w:t>
      </w:r>
      <w:r w:rsidR="00C642A2" w:rsidRPr="00EF7B94">
        <w:rPr>
          <w:rFonts w:ascii="Arial Narrow" w:hAnsi="Arial Narrow"/>
          <w:sz w:val="13"/>
          <w:szCs w:val="13"/>
        </w:rPr>
        <w:t>cart men</w:t>
      </w:r>
      <w:r w:rsidRPr="00EF7B94">
        <w:rPr>
          <w:rFonts w:ascii="Arial Narrow" w:hAnsi="Arial Narrow"/>
          <w:sz w:val="13"/>
          <w:szCs w:val="13"/>
        </w:rPr>
        <w:t xml:space="preserve">, </w:t>
      </w:r>
      <w:r w:rsidR="00C642A2" w:rsidRPr="00EF7B94">
        <w:rPr>
          <w:rFonts w:ascii="Arial Narrow" w:hAnsi="Arial Narrow"/>
          <w:sz w:val="13"/>
          <w:szCs w:val="13"/>
        </w:rPr>
        <w:t>lighter men</w:t>
      </w:r>
      <w:r w:rsidRPr="00EF7B94">
        <w:rPr>
          <w:rFonts w:ascii="Arial Narrow" w:hAnsi="Arial Narrow"/>
          <w:sz w:val="13"/>
          <w:szCs w:val="13"/>
        </w:rPr>
        <w:t>, forwarders, OTIs, customs brokers, agents, war</w:t>
      </w:r>
      <w:r w:rsidR="000D3D88" w:rsidRPr="00EF7B94">
        <w:rPr>
          <w:rFonts w:ascii="Arial Narrow" w:hAnsi="Arial Narrow"/>
          <w:sz w:val="13"/>
          <w:szCs w:val="13"/>
        </w:rPr>
        <w:t>ehousemen and others to which the goods are entrusted for transportation, cartage, handling and/or delivery and/or storage or otherwise”.</w:t>
      </w:r>
    </w:p>
    <w:p w:rsidR="000D3D88"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2.</w:t>
      </w:r>
      <w:r w:rsidR="003C7082" w:rsidRPr="00EF7B94">
        <w:rPr>
          <w:rFonts w:ascii="Arial Narrow" w:hAnsi="Arial Narrow"/>
          <w:b/>
          <w:sz w:val="13"/>
          <w:szCs w:val="13"/>
          <w:lang w:eastAsia="zh-CN"/>
        </w:rPr>
        <w:t xml:space="preserve"> </w:t>
      </w:r>
      <w:r w:rsidR="000D3D88" w:rsidRPr="00EF7B94">
        <w:rPr>
          <w:rFonts w:ascii="Arial Narrow" w:hAnsi="Arial Narrow"/>
          <w:b/>
          <w:sz w:val="13"/>
          <w:szCs w:val="13"/>
        </w:rPr>
        <w:t>Company as agent.</w:t>
      </w:r>
      <w:r w:rsidR="000D3D88" w:rsidRPr="00EF7B94">
        <w:rPr>
          <w:rFonts w:ascii="Arial Narrow" w:hAnsi="Arial Narrow"/>
          <w:sz w:val="13"/>
          <w:szCs w:val="13"/>
        </w:rPr>
        <w:t xml:space="preserve"> The Company acts as the “agent” of the Customer for the purpose of performing duties in connection with the entry and release of goods, post entry services, the securing of export licenses, the filing of export and security documentation on behalf of the Customer and other dealings with Government Agencies: as to all other services, Company acts as an independent contractor.</w:t>
      </w:r>
    </w:p>
    <w:p w:rsidR="000D3D88" w:rsidRPr="00EF7B94" w:rsidRDefault="000D3D88" w:rsidP="000F0830">
      <w:pPr>
        <w:pStyle w:val="ListParagraph"/>
        <w:spacing w:after="0" w:line="240" w:lineRule="auto"/>
        <w:ind w:left="-144" w:right="-144"/>
        <w:rPr>
          <w:rFonts w:ascii="Arial Narrow" w:hAnsi="Arial Narrow"/>
          <w:b/>
          <w:sz w:val="13"/>
          <w:szCs w:val="13"/>
        </w:rPr>
      </w:pPr>
      <w:r w:rsidRPr="00EF7B94">
        <w:rPr>
          <w:rFonts w:ascii="Arial Narrow" w:hAnsi="Arial Narrow"/>
          <w:b/>
          <w:sz w:val="13"/>
          <w:szCs w:val="13"/>
        </w:rPr>
        <w:t>3</w:t>
      </w:r>
      <w:r w:rsidRPr="00EF7B94">
        <w:rPr>
          <w:rFonts w:ascii="Arial Narrow" w:hAnsi="Arial Narrow"/>
          <w:sz w:val="13"/>
          <w:szCs w:val="13"/>
        </w:rPr>
        <w:t>.</w:t>
      </w:r>
      <w:r w:rsidR="003C7082" w:rsidRPr="00EF7B94">
        <w:rPr>
          <w:rFonts w:ascii="Arial Narrow" w:hAnsi="Arial Narrow"/>
          <w:sz w:val="13"/>
          <w:szCs w:val="13"/>
          <w:lang w:eastAsia="zh-CN"/>
        </w:rPr>
        <w:t xml:space="preserve"> </w:t>
      </w:r>
      <w:r w:rsidRPr="00EF7B94">
        <w:rPr>
          <w:rFonts w:ascii="Arial Narrow" w:hAnsi="Arial Narrow"/>
          <w:b/>
          <w:sz w:val="13"/>
          <w:szCs w:val="13"/>
        </w:rPr>
        <w:t>Limitation of Actions.</w:t>
      </w:r>
    </w:p>
    <w:p w:rsidR="000D3D88" w:rsidRPr="00EF7B94" w:rsidRDefault="000D3D88"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(a) Unless subject to a specific statute or international convention, all claims against the Company for a potential or actual loss, must be made in writing and received by the Company, within ninety (90) days of the event giving rise to claim; the failure to give the Company timely notice shall be a complete defense to any suit or action commenced by Customer.</w:t>
      </w:r>
    </w:p>
    <w:p w:rsidR="00780671" w:rsidRPr="00EF7B94" w:rsidRDefault="000D3D88"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(b) All suits against Company must be filed and properly served on Company as follows:(</w:t>
      </w:r>
      <w:proofErr w:type="spellStart"/>
      <w:r w:rsidRPr="00EF7B94">
        <w:rPr>
          <w:rFonts w:ascii="Arial Narrow" w:hAnsi="Arial Narrow"/>
          <w:sz w:val="13"/>
          <w:szCs w:val="13"/>
        </w:rPr>
        <w:t>i</w:t>
      </w:r>
      <w:proofErr w:type="spellEnd"/>
      <w:r w:rsidRPr="00EF7B94">
        <w:rPr>
          <w:rFonts w:ascii="Arial Narrow" w:hAnsi="Arial Narrow"/>
          <w:sz w:val="13"/>
          <w:szCs w:val="13"/>
        </w:rPr>
        <w:t xml:space="preserve">) For claims arising out of ocean transportation, within one (1) year from the date of the loss;(ii) For </w:t>
      </w:r>
      <w:r w:rsidR="00780671" w:rsidRPr="00EF7B94">
        <w:rPr>
          <w:rFonts w:ascii="Arial Narrow" w:hAnsi="Arial Narrow"/>
          <w:sz w:val="13"/>
          <w:szCs w:val="13"/>
        </w:rPr>
        <w:t xml:space="preserve">claims arising out of air transportation, within two (2) years from the date of the loss;(iii) For claims arising out of the preparation and/or submission of an import entry(s), within seventy-five (75) days </w:t>
      </w:r>
      <w:r w:rsidR="00AC6EC6" w:rsidRPr="00EF7B94">
        <w:rPr>
          <w:rFonts w:ascii="Arial Narrow" w:hAnsi="Arial Narrow"/>
          <w:sz w:val="13"/>
          <w:szCs w:val="13"/>
        </w:rPr>
        <w:t xml:space="preserve">   </w:t>
      </w:r>
      <w:r w:rsidR="00780671" w:rsidRPr="00EF7B94">
        <w:rPr>
          <w:rFonts w:ascii="Arial Narrow" w:hAnsi="Arial Narrow"/>
          <w:sz w:val="13"/>
          <w:szCs w:val="13"/>
        </w:rPr>
        <w:t>from the date of liquidation of the entry(s)(iv) For any and all other claims of any other type, within two (2) years from the date of the loss or damage.</w:t>
      </w:r>
    </w:p>
    <w:p w:rsidR="00780671"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 xml:space="preserve">4. </w:t>
      </w:r>
      <w:r w:rsidR="00780671" w:rsidRPr="00EF7B94">
        <w:rPr>
          <w:rFonts w:ascii="Arial Narrow" w:hAnsi="Arial Narrow"/>
          <w:b/>
          <w:sz w:val="13"/>
          <w:szCs w:val="13"/>
        </w:rPr>
        <w:t xml:space="preserve">No liability For </w:t>
      </w:r>
      <w:proofErr w:type="gramStart"/>
      <w:r w:rsidR="00780671" w:rsidRPr="00EF7B94">
        <w:rPr>
          <w:rFonts w:ascii="Arial Narrow" w:hAnsi="Arial Narrow"/>
          <w:b/>
          <w:sz w:val="13"/>
          <w:szCs w:val="13"/>
        </w:rPr>
        <w:t>The</w:t>
      </w:r>
      <w:proofErr w:type="gramEnd"/>
      <w:r w:rsidR="00780671" w:rsidRPr="00EF7B94">
        <w:rPr>
          <w:rFonts w:ascii="Arial Narrow" w:hAnsi="Arial Narrow"/>
          <w:b/>
          <w:sz w:val="13"/>
          <w:szCs w:val="13"/>
        </w:rPr>
        <w:t xml:space="preserve"> Selection or Services of Third Parties and/or Routes.</w:t>
      </w:r>
      <w:r w:rsidR="00780671" w:rsidRPr="00EF7B94">
        <w:rPr>
          <w:rFonts w:ascii="Arial Narrow" w:hAnsi="Arial Narrow"/>
          <w:sz w:val="13"/>
          <w:szCs w:val="13"/>
        </w:rPr>
        <w:t xml:space="preserve"> Unless services are performed by persons or firms engaged pursuant to express written instructions from the Customer, Company shall use reasonable care in its selection of third parties, or in selecting the means, route and procedure to be </w:t>
      </w:r>
      <w:r w:rsidR="008B67B1" w:rsidRPr="00EF7B94">
        <w:rPr>
          <w:rFonts w:ascii="Arial Narrow" w:hAnsi="Arial Narrow"/>
          <w:sz w:val="13"/>
          <w:szCs w:val="13"/>
        </w:rPr>
        <w:t>followed in the handling, transportation, clearance and delivery of the shipment; advice by the Company that a particular person or firm has been selected to render services with respect to the goods, shall not be construed to mean that the Company warrants or represents that such person or firm will render such services nor does Company assume responsibility or liability for any action(s) and/or inaction(s) of such third parties and/or its agents, and shall not be liable for any delay or loss of any kind, which occurs while a shipment is in the custody or control of a third party or the agent of a third party; all claims in connection with the Act of a third party shall be brought solely against such party and/or its agents; in connection with any such claim, the Company shall reasonably cooperate with the Customer, which shall be liable for any charges or cost incurred by the Company.</w:t>
      </w:r>
    </w:p>
    <w:p w:rsidR="008B67B1" w:rsidRPr="00EF7B94" w:rsidRDefault="008B67B1"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5.</w:t>
      </w:r>
      <w:r w:rsidR="003C7082" w:rsidRPr="00EF7B94">
        <w:rPr>
          <w:rFonts w:ascii="Arial Narrow" w:hAnsi="Arial Narrow"/>
          <w:b/>
          <w:sz w:val="13"/>
          <w:szCs w:val="13"/>
          <w:lang w:eastAsia="zh-CN"/>
        </w:rPr>
        <w:t xml:space="preserve"> </w:t>
      </w:r>
      <w:r w:rsidRPr="00EF7B94">
        <w:rPr>
          <w:rFonts w:ascii="Arial Narrow" w:hAnsi="Arial Narrow"/>
          <w:b/>
          <w:sz w:val="13"/>
          <w:szCs w:val="13"/>
        </w:rPr>
        <w:t>Quotations Not Binding.</w:t>
      </w:r>
      <w:r w:rsidRPr="00EF7B94">
        <w:rPr>
          <w:rFonts w:ascii="Arial Narrow" w:hAnsi="Arial Narrow"/>
          <w:sz w:val="13"/>
          <w:szCs w:val="13"/>
        </w:rPr>
        <w:t xml:space="preserve"> Quotations as to fees, rates of duty, freight charges, insurance premiums or other charges given by the Company to the Customer are for informational purposes only and are subject to change without notice; no quotation shall be binding upon the company unless the Company in writing agrees to undertake the handling or transportation of the shipment at a specific rate or amount set forth in the quotation and payment arrangements are agreed to between the Company and the Customer.</w:t>
      </w:r>
    </w:p>
    <w:p w:rsidR="00AC6EC6"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6.</w:t>
      </w:r>
      <w:r w:rsidR="003C7082" w:rsidRPr="00EF7B94">
        <w:rPr>
          <w:rFonts w:ascii="Arial Narrow" w:hAnsi="Arial Narrow"/>
          <w:b/>
          <w:sz w:val="13"/>
          <w:szCs w:val="13"/>
          <w:lang w:eastAsia="zh-CN"/>
        </w:rPr>
        <w:t xml:space="preserve"> </w:t>
      </w:r>
      <w:r w:rsidR="00AC6EC6" w:rsidRPr="00EF7B94">
        <w:rPr>
          <w:rFonts w:ascii="Arial Narrow" w:hAnsi="Arial Narrow"/>
          <w:b/>
          <w:sz w:val="13"/>
          <w:szCs w:val="13"/>
        </w:rPr>
        <w:t xml:space="preserve">Reliance </w:t>
      </w:r>
      <w:proofErr w:type="gramStart"/>
      <w:r w:rsidR="00AC6EC6" w:rsidRPr="00EF7B94">
        <w:rPr>
          <w:rFonts w:ascii="Arial Narrow" w:hAnsi="Arial Narrow"/>
          <w:b/>
          <w:sz w:val="13"/>
          <w:szCs w:val="13"/>
        </w:rPr>
        <w:t>On</w:t>
      </w:r>
      <w:proofErr w:type="gramEnd"/>
      <w:r w:rsidR="00AC6EC6" w:rsidRPr="00EF7B94">
        <w:rPr>
          <w:rFonts w:ascii="Arial Narrow" w:hAnsi="Arial Narrow"/>
          <w:b/>
          <w:sz w:val="13"/>
          <w:szCs w:val="13"/>
        </w:rPr>
        <w:t xml:space="preserve"> </w:t>
      </w:r>
      <w:r w:rsidR="000768A0" w:rsidRPr="00EF7B94">
        <w:rPr>
          <w:rFonts w:ascii="Arial Narrow" w:hAnsi="Arial Narrow"/>
          <w:b/>
          <w:sz w:val="13"/>
          <w:szCs w:val="13"/>
        </w:rPr>
        <w:t>Information</w:t>
      </w:r>
      <w:r w:rsidR="00AC6EC6" w:rsidRPr="00EF7B94">
        <w:rPr>
          <w:rFonts w:ascii="Arial Narrow" w:hAnsi="Arial Narrow"/>
          <w:b/>
          <w:sz w:val="13"/>
          <w:szCs w:val="13"/>
        </w:rPr>
        <w:t xml:space="preserve"> Furnished.</w:t>
      </w:r>
    </w:p>
    <w:p w:rsidR="00AC6EC6" w:rsidRPr="00EF7B94" w:rsidRDefault="00AC6EC6"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(a) Customer acknowledges that it is required to review all documents and declarations prepared and/or filed with U.S. Customs &amp; Border Protection, other Government Agency and/or third parties, and will immediately advise the Company of any errors, discrepancies, incorrect statements, or omissions on any declaration or other submission filed on Customers behalf;</w:t>
      </w:r>
      <w:r w:rsidRPr="00EF7B94">
        <w:rPr>
          <w:rFonts w:ascii="Arial Narrow" w:hAnsi="Arial Narrow"/>
          <w:sz w:val="13"/>
          <w:szCs w:val="13"/>
        </w:rPr>
        <w:br/>
        <w:t xml:space="preserve">(b) In preparing and submitting customs entries, export declarations, applications, security filings, documentation and/or other required data, the Company relies on the correctness of all </w:t>
      </w:r>
      <w:r w:rsidR="000768A0" w:rsidRPr="00EF7B94">
        <w:rPr>
          <w:rFonts w:ascii="Arial Narrow" w:hAnsi="Arial Narrow"/>
          <w:sz w:val="13"/>
          <w:szCs w:val="13"/>
        </w:rPr>
        <w:t>documentation</w:t>
      </w:r>
      <w:r w:rsidRPr="00EF7B94">
        <w:rPr>
          <w:rFonts w:ascii="Arial Narrow" w:hAnsi="Arial Narrow"/>
          <w:sz w:val="13"/>
          <w:szCs w:val="13"/>
        </w:rPr>
        <w:t>, whether in written or electronic format, and all information furnished by Customer: Customer shall use reasonable care to ensure the correctness of all such information and shall indemnify and hold the Company harmless from any and all claims asserted and/or liability or losses suffered by reason of the Customer’s failure to disclose information or any incorrect, incomplete or false statement by the Customer or its agent, representative or contractor upon which the Company reasonably relied. The Customer agrees that the Customer has an affirmative non-delegable duty to disclose any and all information required to import, export or enter the goods.</w:t>
      </w:r>
    </w:p>
    <w:p w:rsidR="00AC6EC6"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7.</w:t>
      </w:r>
      <w:r w:rsidR="003C7082" w:rsidRPr="00EF7B94">
        <w:rPr>
          <w:rFonts w:ascii="Arial Narrow" w:hAnsi="Arial Narrow"/>
          <w:b/>
          <w:sz w:val="13"/>
          <w:szCs w:val="13"/>
          <w:lang w:eastAsia="zh-CN"/>
        </w:rPr>
        <w:t xml:space="preserve"> </w:t>
      </w:r>
      <w:r w:rsidR="00AC6EC6" w:rsidRPr="00EF7B94">
        <w:rPr>
          <w:rFonts w:ascii="Arial Narrow" w:hAnsi="Arial Narrow"/>
          <w:b/>
          <w:sz w:val="13"/>
          <w:szCs w:val="13"/>
        </w:rPr>
        <w:t xml:space="preserve">Declaring Higher Value </w:t>
      </w:r>
      <w:proofErr w:type="gramStart"/>
      <w:r w:rsidR="00AC6EC6" w:rsidRPr="00EF7B94">
        <w:rPr>
          <w:rFonts w:ascii="Arial Narrow" w:hAnsi="Arial Narrow"/>
          <w:b/>
          <w:sz w:val="13"/>
          <w:szCs w:val="13"/>
        </w:rPr>
        <w:t>To</w:t>
      </w:r>
      <w:proofErr w:type="gramEnd"/>
      <w:r w:rsidR="00AC6EC6" w:rsidRPr="00EF7B94">
        <w:rPr>
          <w:rFonts w:ascii="Arial Narrow" w:hAnsi="Arial Narrow"/>
          <w:b/>
          <w:sz w:val="13"/>
          <w:szCs w:val="13"/>
        </w:rPr>
        <w:t xml:space="preserve"> Third Parties.</w:t>
      </w:r>
      <w:r w:rsidR="00AC6EC6" w:rsidRPr="00EF7B94">
        <w:rPr>
          <w:rFonts w:ascii="Arial Narrow" w:hAnsi="Arial Narrow"/>
          <w:sz w:val="13"/>
          <w:szCs w:val="13"/>
        </w:rPr>
        <w:t xml:space="preserve"> Third parties to whom the goods are entrusted may limit liability for loss or damage; the Company will request excess valuation coverage only upon specific written instructions from the Customer, which must agree to pay any charges therefore; in the absence of written instructions or the refusal of the third party to agree to a</w:t>
      </w:r>
      <w:r w:rsidR="000768A0" w:rsidRPr="00EF7B94">
        <w:rPr>
          <w:rFonts w:ascii="Arial Narrow" w:hAnsi="Arial Narrow"/>
          <w:sz w:val="13"/>
          <w:szCs w:val="13"/>
        </w:rPr>
        <w:t xml:space="preserve"> </w:t>
      </w:r>
      <w:r w:rsidR="00AC6EC6" w:rsidRPr="00EF7B94">
        <w:rPr>
          <w:rFonts w:ascii="Arial Narrow" w:hAnsi="Arial Narrow"/>
          <w:sz w:val="13"/>
          <w:szCs w:val="13"/>
        </w:rPr>
        <w:t>higher declared value, at Company’s discretion, the goods may be tendered to the third party, subject to the terms of the third party’s limitations of liability and/or terms and conditions of service.</w:t>
      </w:r>
    </w:p>
    <w:p w:rsidR="000768A0" w:rsidRPr="00EF7B94" w:rsidRDefault="000768A0"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8.</w:t>
      </w:r>
      <w:r w:rsidR="003C7082" w:rsidRPr="00EF7B94">
        <w:rPr>
          <w:rFonts w:ascii="Arial Narrow" w:hAnsi="Arial Narrow"/>
          <w:b/>
          <w:sz w:val="13"/>
          <w:szCs w:val="13"/>
          <w:lang w:eastAsia="zh-CN"/>
        </w:rPr>
        <w:t xml:space="preserve"> </w:t>
      </w:r>
      <w:r w:rsidRPr="00EF7B94">
        <w:rPr>
          <w:rFonts w:ascii="Arial Narrow" w:hAnsi="Arial Narrow"/>
          <w:b/>
          <w:sz w:val="13"/>
          <w:szCs w:val="13"/>
        </w:rPr>
        <w:t>Insurance.</w:t>
      </w:r>
      <w:r w:rsidRPr="00EF7B94">
        <w:rPr>
          <w:rFonts w:ascii="Arial Narrow" w:hAnsi="Arial Narrow"/>
          <w:sz w:val="13"/>
          <w:szCs w:val="13"/>
        </w:rPr>
        <w:t xml:space="preserve"> Unless requested to do so in writing and confirmed to Customer in writing, Company is under no obligation to procure insurance on Customer’s behalf; in all cases, Customer shall pay all premiums and cost in connection with procuring requested insurance.</w:t>
      </w:r>
    </w:p>
    <w:p w:rsidR="000768A0" w:rsidRPr="00EF7B94" w:rsidRDefault="000768A0"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9.</w:t>
      </w:r>
      <w:r w:rsidR="003C7082" w:rsidRPr="00EF7B94">
        <w:rPr>
          <w:rFonts w:ascii="Arial Narrow" w:hAnsi="Arial Narrow"/>
          <w:b/>
          <w:sz w:val="13"/>
          <w:szCs w:val="13"/>
          <w:lang w:eastAsia="zh-CN"/>
        </w:rPr>
        <w:t xml:space="preserve"> </w:t>
      </w:r>
      <w:r w:rsidRPr="00EF7B94">
        <w:rPr>
          <w:rFonts w:ascii="Arial Narrow" w:hAnsi="Arial Narrow"/>
          <w:b/>
          <w:sz w:val="13"/>
          <w:szCs w:val="13"/>
        </w:rPr>
        <w:t>Disclaimers; Limitation of Liability.</w:t>
      </w:r>
    </w:p>
    <w:p w:rsidR="000768A0" w:rsidRPr="002226E4" w:rsidRDefault="000768A0" w:rsidP="002226E4">
      <w:pPr>
        <w:pStyle w:val="ListParagraph"/>
        <w:tabs>
          <w:tab w:val="left" w:pos="5983"/>
        </w:tabs>
        <w:spacing w:after="0" w:line="240" w:lineRule="auto"/>
        <w:ind w:left="-144" w:right="-144"/>
        <w:rPr>
          <w:rFonts w:ascii="Arial" w:hAnsi="Arial" w:cs="Arial"/>
          <w:sz w:val="48"/>
          <w:szCs w:val="48"/>
        </w:rPr>
      </w:pPr>
      <w:r w:rsidRPr="00EF7B94">
        <w:rPr>
          <w:rFonts w:ascii="Arial Narrow" w:hAnsi="Arial Narrow"/>
          <w:sz w:val="13"/>
          <w:szCs w:val="13"/>
        </w:rPr>
        <w:t>(a) Except as specifically set forth herein, Company makes no express or implied warranties in connection with its services;</w:t>
      </w:r>
      <w:r w:rsidR="002226E4">
        <w:rPr>
          <w:rFonts w:ascii="Arial Narrow" w:hAnsi="Arial Narrow"/>
          <w:sz w:val="13"/>
          <w:szCs w:val="13"/>
        </w:rPr>
        <w:tab/>
      </w:r>
    </w:p>
    <w:p w:rsidR="000768A0" w:rsidRPr="00EF7B94" w:rsidRDefault="000768A0"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(b) In connection with all services performed by the Company, Customer may obtain additional liability coverage, up to the actual or declared value of the shipment or transaction, by requesting such coverage and agreeing to make payment therefor, which request must be confirmed in writing by the Company prior to rendering services for the covered transaction(s).</w:t>
      </w:r>
    </w:p>
    <w:p w:rsidR="000768A0" w:rsidRPr="00EF7B94" w:rsidRDefault="000768A0"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(c) In the Absence of additional coverage under (b) above, the Company’s liability shall be limited to the following:</w:t>
      </w:r>
      <w:r w:rsidR="000F0830" w:rsidRPr="00EF7B94">
        <w:rPr>
          <w:rFonts w:ascii="Arial Narrow" w:hAnsi="Arial Narrow"/>
          <w:sz w:val="13"/>
          <w:szCs w:val="13"/>
          <w:lang w:eastAsia="zh-CN"/>
        </w:rPr>
        <w:t xml:space="preserve"> </w:t>
      </w:r>
      <w:r w:rsidRPr="00EF7B94">
        <w:rPr>
          <w:rFonts w:ascii="Arial Narrow" w:hAnsi="Arial Narrow"/>
          <w:sz w:val="13"/>
          <w:szCs w:val="13"/>
        </w:rPr>
        <w:t>(</w:t>
      </w:r>
      <w:proofErr w:type="spellStart"/>
      <w:r w:rsidRPr="00EF7B94">
        <w:rPr>
          <w:rFonts w:ascii="Arial Narrow" w:hAnsi="Arial Narrow"/>
          <w:sz w:val="13"/>
          <w:szCs w:val="13"/>
        </w:rPr>
        <w:t>i</w:t>
      </w:r>
      <w:proofErr w:type="spellEnd"/>
      <w:r w:rsidRPr="00EF7B94">
        <w:rPr>
          <w:rFonts w:ascii="Arial Narrow" w:hAnsi="Arial Narrow"/>
          <w:sz w:val="13"/>
          <w:szCs w:val="13"/>
        </w:rPr>
        <w:t xml:space="preserve">) where the claim arises from activities other than those relating to customs business, $50 </w:t>
      </w:r>
      <w:r w:rsidR="000F0830" w:rsidRPr="00EF7B94">
        <w:rPr>
          <w:rFonts w:ascii="Arial Narrow" w:hAnsi="Arial Narrow"/>
          <w:sz w:val="13"/>
          <w:szCs w:val="13"/>
        </w:rPr>
        <w:t>per shipment or transaction, or</w:t>
      </w:r>
      <w:r w:rsidR="000F0830" w:rsidRPr="00EF7B94">
        <w:rPr>
          <w:rFonts w:ascii="Arial Narrow" w:hAnsi="Arial Narrow"/>
          <w:sz w:val="13"/>
          <w:szCs w:val="13"/>
          <w:lang w:eastAsia="zh-CN"/>
        </w:rPr>
        <w:t xml:space="preserve"> </w:t>
      </w:r>
      <w:r w:rsidRPr="00EF7B94">
        <w:rPr>
          <w:rFonts w:ascii="Arial Narrow" w:hAnsi="Arial Narrow"/>
          <w:sz w:val="13"/>
          <w:szCs w:val="13"/>
        </w:rPr>
        <w:t>(ii) where the claim arises from activities relating to “Customs business”, $50 per entry or the amount of brokerage fees paid to Company for the entry, whichever is less;</w:t>
      </w:r>
    </w:p>
    <w:p w:rsidR="00FC2F9D" w:rsidRPr="00EF7B94" w:rsidRDefault="000768A0" w:rsidP="000F0830">
      <w:pPr>
        <w:pStyle w:val="ListParagraph"/>
        <w:spacing w:after="0" w:line="240" w:lineRule="auto"/>
        <w:ind w:left="-144" w:right="-144"/>
        <w:rPr>
          <w:rFonts w:ascii="Arial Narrow" w:hAnsi="Arial Narrow"/>
          <w:sz w:val="13"/>
          <w:szCs w:val="13"/>
        </w:rPr>
      </w:pPr>
      <w:r w:rsidRPr="00EF7B94">
        <w:rPr>
          <w:rFonts w:ascii="Arial Narrow" w:hAnsi="Arial Narrow"/>
          <w:sz w:val="13"/>
          <w:szCs w:val="13"/>
        </w:rPr>
        <w:t>(d) In no event shall Company be liable or responsible for consequential, indirect, incidental, statutory or punitive damages, even if it has been put on notice of the possibility of such damages, or for the acts of third parties.</w:t>
      </w:r>
    </w:p>
    <w:p w:rsidR="00425A69"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 xml:space="preserve">10. </w:t>
      </w:r>
      <w:r w:rsidR="004270B3" w:rsidRPr="00EF7B94">
        <w:rPr>
          <w:rFonts w:ascii="Arial Narrow" w:hAnsi="Arial Narrow"/>
          <w:b/>
          <w:sz w:val="13"/>
          <w:szCs w:val="13"/>
        </w:rPr>
        <w:t>Advancing Money.</w:t>
      </w:r>
      <w:r w:rsidR="004270B3" w:rsidRPr="00EF7B94">
        <w:rPr>
          <w:rFonts w:ascii="Arial Narrow" w:hAnsi="Arial Narrow"/>
          <w:sz w:val="13"/>
          <w:szCs w:val="13"/>
        </w:rPr>
        <w:t xml:space="preserve"> All Charges must be paid by Customer</w:t>
      </w:r>
      <w:r w:rsidR="00425A69" w:rsidRPr="00EF7B94">
        <w:rPr>
          <w:rFonts w:ascii="Arial Narrow" w:hAnsi="Arial Narrow"/>
          <w:sz w:val="13"/>
          <w:szCs w:val="13"/>
        </w:rPr>
        <w:t xml:space="preserve"> in advance unless the Company agrees in writing to extend credit to customer; the granting of credit to a Customer in connection with a particular transaction shall not be considered a waiver of this provision by the Company.</w:t>
      </w:r>
    </w:p>
    <w:p w:rsidR="00425A69" w:rsidRPr="00EF7B94" w:rsidRDefault="00425A6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11.</w:t>
      </w:r>
      <w:r w:rsidR="003C7082" w:rsidRPr="00EF7B94">
        <w:rPr>
          <w:rFonts w:ascii="Arial Narrow" w:hAnsi="Arial Narrow"/>
          <w:b/>
          <w:sz w:val="13"/>
          <w:szCs w:val="13"/>
          <w:lang w:eastAsia="zh-CN"/>
        </w:rPr>
        <w:t xml:space="preserve"> </w:t>
      </w:r>
      <w:r w:rsidRPr="00EF7B94">
        <w:rPr>
          <w:rFonts w:ascii="Arial Narrow" w:hAnsi="Arial Narrow"/>
          <w:b/>
          <w:sz w:val="13"/>
          <w:szCs w:val="13"/>
        </w:rPr>
        <w:t>Indemnification/Hold Harmless.</w:t>
      </w:r>
      <w:r w:rsidRPr="00EF7B94">
        <w:rPr>
          <w:rFonts w:ascii="Arial Narrow" w:hAnsi="Arial Narrow"/>
          <w:sz w:val="13"/>
          <w:szCs w:val="13"/>
        </w:rPr>
        <w:t xml:space="preserve"> The Customer agrees to indemnify, defend, and hold the Company harmless from any claims and/or liability, fines, penalties and/or attorneys’ fees arising from the importation or exportation of customers merchandise and/or any conduct of the Customer, including but not limited to the inaccuracy of entry, export or security data supplied by Customer or its agent or representative, which violates any Federal, State and/or other laws, and further agrees to indemnify and hold the Company harmless against any and all liability, loss, damages, costs, claims, penalties, fines and/or expenses, including but not limited to reasonable attorney’s fees, which the Company may hereafter incur, suffer or be required to pay by reason of such claims; in the event that any claim, suit or proceeding is brought against the Company, it shall give notice in writing to the Customer by mail at its address on file with the Company.</w:t>
      </w:r>
    </w:p>
    <w:p w:rsidR="0045682C" w:rsidRPr="00EF7B94" w:rsidRDefault="00425A6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12.</w:t>
      </w:r>
      <w:r w:rsidR="003C7082" w:rsidRPr="00EF7B94">
        <w:rPr>
          <w:rFonts w:ascii="Arial Narrow" w:hAnsi="Arial Narrow"/>
          <w:b/>
          <w:sz w:val="13"/>
          <w:szCs w:val="13"/>
          <w:lang w:eastAsia="zh-CN"/>
        </w:rPr>
        <w:t xml:space="preserve"> </w:t>
      </w:r>
      <w:r w:rsidRPr="00EF7B94">
        <w:rPr>
          <w:rFonts w:ascii="Arial Narrow" w:hAnsi="Arial Narrow"/>
          <w:b/>
          <w:sz w:val="13"/>
          <w:szCs w:val="13"/>
        </w:rPr>
        <w:t>C.O.D. or Cash Collect Shipments.</w:t>
      </w:r>
      <w:r w:rsidRPr="00EF7B94">
        <w:rPr>
          <w:rFonts w:ascii="Arial Narrow" w:hAnsi="Arial Narrow"/>
          <w:sz w:val="13"/>
          <w:szCs w:val="13"/>
        </w:rPr>
        <w:t xml:space="preserve"> </w:t>
      </w:r>
      <w:r w:rsidR="0045682C" w:rsidRPr="00EF7B94">
        <w:rPr>
          <w:rFonts w:ascii="Arial Narrow" w:hAnsi="Arial Narrow"/>
          <w:sz w:val="13"/>
          <w:szCs w:val="13"/>
        </w:rPr>
        <w:t>Company shall use reasonable care regarding written instructions relating to “Cash/Collect on Deliver (C.O.D.)” shipments, bank drafts, cashier’s and/or certified checks, letter(s) of credit and other similar payment documents and/or instructions regarding collection of monies but shall not have liability if the bank or consignee refuses to pay for the shipment.</w:t>
      </w:r>
    </w:p>
    <w:p w:rsidR="0045682C" w:rsidRPr="00EF7B94" w:rsidRDefault="008F05F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13.</w:t>
      </w:r>
      <w:r w:rsidR="003C7082" w:rsidRPr="00EF7B94">
        <w:rPr>
          <w:rFonts w:ascii="Arial Narrow" w:hAnsi="Arial Narrow"/>
          <w:b/>
          <w:sz w:val="13"/>
          <w:szCs w:val="13"/>
          <w:lang w:eastAsia="zh-CN"/>
        </w:rPr>
        <w:t xml:space="preserve"> </w:t>
      </w:r>
      <w:r w:rsidR="0045682C" w:rsidRPr="00EF7B94">
        <w:rPr>
          <w:rFonts w:ascii="Arial Narrow" w:hAnsi="Arial Narrow"/>
          <w:b/>
          <w:sz w:val="13"/>
          <w:szCs w:val="13"/>
        </w:rPr>
        <w:t>Costs of Collection.</w:t>
      </w:r>
      <w:r w:rsidR="0045682C" w:rsidRPr="00EF7B94">
        <w:rPr>
          <w:rFonts w:ascii="Arial Narrow" w:hAnsi="Arial Narrow"/>
          <w:sz w:val="13"/>
          <w:szCs w:val="13"/>
        </w:rPr>
        <w:t xml:space="preserve"> In any dispute involving monies owed to Company, the Company shall be entitled to all costs of collection, including reasonable attorney’s fees and interest at 15% per annum or the highest rate allowed by law, whichever is less unless a lower amount is agreed to by Company.</w:t>
      </w:r>
    </w:p>
    <w:p w:rsidR="005C5D6E" w:rsidRPr="00EF7B94" w:rsidRDefault="002226E4" w:rsidP="000F0830">
      <w:pPr>
        <w:pStyle w:val="ListParagraph"/>
        <w:spacing w:after="0" w:line="240" w:lineRule="auto"/>
        <w:ind w:left="-144" w:right="-144"/>
        <w:rPr>
          <w:rStyle w:val="st1"/>
          <w:rFonts w:ascii="Arial Narrow" w:hAnsi="Arial Narrow" w:cs="Arial"/>
          <w:sz w:val="13"/>
          <w:szCs w:val="13"/>
        </w:rPr>
      </w:pPr>
      <w:r>
        <w:rPr>
          <w:rFonts w:ascii="Arial Narrow" w:hAnsi="Arial Narrow"/>
          <w:b/>
          <w:sz w:val="13"/>
          <w:szCs w:val="13"/>
        </w:rPr>
        <w:t>14</w:t>
      </w:r>
      <w:r w:rsidR="008F05F9" w:rsidRPr="00EF7B94">
        <w:rPr>
          <w:rFonts w:ascii="Arial Narrow" w:hAnsi="Arial Narrow"/>
          <w:b/>
          <w:sz w:val="13"/>
          <w:szCs w:val="13"/>
        </w:rPr>
        <w:t xml:space="preserve">. </w:t>
      </w:r>
      <w:r w:rsidR="005C5D6E" w:rsidRPr="00EF7B94">
        <w:rPr>
          <w:rFonts w:ascii="Arial Narrow" w:hAnsi="Arial Narrow"/>
          <w:b/>
          <w:sz w:val="13"/>
          <w:szCs w:val="13"/>
        </w:rPr>
        <w:t xml:space="preserve">No Duty </w:t>
      </w:r>
      <w:proofErr w:type="gramStart"/>
      <w:r w:rsidR="005C5D6E" w:rsidRPr="00EF7B94">
        <w:rPr>
          <w:rFonts w:ascii="Arial Narrow" w:hAnsi="Arial Narrow"/>
          <w:b/>
          <w:sz w:val="13"/>
          <w:szCs w:val="13"/>
        </w:rPr>
        <w:t>To</w:t>
      </w:r>
      <w:proofErr w:type="gramEnd"/>
      <w:r w:rsidR="005C5D6E" w:rsidRPr="00EF7B94">
        <w:rPr>
          <w:rFonts w:ascii="Arial Narrow" w:hAnsi="Arial Narrow"/>
          <w:b/>
          <w:sz w:val="13"/>
          <w:szCs w:val="13"/>
        </w:rPr>
        <w:t xml:space="preserve"> Maintain Records For Customer.</w:t>
      </w:r>
      <w:r w:rsidR="005C5D6E" w:rsidRPr="00EF7B94">
        <w:rPr>
          <w:rFonts w:ascii="Arial Narrow" w:hAnsi="Arial Narrow"/>
          <w:sz w:val="13"/>
          <w:szCs w:val="13"/>
        </w:rPr>
        <w:t xml:space="preserve"> Customer acknowledges that pursuant to Sections 508 and 509 of the Tariff Act, as amended, (19 USC </w:t>
      </w:r>
      <w:r w:rsidR="005C5D6E" w:rsidRPr="00EF7B94">
        <w:rPr>
          <w:rStyle w:val="st1"/>
          <w:rFonts w:ascii="Arial Narrow" w:hAnsi="Arial Narrow" w:cs="Arial"/>
          <w:sz w:val="13"/>
          <w:szCs w:val="13"/>
        </w:rPr>
        <w:t>§1508 and 1509)</w:t>
      </w:r>
      <w:r w:rsidR="00954E09" w:rsidRPr="00EF7B94">
        <w:rPr>
          <w:rStyle w:val="st1"/>
          <w:rFonts w:ascii="Arial Narrow" w:hAnsi="Arial Narrow" w:cs="Arial"/>
          <w:sz w:val="13"/>
          <w:szCs w:val="13"/>
        </w:rPr>
        <w:t xml:space="preserve"> it has the duty and is solely liable for maintaining all records required under the Customs and/or other Laws and Regulations of the United States; unless otherwise agreed to in writing, the Company shall only keep such records that it is required to maintain by Statute(s) and/or Regulations(s), but not act as a “record keeper” or “recordkeeping agent” for Customer.</w:t>
      </w:r>
    </w:p>
    <w:p w:rsidR="00954E09" w:rsidRPr="00EF7B94" w:rsidRDefault="002226E4" w:rsidP="000F0830">
      <w:pPr>
        <w:pStyle w:val="ListParagraph"/>
        <w:spacing w:after="0" w:line="240" w:lineRule="auto"/>
        <w:ind w:left="-144" w:right="-144"/>
        <w:rPr>
          <w:rFonts w:ascii="Arial Narrow" w:hAnsi="Arial Narrow"/>
          <w:sz w:val="13"/>
          <w:szCs w:val="13"/>
        </w:rPr>
      </w:pPr>
      <w:r>
        <w:rPr>
          <w:rFonts w:ascii="Arial Narrow" w:hAnsi="Arial Narrow"/>
          <w:b/>
          <w:sz w:val="13"/>
          <w:szCs w:val="13"/>
        </w:rPr>
        <w:t>15</w:t>
      </w:r>
      <w:r w:rsidR="008F05F9" w:rsidRPr="00EF7B94">
        <w:rPr>
          <w:rFonts w:ascii="Arial Narrow" w:hAnsi="Arial Narrow"/>
          <w:b/>
          <w:sz w:val="13"/>
          <w:szCs w:val="13"/>
        </w:rPr>
        <w:t>.</w:t>
      </w:r>
      <w:r w:rsidR="003C7082" w:rsidRPr="00EF7B94">
        <w:rPr>
          <w:rFonts w:ascii="Arial Narrow" w:hAnsi="Arial Narrow"/>
          <w:b/>
          <w:sz w:val="13"/>
          <w:szCs w:val="13"/>
          <w:lang w:eastAsia="zh-CN"/>
        </w:rPr>
        <w:t xml:space="preserve"> </w:t>
      </w:r>
      <w:r w:rsidR="00954E09" w:rsidRPr="00EF7B94">
        <w:rPr>
          <w:rFonts w:ascii="Arial Narrow" w:hAnsi="Arial Narrow"/>
          <w:b/>
          <w:sz w:val="13"/>
          <w:szCs w:val="13"/>
        </w:rPr>
        <w:t>Obtaining Binding Rulings, Filing Protests, etc.</w:t>
      </w:r>
      <w:r w:rsidR="00954E09" w:rsidRPr="00EF7B94">
        <w:rPr>
          <w:rFonts w:ascii="Arial Narrow" w:hAnsi="Arial Narrow"/>
          <w:sz w:val="13"/>
          <w:szCs w:val="13"/>
        </w:rPr>
        <w:t xml:space="preserve"> Unless requested by Customer in writing and agreed to by Company in writing, Company shall be under no obligation to undertake any pre or post Customs release action, including, but not limited to, obtaining binding rulings, advising of liquidations, filing of petition(s) and/or protests, etc.</w:t>
      </w:r>
    </w:p>
    <w:p w:rsidR="00954E09" w:rsidRPr="00EF7B94" w:rsidRDefault="002226E4" w:rsidP="000F0830">
      <w:pPr>
        <w:pStyle w:val="ListParagraph"/>
        <w:spacing w:after="0" w:line="240" w:lineRule="auto"/>
        <w:ind w:left="-144" w:right="-144"/>
        <w:rPr>
          <w:rFonts w:ascii="Arial Narrow" w:hAnsi="Arial Narrow"/>
          <w:sz w:val="13"/>
          <w:szCs w:val="13"/>
        </w:rPr>
      </w:pPr>
      <w:r>
        <w:rPr>
          <w:rFonts w:ascii="Arial Narrow" w:hAnsi="Arial Narrow"/>
          <w:b/>
          <w:sz w:val="13"/>
          <w:szCs w:val="13"/>
        </w:rPr>
        <w:t>16</w:t>
      </w:r>
      <w:r w:rsidR="00954E09" w:rsidRPr="00EF7B94">
        <w:rPr>
          <w:rFonts w:ascii="Arial Narrow" w:hAnsi="Arial Narrow"/>
          <w:b/>
          <w:sz w:val="13"/>
          <w:szCs w:val="13"/>
        </w:rPr>
        <w:t>.</w:t>
      </w:r>
      <w:r w:rsidR="003C7082" w:rsidRPr="00EF7B94">
        <w:rPr>
          <w:rFonts w:ascii="Arial Narrow" w:hAnsi="Arial Narrow"/>
          <w:b/>
          <w:sz w:val="13"/>
          <w:szCs w:val="13"/>
          <w:lang w:eastAsia="zh-CN"/>
        </w:rPr>
        <w:t xml:space="preserve"> </w:t>
      </w:r>
      <w:r w:rsidR="00954E09" w:rsidRPr="00EF7B94">
        <w:rPr>
          <w:rFonts w:ascii="Arial Narrow" w:hAnsi="Arial Narrow"/>
          <w:b/>
          <w:sz w:val="13"/>
          <w:szCs w:val="13"/>
        </w:rPr>
        <w:t xml:space="preserve">Preparation and Issuance of Bills of Lading. </w:t>
      </w:r>
      <w:r w:rsidR="00954E09" w:rsidRPr="00EF7B94">
        <w:rPr>
          <w:rFonts w:ascii="Arial Narrow" w:hAnsi="Arial Narrow"/>
          <w:sz w:val="13"/>
          <w:szCs w:val="13"/>
        </w:rPr>
        <w:t>Where Company prepares and/or issues a bill of lading, Company shall be under no obligation to specify thereon the number of pieces, packages and/or cartons, etc.; unless specifically requested to do so in writing by Customer or its agent and Customer agrees to pay for same, Company shall rely upon and use the cargo weight supplied by Customer.</w:t>
      </w:r>
    </w:p>
    <w:p w:rsidR="00954E09" w:rsidRPr="00EF7B94" w:rsidRDefault="00954E0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1</w:t>
      </w:r>
      <w:r w:rsidR="002226E4">
        <w:rPr>
          <w:rFonts w:ascii="Arial Narrow" w:hAnsi="Arial Narrow"/>
          <w:b/>
          <w:sz w:val="13"/>
          <w:szCs w:val="13"/>
        </w:rPr>
        <w:t>7</w:t>
      </w:r>
      <w:r w:rsidRPr="00EF7B94">
        <w:rPr>
          <w:rFonts w:ascii="Arial Narrow" w:hAnsi="Arial Narrow"/>
          <w:b/>
          <w:sz w:val="13"/>
          <w:szCs w:val="13"/>
        </w:rPr>
        <w:t>.</w:t>
      </w:r>
      <w:r w:rsidR="003C7082" w:rsidRPr="00EF7B94">
        <w:rPr>
          <w:rFonts w:ascii="Arial Narrow" w:hAnsi="Arial Narrow"/>
          <w:b/>
          <w:sz w:val="13"/>
          <w:szCs w:val="13"/>
          <w:lang w:eastAsia="zh-CN"/>
        </w:rPr>
        <w:t xml:space="preserve"> </w:t>
      </w:r>
      <w:r w:rsidRPr="00EF7B94">
        <w:rPr>
          <w:rFonts w:ascii="Arial Narrow" w:hAnsi="Arial Narrow"/>
          <w:b/>
          <w:sz w:val="13"/>
          <w:szCs w:val="13"/>
        </w:rPr>
        <w:t>No Modification or Amendment Unless Written.</w:t>
      </w:r>
      <w:r w:rsidRPr="00EF7B94">
        <w:rPr>
          <w:rFonts w:ascii="Arial Narrow" w:hAnsi="Arial Narrow"/>
          <w:sz w:val="13"/>
          <w:szCs w:val="13"/>
        </w:rPr>
        <w:t xml:space="preserve"> These terms and conditions of service</w:t>
      </w:r>
      <w:r w:rsidR="00CB0059" w:rsidRPr="00EF7B94">
        <w:rPr>
          <w:rFonts w:ascii="Arial Narrow" w:hAnsi="Arial Narrow"/>
          <w:sz w:val="13"/>
          <w:szCs w:val="13"/>
        </w:rPr>
        <w:t xml:space="preserve"> may only be modified, altered or amended in writing signed by both Customer and Company; any attempt to unilaterally modify, alter or amend same shall be null and void.</w:t>
      </w:r>
    </w:p>
    <w:p w:rsidR="00CB0059" w:rsidRPr="00EF7B94" w:rsidRDefault="00CB0059" w:rsidP="000F0830">
      <w:pPr>
        <w:pStyle w:val="ListParagraph"/>
        <w:spacing w:after="0" w:line="240" w:lineRule="auto"/>
        <w:ind w:left="-144" w:right="-144"/>
        <w:rPr>
          <w:rFonts w:ascii="Arial Narrow" w:hAnsi="Arial Narrow"/>
          <w:sz w:val="13"/>
          <w:szCs w:val="13"/>
        </w:rPr>
      </w:pPr>
      <w:r w:rsidRPr="00EF7B94">
        <w:rPr>
          <w:rFonts w:ascii="Arial Narrow" w:hAnsi="Arial Narrow"/>
          <w:b/>
          <w:sz w:val="13"/>
          <w:szCs w:val="13"/>
        </w:rPr>
        <w:t>1</w:t>
      </w:r>
      <w:r w:rsidR="002226E4">
        <w:rPr>
          <w:rFonts w:ascii="Arial Narrow" w:hAnsi="Arial Narrow"/>
          <w:b/>
          <w:sz w:val="13"/>
          <w:szCs w:val="13"/>
        </w:rPr>
        <w:t>8</w:t>
      </w:r>
      <w:r w:rsidRPr="00EF7B94">
        <w:rPr>
          <w:rFonts w:ascii="Arial Narrow" w:hAnsi="Arial Narrow"/>
          <w:b/>
          <w:sz w:val="13"/>
          <w:szCs w:val="13"/>
        </w:rPr>
        <w:t>.</w:t>
      </w:r>
      <w:r w:rsidR="003C7082" w:rsidRPr="00EF7B94">
        <w:rPr>
          <w:rFonts w:ascii="Arial Narrow" w:hAnsi="Arial Narrow"/>
          <w:b/>
          <w:sz w:val="13"/>
          <w:szCs w:val="13"/>
          <w:lang w:eastAsia="zh-CN"/>
        </w:rPr>
        <w:t xml:space="preserve"> </w:t>
      </w:r>
      <w:r w:rsidRPr="00EF7B94">
        <w:rPr>
          <w:rFonts w:ascii="Arial Narrow" w:hAnsi="Arial Narrow"/>
          <w:b/>
          <w:sz w:val="13"/>
          <w:szCs w:val="13"/>
        </w:rPr>
        <w:t>Compensation of Company.</w:t>
      </w:r>
      <w:r w:rsidRPr="00EF7B94">
        <w:rPr>
          <w:rFonts w:ascii="Arial Narrow" w:hAnsi="Arial Narrow"/>
          <w:sz w:val="13"/>
          <w:szCs w:val="13"/>
        </w:rPr>
        <w:t xml:space="preserve"> The compensation of the Company for its services shall be included with and is in addition to the rates and charges of all carriers and other agencies selected by the Company to transport and deal with the goods and such compensation shall be exclusive of any brokerage, commissions, dividends, or other revenue received by the Company from carriers, insurers and others in connection with the shipment. On ocean exports, upon request, the Company shall provide a detailed breakout of the components of all charges assessed and a rue copy of each pertinent document relating to these charges, In any referral for collection or action against the Customer for monies due the Company, upon recovery by the Company, the Customer shall pay the expenses of collection and/or litigation, including a reasonable attorney fee.</w:t>
      </w:r>
    </w:p>
    <w:p w:rsidR="00CB0059" w:rsidRPr="00EF7B94" w:rsidRDefault="002226E4" w:rsidP="000F0830">
      <w:pPr>
        <w:pStyle w:val="ListParagraph"/>
        <w:spacing w:after="0" w:line="240" w:lineRule="auto"/>
        <w:ind w:left="-144" w:right="-144"/>
        <w:rPr>
          <w:rFonts w:ascii="Arial Narrow" w:hAnsi="Arial Narrow"/>
          <w:sz w:val="13"/>
          <w:szCs w:val="13"/>
          <w:lang w:eastAsia="zh-CN"/>
        </w:rPr>
      </w:pPr>
      <w:r>
        <w:rPr>
          <w:rFonts w:ascii="Arial Narrow" w:hAnsi="Arial Narrow"/>
          <w:b/>
          <w:sz w:val="13"/>
          <w:szCs w:val="13"/>
        </w:rPr>
        <w:t>19</w:t>
      </w:r>
      <w:r w:rsidR="00CB0059" w:rsidRPr="00EF7B94">
        <w:rPr>
          <w:rFonts w:ascii="Arial Narrow" w:hAnsi="Arial Narrow"/>
          <w:b/>
          <w:sz w:val="13"/>
          <w:szCs w:val="13"/>
        </w:rPr>
        <w:t>.</w:t>
      </w:r>
      <w:r w:rsidR="003C7082" w:rsidRPr="00EF7B94">
        <w:rPr>
          <w:rFonts w:ascii="Arial Narrow" w:hAnsi="Arial Narrow"/>
          <w:b/>
          <w:sz w:val="13"/>
          <w:szCs w:val="13"/>
          <w:lang w:eastAsia="zh-CN"/>
        </w:rPr>
        <w:t xml:space="preserve"> </w:t>
      </w:r>
      <w:r w:rsidR="00236F2A" w:rsidRPr="00EF7B94">
        <w:rPr>
          <w:rFonts w:ascii="Arial Narrow" w:hAnsi="Arial Narrow"/>
          <w:b/>
          <w:sz w:val="13"/>
          <w:szCs w:val="13"/>
        </w:rPr>
        <w:t>Severability.</w:t>
      </w:r>
      <w:r w:rsidR="00236F2A" w:rsidRPr="00EF7B94">
        <w:rPr>
          <w:rFonts w:ascii="Arial Narrow" w:hAnsi="Arial Narrow"/>
          <w:sz w:val="13"/>
          <w:szCs w:val="13"/>
        </w:rPr>
        <w:t xml:space="preserve"> In the event any Paragraph(s) and/or portion(s) hereof is found to be invalid and/or unenforceable, then in such event the remainder hereof shall remain in Full force and effect. Company’s decision to waive any provision herein, either by conduct or otherwise, shall not be deemed to be a further or continuing waiver of such provision or to otherwise waive or invalidate any other provision herein.</w:t>
      </w:r>
    </w:p>
    <w:p w:rsidR="00236F2A" w:rsidRPr="00EF7B94" w:rsidRDefault="002226E4" w:rsidP="000F0830">
      <w:pPr>
        <w:pStyle w:val="ListParagraph"/>
        <w:spacing w:after="0" w:line="240" w:lineRule="auto"/>
        <w:ind w:left="-144" w:right="-144"/>
        <w:rPr>
          <w:rFonts w:ascii="Arial Narrow" w:hAnsi="Arial Narrow"/>
          <w:sz w:val="13"/>
          <w:szCs w:val="13"/>
        </w:rPr>
      </w:pPr>
      <w:r>
        <w:rPr>
          <w:rFonts w:ascii="Arial Narrow" w:hAnsi="Arial Narrow"/>
          <w:b/>
          <w:sz w:val="13"/>
          <w:szCs w:val="13"/>
        </w:rPr>
        <w:t>20</w:t>
      </w:r>
      <w:r w:rsidR="00236F2A" w:rsidRPr="00EF7B94">
        <w:rPr>
          <w:rFonts w:ascii="Arial Narrow" w:hAnsi="Arial Narrow"/>
          <w:b/>
          <w:sz w:val="13"/>
          <w:szCs w:val="13"/>
        </w:rPr>
        <w:t>.</w:t>
      </w:r>
      <w:r w:rsidR="003C7082" w:rsidRPr="00EF7B94">
        <w:rPr>
          <w:rFonts w:ascii="Arial Narrow" w:hAnsi="Arial Narrow"/>
          <w:sz w:val="13"/>
          <w:szCs w:val="13"/>
          <w:lang w:eastAsia="zh-CN"/>
        </w:rPr>
        <w:t xml:space="preserve"> </w:t>
      </w:r>
      <w:r w:rsidR="00236F2A" w:rsidRPr="00EF7B94">
        <w:rPr>
          <w:rFonts w:ascii="Arial Narrow" w:hAnsi="Arial Narrow"/>
          <w:b/>
          <w:sz w:val="13"/>
          <w:szCs w:val="13"/>
        </w:rPr>
        <w:t>Governing Law; Consent to Jurisdiction and Venue.</w:t>
      </w:r>
      <w:r w:rsidR="00236F2A" w:rsidRPr="00EF7B94">
        <w:rPr>
          <w:rFonts w:ascii="Arial Narrow" w:hAnsi="Arial Narrow"/>
          <w:sz w:val="13"/>
          <w:szCs w:val="13"/>
        </w:rPr>
        <w:t xml:space="preserve"> These terms and conditions of service and the relationship of the parties shall be construed according to the laws of the United States and the Commonwealth of </w:t>
      </w:r>
      <w:r w:rsidR="00F53071" w:rsidRPr="00EF7B94">
        <w:rPr>
          <w:rFonts w:ascii="Arial Narrow" w:hAnsi="Arial Narrow"/>
          <w:sz w:val="13"/>
          <w:szCs w:val="13"/>
        </w:rPr>
        <w:t>New York</w:t>
      </w:r>
      <w:r w:rsidR="00236F2A" w:rsidRPr="00EF7B94">
        <w:rPr>
          <w:rFonts w:ascii="Arial Narrow" w:hAnsi="Arial Narrow"/>
          <w:sz w:val="13"/>
          <w:szCs w:val="13"/>
        </w:rPr>
        <w:t xml:space="preserve"> without giving consideration to principals of conflict of law.</w:t>
      </w:r>
    </w:p>
    <w:p w:rsidR="00C642A2" w:rsidRDefault="00236F2A" w:rsidP="000F0830">
      <w:pPr>
        <w:pStyle w:val="ListParagraph"/>
        <w:spacing w:after="0" w:line="240" w:lineRule="auto"/>
        <w:ind w:left="-144" w:right="-144"/>
        <w:rPr>
          <w:rFonts w:ascii="Arial Narrow" w:hAnsi="Arial Narrow"/>
          <w:sz w:val="13"/>
          <w:szCs w:val="13"/>
          <w:lang w:eastAsia="zh-CN"/>
        </w:rPr>
      </w:pPr>
      <w:r w:rsidRPr="00EF7B94">
        <w:rPr>
          <w:rFonts w:ascii="Arial Narrow" w:hAnsi="Arial Narrow"/>
          <w:sz w:val="13"/>
          <w:szCs w:val="13"/>
        </w:rPr>
        <w:t>Customer and Company</w:t>
      </w:r>
      <w:r w:rsidR="00BD0E76" w:rsidRPr="00EF7B94">
        <w:rPr>
          <w:rFonts w:ascii="Arial Narrow" w:hAnsi="Arial Narrow"/>
          <w:sz w:val="13"/>
          <w:szCs w:val="13"/>
          <w:lang w:eastAsia="zh-CN"/>
        </w:rPr>
        <w:t xml:space="preserve"> (a) </w:t>
      </w:r>
      <w:r w:rsidRPr="00EF7B94">
        <w:rPr>
          <w:rFonts w:ascii="Arial Narrow" w:hAnsi="Arial Narrow"/>
          <w:sz w:val="13"/>
          <w:szCs w:val="13"/>
        </w:rPr>
        <w:t xml:space="preserve">Irrevocably consent to the jurisdiction of the federal and state courts of the Commonwealth of </w:t>
      </w:r>
      <w:r w:rsidR="00F53071" w:rsidRPr="00EF7B94">
        <w:rPr>
          <w:rFonts w:ascii="Arial Narrow" w:hAnsi="Arial Narrow"/>
          <w:sz w:val="13"/>
          <w:szCs w:val="13"/>
        </w:rPr>
        <w:t>New York</w:t>
      </w:r>
      <w:r w:rsidRPr="00EF7B94">
        <w:rPr>
          <w:rFonts w:ascii="Arial Narrow" w:hAnsi="Arial Narrow"/>
          <w:sz w:val="13"/>
          <w:szCs w:val="13"/>
        </w:rPr>
        <w:t>;</w:t>
      </w:r>
      <w:r w:rsidR="00BD0E76" w:rsidRPr="00EF7B94">
        <w:rPr>
          <w:rFonts w:ascii="Arial Narrow" w:hAnsi="Arial Narrow"/>
          <w:sz w:val="13"/>
          <w:szCs w:val="13"/>
          <w:lang w:eastAsia="zh-CN"/>
        </w:rPr>
        <w:t xml:space="preserve"> (b) </w:t>
      </w:r>
      <w:r w:rsidRPr="00EF7B94">
        <w:rPr>
          <w:rFonts w:ascii="Arial Narrow" w:hAnsi="Arial Narrow"/>
          <w:sz w:val="13"/>
          <w:szCs w:val="13"/>
        </w:rPr>
        <w:t>Agree that any action relating to the services performed by Company, shall only be brought in said courts;</w:t>
      </w:r>
      <w:r w:rsidR="00BD0E76" w:rsidRPr="00EF7B94">
        <w:rPr>
          <w:rFonts w:ascii="Arial Narrow" w:hAnsi="Arial Narrow"/>
          <w:sz w:val="13"/>
          <w:szCs w:val="13"/>
          <w:lang w:eastAsia="zh-CN"/>
        </w:rPr>
        <w:t xml:space="preserve"> (c) </w:t>
      </w:r>
      <w:r w:rsidRPr="00EF7B94">
        <w:rPr>
          <w:rFonts w:ascii="Arial Narrow" w:hAnsi="Arial Narrow"/>
          <w:sz w:val="13"/>
          <w:szCs w:val="13"/>
        </w:rPr>
        <w:t xml:space="preserve">Consent to the exercise of in </w:t>
      </w:r>
      <w:r w:rsidR="00C642A2" w:rsidRPr="00EF7B94">
        <w:rPr>
          <w:rFonts w:ascii="Arial Narrow" w:hAnsi="Arial Narrow"/>
          <w:i/>
          <w:sz w:val="13"/>
          <w:szCs w:val="13"/>
        </w:rPr>
        <w:t xml:space="preserve">person am </w:t>
      </w:r>
      <w:r w:rsidRPr="00EF7B94">
        <w:rPr>
          <w:rFonts w:ascii="Arial Narrow" w:hAnsi="Arial Narrow"/>
          <w:sz w:val="13"/>
          <w:szCs w:val="13"/>
        </w:rPr>
        <w:t xml:space="preserve">jurisdiction by said courts over it. </w:t>
      </w:r>
      <w:r w:rsidR="00BD0E76" w:rsidRPr="00EF7B94">
        <w:rPr>
          <w:rFonts w:ascii="Arial Narrow" w:hAnsi="Arial Narrow"/>
          <w:sz w:val="13"/>
          <w:szCs w:val="13"/>
        </w:rPr>
        <w:t>A</w:t>
      </w:r>
      <w:r w:rsidRPr="00EF7B94">
        <w:rPr>
          <w:rFonts w:ascii="Arial Narrow" w:hAnsi="Arial Narrow"/>
          <w:sz w:val="13"/>
          <w:szCs w:val="13"/>
        </w:rPr>
        <w:t>nd</w:t>
      </w:r>
      <w:r w:rsidR="00BD0E76" w:rsidRPr="00EF7B94">
        <w:rPr>
          <w:rFonts w:ascii="Arial Narrow" w:hAnsi="Arial Narrow"/>
          <w:sz w:val="13"/>
          <w:szCs w:val="13"/>
          <w:lang w:eastAsia="zh-CN"/>
        </w:rPr>
        <w:t xml:space="preserve"> (d) </w:t>
      </w:r>
      <w:r w:rsidR="00C642A2" w:rsidRPr="00EF7B94">
        <w:rPr>
          <w:rFonts w:ascii="Arial Narrow" w:hAnsi="Arial Narrow"/>
          <w:sz w:val="13"/>
          <w:szCs w:val="13"/>
        </w:rPr>
        <w:t xml:space="preserve">Further agree that any action to enforce a judgment may be instituted in the Commonwealth of </w:t>
      </w:r>
      <w:r w:rsidR="00F53071" w:rsidRPr="00EF7B94">
        <w:rPr>
          <w:rFonts w:ascii="Arial Narrow" w:hAnsi="Arial Narrow"/>
          <w:sz w:val="13"/>
          <w:szCs w:val="13"/>
        </w:rPr>
        <w:t>New York</w:t>
      </w:r>
      <w:r w:rsidR="00C642A2" w:rsidRPr="00EF7B94">
        <w:rPr>
          <w:rFonts w:ascii="Arial Narrow" w:hAnsi="Arial Narrow"/>
          <w:sz w:val="13"/>
          <w:szCs w:val="13"/>
        </w:rPr>
        <w:t xml:space="preserve"> or any other forum that has jurisdiction over the parties.</w:t>
      </w:r>
    </w:p>
    <w:p w:rsidR="001607D0" w:rsidRDefault="001607D0" w:rsidP="000F0830">
      <w:pPr>
        <w:pStyle w:val="ListParagraph"/>
        <w:spacing w:after="0" w:line="240" w:lineRule="auto"/>
        <w:ind w:left="-144" w:right="-144"/>
        <w:rPr>
          <w:rFonts w:ascii="Arial Narrow" w:hAnsi="Arial Narrow"/>
          <w:sz w:val="13"/>
          <w:szCs w:val="13"/>
          <w:lang w:eastAsia="zh-CN"/>
        </w:rPr>
      </w:pPr>
    </w:p>
    <w:p w:rsidR="00EF7B94" w:rsidRDefault="001607D0" w:rsidP="001607D0">
      <w:pPr>
        <w:spacing w:after="0" w:line="240" w:lineRule="auto"/>
        <w:ind w:left="-180" w:right="-810"/>
        <w:jc w:val="both"/>
        <w:rPr>
          <w:rFonts w:ascii="Arial Narrow" w:hAnsi="Arial Narrow" w:cs="Arial"/>
          <w:sz w:val="13"/>
          <w:szCs w:val="13"/>
        </w:rPr>
      </w:pPr>
      <w:r>
        <w:rPr>
          <w:rFonts w:ascii="Arial Narrow" w:hAnsi="Arial Narrow" w:cs="Arial" w:hint="eastAsia"/>
          <w:sz w:val="13"/>
          <w:szCs w:val="13"/>
          <w:lang w:eastAsia="zh-CN"/>
        </w:rPr>
        <w:t xml:space="preserve"> </w:t>
      </w:r>
      <w:r w:rsidR="00EF7B94">
        <w:rPr>
          <w:rFonts w:ascii="Arial Narrow" w:hAnsi="Arial Narrow" w:cs="Arial"/>
          <w:sz w:val="13"/>
          <w:szCs w:val="13"/>
        </w:rPr>
        <w:t>The below signature confirms receipt and acceptance of the terms and conditions of service</w:t>
      </w:r>
    </w:p>
    <w:p w:rsidR="00EF7B94" w:rsidRDefault="00EF7B94" w:rsidP="001607D0">
      <w:pPr>
        <w:spacing w:after="0" w:line="240" w:lineRule="auto"/>
        <w:ind w:left="-180" w:right="-810"/>
        <w:jc w:val="both"/>
        <w:rPr>
          <w:rFonts w:ascii="Arial Narrow" w:hAnsi="Arial Narrow" w:cs="Arial"/>
          <w:sz w:val="13"/>
          <w:szCs w:val="13"/>
        </w:rPr>
      </w:pPr>
    </w:p>
    <w:p w:rsidR="00EF7B94" w:rsidRDefault="00EF7B94" w:rsidP="001607D0">
      <w:pPr>
        <w:spacing w:after="0" w:line="240" w:lineRule="auto"/>
        <w:ind w:left="-180" w:right="-810"/>
        <w:jc w:val="both"/>
        <w:rPr>
          <w:rFonts w:ascii="Arial Narrow" w:hAnsi="Arial Narrow" w:cs="Arial"/>
          <w:sz w:val="13"/>
          <w:szCs w:val="13"/>
        </w:rPr>
      </w:pPr>
    </w:p>
    <w:p w:rsidR="00EF7B94" w:rsidRDefault="001607D0" w:rsidP="001607D0">
      <w:pPr>
        <w:spacing w:after="0" w:line="240" w:lineRule="auto"/>
        <w:ind w:left="-180" w:right="-810"/>
        <w:jc w:val="both"/>
        <w:rPr>
          <w:rFonts w:ascii="Arial Narrow" w:hAnsi="Arial Narrow" w:cs="Arial"/>
          <w:sz w:val="13"/>
          <w:szCs w:val="13"/>
        </w:rPr>
      </w:pPr>
      <w:r>
        <w:rPr>
          <w:rFonts w:ascii="Arial Narrow" w:hAnsi="Arial Narrow" w:cs="Arial" w:hint="eastAsia"/>
          <w:sz w:val="13"/>
          <w:szCs w:val="13"/>
          <w:lang w:eastAsia="zh-CN"/>
        </w:rPr>
        <w:t xml:space="preserve"> </w:t>
      </w:r>
      <w:r w:rsidR="00EF7B94">
        <w:rPr>
          <w:rFonts w:ascii="Arial Narrow" w:hAnsi="Arial Narrow" w:cs="Arial"/>
          <w:sz w:val="13"/>
          <w:szCs w:val="13"/>
        </w:rPr>
        <w:t>________________________________</w:t>
      </w:r>
      <w:r>
        <w:rPr>
          <w:rFonts w:ascii="Arial Narrow" w:hAnsi="Arial Narrow" w:cs="Arial"/>
          <w:sz w:val="13"/>
          <w:szCs w:val="13"/>
        </w:rPr>
        <w:t xml:space="preserve">____________________     </w:t>
      </w:r>
      <w:r w:rsidR="00EF7B94">
        <w:rPr>
          <w:rFonts w:ascii="Arial Narrow" w:hAnsi="Arial Narrow" w:cs="Arial"/>
          <w:sz w:val="13"/>
          <w:szCs w:val="13"/>
        </w:rPr>
        <w:t xml:space="preserve">  __________________________________________________________    ________________________________</w:t>
      </w:r>
    </w:p>
    <w:p w:rsidR="00EF7B94" w:rsidRPr="00466D8D" w:rsidRDefault="001607D0" w:rsidP="001607D0">
      <w:pPr>
        <w:spacing w:after="0" w:line="240" w:lineRule="auto"/>
        <w:ind w:left="-180" w:right="-810"/>
        <w:jc w:val="both"/>
        <w:rPr>
          <w:rFonts w:ascii="Arial Narrow" w:hAnsi="Arial Narrow" w:cs="Arial"/>
          <w:i/>
          <w:sz w:val="13"/>
          <w:szCs w:val="13"/>
        </w:rPr>
      </w:pPr>
      <w:r>
        <w:rPr>
          <w:rFonts w:ascii="Arial Narrow" w:hAnsi="Arial Narrow" w:cs="Arial" w:hint="eastAsia"/>
          <w:i/>
          <w:sz w:val="13"/>
          <w:szCs w:val="13"/>
          <w:lang w:eastAsia="zh-CN"/>
        </w:rPr>
        <w:t xml:space="preserve"> </w:t>
      </w:r>
      <w:r>
        <w:rPr>
          <w:rFonts w:ascii="Arial Narrow" w:hAnsi="Arial Narrow" w:cs="Arial"/>
          <w:i/>
          <w:sz w:val="13"/>
          <w:szCs w:val="13"/>
        </w:rPr>
        <w:t>Signature</w:t>
      </w:r>
      <w:r>
        <w:rPr>
          <w:rFonts w:ascii="Arial Narrow" w:hAnsi="Arial Narrow" w:cs="Arial"/>
          <w:i/>
          <w:sz w:val="13"/>
          <w:szCs w:val="13"/>
        </w:rPr>
        <w:tab/>
      </w:r>
      <w:r>
        <w:rPr>
          <w:rFonts w:ascii="Arial Narrow" w:hAnsi="Arial Narrow" w:cs="Arial"/>
          <w:i/>
          <w:sz w:val="13"/>
          <w:szCs w:val="13"/>
        </w:rPr>
        <w:tab/>
      </w:r>
      <w:r>
        <w:rPr>
          <w:rFonts w:ascii="Arial Narrow" w:hAnsi="Arial Narrow" w:cs="Arial"/>
          <w:i/>
          <w:sz w:val="13"/>
          <w:szCs w:val="13"/>
        </w:rPr>
        <w:tab/>
      </w:r>
      <w:r>
        <w:rPr>
          <w:rFonts w:ascii="Arial Narrow" w:hAnsi="Arial Narrow" w:cs="Arial" w:hint="eastAsia"/>
          <w:i/>
          <w:sz w:val="13"/>
          <w:szCs w:val="13"/>
          <w:lang w:eastAsia="zh-CN"/>
        </w:rPr>
        <w:t xml:space="preserve">                                 </w:t>
      </w:r>
      <w:r w:rsidR="00EF7B94" w:rsidRPr="00466D8D">
        <w:rPr>
          <w:rFonts w:ascii="Arial Narrow" w:hAnsi="Arial Narrow" w:cs="Arial"/>
          <w:i/>
          <w:sz w:val="13"/>
          <w:szCs w:val="13"/>
        </w:rPr>
        <w:t>Company Name</w:t>
      </w:r>
      <w:r w:rsidR="00EF7B94" w:rsidRPr="00466D8D">
        <w:rPr>
          <w:rFonts w:ascii="Arial Narrow" w:hAnsi="Arial Narrow" w:cs="Arial"/>
          <w:i/>
          <w:sz w:val="13"/>
          <w:szCs w:val="13"/>
        </w:rPr>
        <w:tab/>
      </w:r>
      <w:r w:rsidR="00EF7B94" w:rsidRPr="00466D8D">
        <w:rPr>
          <w:rFonts w:ascii="Arial Narrow" w:hAnsi="Arial Narrow" w:cs="Arial"/>
          <w:i/>
          <w:sz w:val="13"/>
          <w:szCs w:val="13"/>
        </w:rPr>
        <w:tab/>
      </w:r>
      <w:r w:rsidR="00EF7B94" w:rsidRPr="00466D8D">
        <w:rPr>
          <w:rFonts w:ascii="Arial Narrow" w:hAnsi="Arial Narrow" w:cs="Arial"/>
          <w:i/>
          <w:sz w:val="13"/>
          <w:szCs w:val="13"/>
        </w:rPr>
        <w:tab/>
      </w:r>
      <w:r w:rsidR="00EF7B94" w:rsidRPr="00466D8D">
        <w:rPr>
          <w:rFonts w:ascii="Arial Narrow" w:hAnsi="Arial Narrow" w:cs="Arial"/>
          <w:i/>
          <w:sz w:val="13"/>
          <w:szCs w:val="13"/>
        </w:rPr>
        <w:tab/>
      </w:r>
      <w:r>
        <w:rPr>
          <w:rFonts w:ascii="Arial Narrow" w:hAnsi="Arial Narrow" w:cs="Arial" w:hint="eastAsia"/>
          <w:i/>
          <w:sz w:val="13"/>
          <w:szCs w:val="13"/>
          <w:lang w:eastAsia="zh-CN"/>
        </w:rPr>
        <w:t xml:space="preserve">         </w:t>
      </w:r>
      <w:r w:rsidR="00EF7B94" w:rsidRPr="00466D8D">
        <w:rPr>
          <w:rFonts w:ascii="Arial Narrow" w:hAnsi="Arial Narrow" w:cs="Arial"/>
          <w:i/>
          <w:sz w:val="13"/>
          <w:szCs w:val="13"/>
        </w:rPr>
        <w:t>Date</w:t>
      </w:r>
    </w:p>
    <w:p w:rsidR="00EF7B94" w:rsidRDefault="00EF7B94" w:rsidP="001607D0">
      <w:pPr>
        <w:spacing w:after="0" w:line="240" w:lineRule="auto"/>
        <w:ind w:left="-180" w:right="-810"/>
        <w:jc w:val="both"/>
        <w:rPr>
          <w:rFonts w:ascii="Arial Narrow" w:hAnsi="Arial Narrow" w:cs="Arial"/>
          <w:sz w:val="13"/>
          <w:szCs w:val="13"/>
        </w:rPr>
      </w:pPr>
    </w:p>
    <w:p w:rsidR="00EF7B94" w:rsidRDefault="001607D0" w:rsidP="001607D0">
      <w:pPr>
        <w:spacing w:after="0" w:line="240" w:lineRule="auto"/>
        <w:ind w:left="-180" w:right="-810"/>
        <w:jc w:val="both"/>
        <w:rPr>
          <w:rFonts w:ascii="Arial Narrow" w:hAnsi="Arial Narrow" w:cs="Arial"/>
          <w:sz w:val="13"/>
          <w:szCs w:val="13"/>
        </w:rPr>
      </w:pPr>
      <w:r>
        <w:rPr>
          <w:rFonts w:ascii="Arial Narrow" w:hAnsi="Arial Narrow" w:cs="Arial" w:hint="eastAsia"/>
          <w:sz w:val="13"/>
          <w:szCs w:val="13"/>
          <w:lang w:eastAsia="zh-CN"/>
        </w:rPr>
        <w:t xml:space="preserve"> </w:t>
      </w:r>
      <w:r w:rsidR="00EF7B94">
        <w:rPr>
          <w:rFonts w:ascii="Arial Narrow" w:hAnsi="Arial Narrow" w:cs="Arial"/>
          <w:sz w:val="13"/>
          <w:szCs w:val="13"/>
        </w:rPr>
        <w:t>____________________________________________________</w:t>
      </w:r>
    </w:p>
    <w:p w:rsidR="00EF7B94" w:rsidRPr="00466D8D" w:rsidRDefault="001607D0" w:rsidP="001607D0">
      <w:pPr>
        <w:spacing w:after="0" w:line="240" w:lineRule="auto"/>
        <w:ind w:left="-180" w:right="-810"/>
        <w:jc w:val="both"/>
        <w:rPr>
          <w:rFonts w:ascii="Arial Narrow" w:hAnsi="Arial Narrow" w:cs="Arial"/>
          <w:i/>
          <w:sz w:val="13"/>
          <w:szCs w:val="13"/>
        </w:rPr>
      </w:pPr>
      <w:r>
        <w:rPr>
          <w:rFonts w:ascii="Arial Narrow" w:hAnsi="Arial Narrow" w:cs="Arial" w:hint="eastAsia"/>
          <w:i/>
          <w:sz w:val="13"/>
          <w:szCs w:val="13"/>
          <w:lang w:eastAsia="zh-CN"/>
        </w:rPr>
        <w:t xml:space="preserve"> </w:t>
      </w:r>
      <w:r w:rsidR="00EF7B94" w:rsidRPr="00466D8D">
        <w:rPr>
          <w:rFonts w:ascii="Arial Narrow" w:hAnsi="Arial Narrow" w:cs="Arial"/>
          <w:i/>
          <w:sz w:val="13"/>
          <w:szCs w:val="13"/>
        </w:rPr>
        <w:t>Print Name and Title</w:t>
      </w:r>
    </w:p>
    <w:sectPr w:rsidR="00EF7B94" w:rsidRPr="00466D8D" w:rsidSect="00F933DD">
      <w:headerReference w:type="default" r:id="rId8"/>
      <w:footerReference w:type="default" r:id="rId9"/>
      <w:pgSz w:w="12240" w:h="15840"/>
      <w:pgMar w:top="360" w:right="720" w:bottom="36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81" w:rsidRDefault="00D15D81" w:rsidP="00896A38">
      <w:pPr>
        <w:spacing w:after="0" w:line="240" w:lineRule="auto"/>
      </w:pPr>
      <w:r>
        <w:separator/>
      </w:r>
    </w:p>
  </w:endnote>
  <w:endnote w:type="continuationSeparator" w:id="0">
    <w:p w:rsidR="00D15D81" w:rsidRDefault="00D15D81" w:rsidP="0089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711635"/>
      <w:docPartObj>
        <w:docPartGallery w:val="Page Numbers (Bottom of Page)"/>
        <w:docPartUnique/>
      </w:docPartObj>
    </w:sdtPr>
    <w:sdtEndPr>
      <w:rPr>
        <w:color w:val="808080" w:themeColor="background1" w:themeShade="80"/>
        <w:spacing w:val="60"/>
      </w:rPr>
    </w:sdtEndPr>
    <w:sdtContent>
      <w:p w:rsidR="00206695" w:rsidRDefault="0020669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0E00" w:rsidRPr="00940E00">
          <w:rPr>
            <w:b/>
            <w:bCs/>
            <w:noProof/>
          </w:rPr>
          <w:t>4</w:t>
        </w:r>
        <w:r>
          <w:rPr>
            <w:b/>
            <w:bCs/>
            <w:noProof/>
          </w:rPr>
          <w:fldChar w:fldCharType="end"/>
        </w:r>
        <w:r>
          <w:rPr>
            <w:b/>
            <w:bCs/>
          </w:rPr>
          <w:t xml:space="preserve"> | </w:t>
        </w:r>
        <w:r>
          <w:rPr>
            <w:color w:val="808080" w:themeColor="background1" w:themeShade="80"/>
            <w:spacing w:val="60"/>
          </w:rPr>
          <w:t>Page</w:t>
        </w:r>
      </w:p>
    </w:sdtContent>
  </w:sdt>
  <w:p w:rsidR="00896A38" w:rsidRDefault="0089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81" w:rsidRDefault="00D15D81" w:rsidP="00896A38">
      <w:pPr>
        <w:spacing w:after="0" w:line="240" w:lineRule="auto"/>
      </w:pPr>
      <w:r>
        <w:separator/>
      </w:r>
    </w:p>
  </w:footnote>
  <w:footnote w:type="continuationSeparator" w:id="0">
    <w:p w:rsidR="00D15D81" w:rsidRDefault="00D15D81" w:rsidP="0089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569" w:rsidRDefault="002B0569">
    <w:pPr>
      <w:pStyle w:val="Header"/>
    </w:pPr>
    <w:r>
      <w:rPr>
        <w:noProof/>
      </w:rPr>
      <w:drawing>
        <wp:inline distT="0" distB="0" distL="0" distR="0">
          <wp:extent cx="1676400" cy="312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Logo.png"/>
                  <pic:cNvPicPr/>
                </pic:nvPicPr>
                <pic:blipFill rotWithShape="1">
                  <a:blip r:embed="rId1">
                    <a:extLst>
                      <a:ext uri="{28A0092B-C50C-407E-A947-70E740481C1C}">
                        <a14:useLocalDpi xmlns:a14="http://schemas.microsoft.com/office/drawing/2010/main" val="0"/>
                      </a:ext>
                    </a:extLst>
                  </a:blip>
                  <a:srcRect t="27404" b="26923"/>
                  <a:stretch/>
                </pic:blipFill>
                <pic:spPr bwMode="auto">
                  <a:xfrm>
                    <a:off x="0" y="0"/>
                    <a:ext cx="1712308" cy="3191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73CBE"/>
    <w:multiLevelType w:val="hybridMultilevel"/>
    <w:tmpl w:val="63460CD8"/>
    <w:lvl w:ilvl="0" w:tplc="CD8610E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D5188"/>
    <w:multiLevelType w:val="hybridMultilevel"/>
    <w:tmpl w:val="0DFE3D32"/>
    <w:lvl w:ilvl="0" w:tplc="8C0AF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91"/>
    <w:rsid w:val="00012860"/>
    <w:rsid w:val="000744B3"/>
    <w:rsid w:val="000768A0"/>
    <w:rsid w:val="000A0E31"/>
    <w:rsid w:val="000D3D88"/>
    <w:rsid w:val="000D4283"/>
    <w:rsid w:val="000E2F63"/>
    <w:rsid w:val="000F0830"/>
    <w:rsid w:val="00125554"/>
    <w:rsid w:val="001607D0"/>
    <w:rsid w:val="0016134A"/>
    <w:rsid w:val="002049A1"/>
    <w:rsid w:val="00206695"/>
    <w:rsid w:val="002226E4"/>
    <w:rsid w:val="00222EFA"/>
    <w:rsid w:val="0022464E"/>
    <w:rsid w:val="0023598A"/>
    <w:rsid w:val="00236F2A"/>
    <w:rsid w:val="00241C86"/>
    <w:rsid w:val="00290F9E"/>
    <w:rsid w:val="002B0569"/>
    <w:rsid w:val="002E4231"/>
    <w:rsid w:val="003318A2"/>
    <w:rsid w:val="003C10EC"/>
    <w:rsid w:val="003C7082"/>
    <w:rsid w:val="00407BAF"/>
    <w:rsid w:val="00425A69"/>
    <w:rsid w:val="004270B3"/>
    <w:rsid w:val="0045682C"/>
    <w:rsid w:val="004F2C21"/>
    <w:rsid w:val="00511472"/>
    <w:rsid w:val="005A0676"/>
    <w:rsid w:val="005C5D6E"/>
    <w:rsid w:val="00632E8A"/>
    <w:rsid w:val="00780671"/>
    <w:rsid w:val="00782B7D"/>
    <w:rsid w:val="007C3F20"/>
    <w:rsid w:val="00896A38"/>
    <w:rsid w:val="008B0EE2"/>
    <w:rsid w:val="008B3AE2"/>
    <w:rsid w:val="008B67B1"/>
    <w:rsid w:val="008F05F9"/>
    <w:rsid w:val="008F2586"/>
    <w:rsid w:val="008F515E"/>
    <w:rsid w:val="00940E00"/>
    <w:rsid w:val="00954E09"/>
    <w:rsid w:val="009564B5"/>
    <w:rsid w:val="00A01919"/>
    <w:rsid w:val="00A2798C"/>
    <w:rsid w:val="00A30210"/>
    <w:rsid w:val="00AB1C45"/>
    <w:rsid w:val="00AC15CD"/>
    <w:rsid w:val="00AC6EC6"/>
    <w:rsid w:val="00B865D9"/>
    <w:rsid w:val="00BD0E76"/>
    <w:rsid w:val="00C63484"/>
    <w:rsid w:val="00C642A2"/>
    <w:rsid w:val="00C80A68"/>
    <w:rsid w:val="00CB0059"/>
    <w:rsid w:val="00D15D81"/>
    <w:rsid w:val="00E06091"/>
    <w:rsid w:val="00EA5762"/>
    <w:rsid w:val="00ED325C"/>
    <w:rsid w:val="00EF7700"/>
    <w:rsid w:val="00EF7B94"/>
    <w:rsid w:val="00F53071"/>
    <w:rsid w:val="00F5582E"/>
    <w:rsid w:val="00F933DD"/>
    <w:rsid w:val="00FC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03D22-17D1-439C-8332-C5D82F2C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38"/>
  </w:style>
  <w:style w:type="paragraph" w:styleId="Footer">
    <w:name w:val="footer"/>
    <w:basedOn w:val="Normal"/>
    <w:link w:val="FooterChar"/>
    <w:uiPriority w:val="99"/>
    <w:unhideWhenUsed/>
    <w:rsid w:val="00896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38"/>
  </w:style>
  <w:style w:type="paragraph" w:styleId="BalloonText">
    <w:name w:val="Balloon Text"/>
    <w:basedOn w:val="Normal"/>
    <w:link w:val="BalloonTextChar"/>
    <w:uiPriority w:val="99"/>
    <w:semiHidden/>
    <w:unhideWhenUsed/>
    <w:rsid w:val="0020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695"/>
    <w:rPr>
      <w:rFonts w:ascii="Tahoma" w:hAnsi="Tahoma" w:cs="Tahoma"/>
      <w:sz w:val="16"/>
      <w:szCs w:val="16"/>
    </w:rPr>
  </w:style>
  <w:style w:type="character" w:customStyle="1" w:styleId="st1">
    <w:name w:val="st1"/>
    <w:basedOn w:val="DefaultParagraphFont"/>
    <w:rsid w:val="00AC15CD"/>
  </w:style>
  <w:style w:type="paragraph" w:styleId="ListParagraph">
    <w:name w:val="List Paragraph"/>
    <w:basedOn w:val="Normal"/>
    <w:uiPriority w:val="34"/>
    <w:qFormat/>
    <w:rsid w:val="000A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A9A1-9AF4-4032-9900-84B03324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omadera</dc:creator>
  <cp:keywords/>
  <dc:description/>
  <cp:lastModifiedBy>Shu-Chun Tsai</cp:lastModifiedBy>
  <cp:revision>1</cp:revision>
  <cp:lastPrinted>2013-05-03T18:43:00Z</cp:lastPrinted>
  <dcterms:created xsi:type="dcterms:W3CDTF">2019-10-09T20:06:00Z</dcterms:created>
  <dcterms:modified xsi:type="dcterms:W3CDTF">2019-10-09T21:12:00Z</dcterms:modified>
</cp:coreProperties>
</file>