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Pr>
        <w:drawing>
          <wp:anchor allowOverlap="1" behindDoc="0" distB="0" distT="0" distL="0" distR="0" hidden="0" layoutInCell="1" locked="0" relativeHeight="0" simplePos="0">
            <wp:simplePos x="0" y="0"/>
            <wp:positionH relativeFrom="page">
              <wp:posOffset>514350</wp:posOffset>
            </wp:positionH>
            <wp:positionV relativeFrom="page">
              <wp:posOffset>238125</wp:posOffset>
            </wp:positionV>
            <wp:extent cx="2073169" cy="12392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73169" cy="12392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240" w:before="240"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Rule="auto"/>
        <w:jc w:val="center"/>
        <w:rPr>
          <w:b w:val="1"/>
          <w:sz w:val="28"/>
          <w:szCs w:val="28"/>
        </w:rPr>
      </w:pPr>
      <w:r w:rsidDel="00000000" w:rsidR="00000000" w:rsidRPr="00000000">
        <w:rPr>
          <w:b w:val="1"/>
          <w:sz w:val="28"/>
          <w:szCs w:val="28"/>
          <w:rtl w:val="0"/>
        </w:rPr>
        <w:t xml:space="preserve">Overnight Dog Boarding Agreement</w:t>
      </w:r>
    </w:p>
    <w:p w:rsidR="00000000" w:rsidDel="00000000" w:rsidP="00000000" w:rsidRDefault="00000000" w:rsidRPr="00000000" w14:paraId="00000004">
      <w:pPr>
        <w:spacing w:after="240" w:before="240" w:lineRule="auto"/>
        <w:rPr/>
      </w:pPr>
      <w:r w:rsidDel="00000000" w:rsidR="00000000" w:rsidRPr="00000000">
        <w:rPr>
          <w:rtl w:val="0"/>
        </w:rPr>
        <w:t xml:space="preserve">This Overnight Dog Boarding Agreement ("Agreement") is made between Rugged Oak Canine Camp ("Facility") and the pet owner ("Owner"). By signing this Agreement, Owner agrees to the following terms and conditions:</w:t>
      </w:r>
    </w:p>
    <w:p w:rsidR="00000000" w:rsidDel="00000000" w:rsidP="00000000" w:rsidRDefault="00000000" w:rsidRPr="00000000" w14:paraId="00000005">
      <w:pPr>
        <w:numPr>
          <w:ilvl w:val="0"/>
          <w:numId w:val="2"/>
        </w:numPr>
        <w:spacing w:after="0" w:afterAutospacing="0" w:before="240" w:line="240" w:lineRule="auto"/>
        <w:ind w:left="720" w:hanging="360"/>
      </w:pPr>
      <w:r w:rsidDel="00000000" w:rsidR="00000000" w:rsidRPr="00000000">
        <w:rPr>
          <w:b w:val="1"/>
          <w:rtl w:val="0"/>
        </w:rPr>
        <w:t xml:space="preserve">Health, Vaccination, and Age Requirements</w:t>
        <w:br w:type="textWrapping"/>
      </w:r>
    </w:p>
    <w:p w:rsidR="00000000" w:rsidDel="00000000" w:rsidP="00000000" w:rsidRDefault="00000000" w:rsidRPr="00000000" w14:paraId="00000006">
      <w:pPr>
        <w:numPr>
          <w:ilvl w:val="1"/>
          <w:numId w:val="2"/>
        </w:numPr>
        <w:spacing w:after="0" w:afterAutospacing="0" w:before="0" w:beforeAutospacing="0" w:line="360" w:lineRule="auto"/>
        <w:ind w:left="1440" w:hanging="360"/>
      </w:pPr>
      <w:r w:rsidDel="00000000" w:rsidR="00000000" w:rsidRPr="00000000">
        <w:rPr>
          <w:rtl w:val="0"/>
        </w:rPr>
        <w:t xml:space="preserve">Owners must provide a copy of their dog's current rabies certificate and proof of up-to-date distemper and Bordetella vaccinations.</w:t>
      </w:r>
    </w:p>
    <w:p w:rsidR="00000000" w:rsidDel="00000000" w:rsidP="00000000" w:rsidRDefault="00000000" w:rsidRPr="00000000" w14:paraId="00000007">
      <w:pPr>
        <w:numPr>
          <w:ilvl w:val="1"/>
          <w:numId w:val="2"/>
        </w:numPr>
        <w:spacing w:after="0" w:afterAutospacing="0" w:before="0" w:beforeAutospacing="0" w:line="360" w:lineRule="auto"/>
        <w:ind w:left="1440" w:hanging="360"/>
      </w:pPr>
      <w:r w:rsidDel="00000000" w:rsidR="00000000" w:rsidRPr="00000000">
        <w:rPr>
          <w:rtl w:val="0"/>
        </w:rPr>
        <w:t xml:space="preserve">All dogs must be free of fleas and ticks and must be on a flea and tick preventative.</w:t>
      </w:r>
    </w:p>
    <w:p w:rsidR="00000000" w:rsidDel="00000000" w:rsidP="00000000" w:rsidRDefault="00000000" w:rsidRPr="00000000" w14:paraId="00000008">
      <w:pPr>
        <w:numPr>
          <w:ilvl w:val="1"/>
          <w:numId w:val="2"/>
        </w:numPr>
        <w:spacing w:after="0" w:afterAutospacing="0" w:before="0" w:beforeAutospacing="0" w:line="360" w:lineRule="auto"/>
        <w:ind w:left="1440" w:hanging="360"/>
      </w:pPr>
      <w:r w:rsidDel="00000000" w:rsidR="00000000" w:rsidRPr="00000000">
        <w:rPr>
          <w:rtl w:val="0"/>
        </w:rPr>
        <w:t xml:space="preserve">Dogs must be at least six (6) months of age or older to be boarded at the Facility.</w:t>
      </w:r>
    </w:p>
    <w:p w:rsidR="00000000" w:rsidDel="00000000" w:rsidP="00000000" w:rsidRDefault="00000000" w:rsidRPr="00000000" w14:paraId="00000009">
      <w:pPr>
        <w:numPr>
          <w:ilvl w:val="1"/>
          <w:numId w:val="2"/>
        </w:numPr>
        <w:spacing w:after="0" w:afterAutospacing="0" w:before="0" w:beforeAutospacing="0" w:line="360" w:lineRule="auto"/>
        <w:ind w:left="1440" w:hanging="360"/>
      </w:pPr>
      <w:r w:rsidDel="00000000" w:rsidR="00000000" w:rsidRPr="00000000">
        <w:rPr>
          <w:rtl w:val="0"/>
        </w:rPr>
        <w:t xml:space="preserve">Dogs aged 10 years or older require special approval prior to overnight boarding. This policy is in place to ensure we can meet the unique health and comfort needs of senior dogs. Approval may require a recent veterinary check-up and a discussion of any special care or medication requirements. Rugged Oak Canine Camp reserves the right to decline boarding if we determine that overnight care may not be in the best interest of the dog’s health or well-being.</w:t>
        <w:br w:type="textWrapping"/>
      </w:r>
    </w:p>
    <w:p w:rsidR="00000000" w:rsidDel="00000000" w:rsidP="00000000" w:rsidRDefault="00000000" w:rsidRPr="00000000" w14:paraId="0000000A">
      <w:pPr>
        <w:numPr>
          <w:ilvl w:val="0"/>
          <w:numId w:val="2"/>
        </w:numPr>
        <w:spacing w:after="0" w:afterAutospacing="0" w:before="0" w:beforeAutospacing="0" w:line="240" w:lineRule="auto"/>
        <w:ind w:left="720" w:hanging="360"/>
      </w:pPr>
      <w:r w:rsidDel="00000000" w:rsidR="00000000" w:rsidRPr="00000000">
        <w:rPr>
          <w:b w:val="1"/>
          <w:rtl w:val="0"/>
        </w:rPr>
        <w:t xml:space="preserve">Reservations &amp; Payment</w:t>
        <w:br w:type="textWrapping"/>
      </w:r>
    </w:p>
    <w:p w:rsidR="00000000" w:rsidDel="00000000" w:rsidP="00000000" w:rsidRDefault="00000000" w:rsidRPr="00000000" w14:paraId="0000000B">
      <w:pPr>
        <w:numPr>
          <w:ilvl w:val="1"/>
          <w:numId w:val="2"/>
        </w:numPr>
        <w:spacing w:after="0" w:afterAutospacing="0" w:before="0" w:beforeAutospacing="0" w:line="240" w:lineRule="auto"/>
        <w:ind w:left="1440" w:hanging="360"/>
      </w:pPr>
      <w:r w:rsidDel="00000000" w:rsidR="00000000" w:rsidRPr="00000000">
        <w:rPr>
          <w:rtl w:val="0"/>
        </w:rPr>
        <w:t xml:space="preserve">Reservations are not confirmed until payment is received in full (invoices will be sent as soon as requests to board are pre-approved).</w:t>
        <w:br w:type="textWrapping"/>
      </w:r>
    </w:p>
    <w:p w:rsidR="00000000" w:rsidDel="00000000" w:rsidP="00000000" w:rsidRDefault="00000000" w:rsidRPr="00000000" w14:paraId="0000000C">
      <w:pPr>
        <w:numPr>
          <w:ilvl w:val="1"/>
          <w:numId w:val="2"/>
        </w:numPr>
        <w:spacing w:after="0" w:afterAutospacing="0" w:before="0" w:beforeAutospacing="0" w:line="240" w:lineRule="auto"/>
        <w:ind w:left="1440" w:hanging="360"/>
      </w:pPr>
      <w:r w:rsidDel="00000000" w:rsidR="00000000" w:rsidRPr="00000000">
        <w:rPr>
          <w:rtl w:val="0"/>
        </w:rPr>
        <w:t xml:space="preserve">Any additional charges incurred during the dog’s stay are due at the time of pickup (see website for possible additional charges). </w:t>
        <w:br w:type="textWrapping"/>
      </w:r>
    </w:p>
    <w:p w:rsidR="00000000" w:rsidDel="00000000" w:rsidP="00000000" w:rsidRDefault="00000000" w:rsidRPr="00000000" w14:paraId="0000000D">
      <w:pPr>
        <w:numPr>
          <w:ilvl w:val="0"/>
          <w:numId w:val="2"/>
        </w:numPr>
        <w:spacing w:after="0" w:afterAutospacing="0" w:before="0" w:beforeAutospacing="0" w:line="240" w:lineRule="auto"/>
        <w:ind w:left="720" w:hanging="360"/>
      </w:pPr>
      <w:r w:rsidDel="00000000" w:rsidR="00000000" w:rsidRPr="00000000">
        <w:rPr>
          <w:b w:val="1"/>
          <w:rtl w:val="0"/>
        </w:rPr>
        <w:t xml:space="preserve">Cancellation Policy</w:t>
        <w:br w:type="textWrapping"/>
      </w:r>
    </w:p>
    <w:p w:rsidR="00000000" w:rsidDel="00000000" w:rsidP="00000000" w:rsidRDefault="00000000" w:rsidRPr="00000000" w14:paraId="0000000E">
      <w:pPr>
        <w:numPr>
          <w:ilvl w:val="1"/>
          <w:numId w:val="2"/>
        </w:numPr>
        <w:spacing w:after="0" w:afterAutospacing="0" w:before="0" w:beforeAutospacing="0" w:line="240" w:lineRule="auto"/>
        <w:ind w:left="1440" w:hanging="360"/>
      </w:pPr>
      <w:r w:rsidDel="00000000" w:rsidR="00000000" w:rsidRPr="00000000">
        <w:rPr>
          <w:rtl w:val="0"/>
        </w:rPr>
        <w:t xml:space="preserve">Cancellations made with at least one (1) week’s notice will receive a full refund.</w:t>
        <w:br w:type="textWrapping"/>
      </w:r>
    </w:p>
    <w:p w:rsidR="00000000" w:rsidDel="00000000" w:rsidP="00000000" w:rsidRDefault="00000000" w:rsidRPr="00000000" w14:paraId="0000000F">
      <w:pPr>
        <w:numPr>
          <w:ilvl w:val="1"/>
          <w:numId w:val="2"/>
        </w:numPr>
        <w:spacing w:after="0" w:afterAutospacing="0" w:before="0" w:beforeAutospacing="0" w:line="240" w:lineRule="auto"/>
        <w:ind w:left="1440" w:hanging="360"/>
      </w:pPr>
      <w:r w:rsidDel="00000000" w:rsidR="00000000" w:rsidRPr="00000000">
        <w:rPr>
          <w:rtl w:val="0"/>
        </w:rPr>
        <w:t xml:space="preserve">Cancellations made with at least seventy-two (72) hours’ notice will receive a 50% refund.</w:t>
        <w:br w:type="textWrapping"/>
      </w:r>
    </w:p>
    <w:p w:rsidR="00000000" w:rsidDel="00000000" w:rsidP="00000000" w:rsidRDefault="00000000" w:rsidRPr="00000000" w14:paraId="00000010">
      <w:pPr>
        <w:numPr>
          <w:ilvl w:val="1"/>
          <w:numId w:val="2"/>
        </w:numPr>
        <w:spacing w:after="0" w:afterAutospacing="0" w:before="0" w:beforeAutospacing="0" w:line="240" w:lineRule="auto"/>
        <w:ind w:left="1440" w:hanging="360"/>
      </w:pPr>
      <w:r w:rsidDel="00000000" w:rsidR="00000000" w:rsidRPr="00000000">
        <w:rPr>
          <w:rtl w:val="0"/>
        </w:rPr>
        <w:t xml:space="preserve">No refunds will be issued for cancellations made less than seventy-two (72) hours before the scheduled stay.</w:t>
        <w:br w:type="textWrapping"/>
      </w:r>
    </w:p>
    <w:p w:rsidR="00000000" w:rsidDel="00000000" w:rsidP="00000000" w:rsidRDefault="00000000" w:rsidRPr="00000000" w14:paraId="00000011">
      <w:pPr>
        <w:numPr>
          <w:ilvl w:val="0"/>
          <w:numId w:val="2"/>
        </w:numPr>
        <w:spacing w:after="0" w:afterAutospacing="0" w:before="0" w:beforeAutospacing="0" w:line="240" w:lineRule="auto"/>
        <w:ind w:left="720" w:hanging="360"/>
      </w:pPr>
      <w:r w:rsidDel="00000000" w:rsidR="00000000" w:rsidRPr="00000000">
        <w:rPr>
          <w:b w:val="1"/>
          <w:rtl w:val="0"/>
        </w:rPr>
        <w:t xml:space="preserve">Right to Refuse Service</w:t>
        <w:br w:type="textWrapping"/>
      </w:r>
    </w:p>
    <w:p w:rsidR="00000000" w:rsidDel="00000000" w:rsidP="00000000" w:rsidRDefault="00000000" w:rsidRPr="00000000" w14:paraId="00000012">
      <w:pPr>
        <w:numPr>
          <w:ilvl w:val="1"/>
          <w:numId w:val="2"/>
        </w:numPr>
        <w:spacing w:after="0" w:afterAutospacing="0" w:before="0" w:beforeAutospacing="0" w:line="240" w:lineRule="auto"/>
        <w:ind w:left="1440" w:hanging="360"/>
      </w:pPr>
      <w:r w:rsidDel="00000000" w:rsidR="00000000" w:rsidRPr="00000000">
        <w:rPr>
          <w:rtl w:val="0"/>
        </w:rPr>
        <w:t xml:space="preserve">The Facility reserves the right to refuse service to any dog at check-in for any reason, including but not limited to, signs of illness, injury, pain, or behavior that may jeopardize the health or safety of other dogs or our staff.</w:t>
        <w:br w:type="textWrapping"/>
      </w:r>
    </w:p>
    <w:p w:rsidR="00000000" w:rsidDel="00000000" w:rsidP="00000000" w:rsidRDefault="00000000" w:rsidRPr="00000000" w14:paraId="00000013">
      <w:pPr>
        <w:numPr>
          <w:ilvl w:val="0"/>
          <w:numId w:val="2"/>
        </w:numPr>
        <w:spacing w:after="0" w:afterAutospacing="0" w:before="0" w:beforeAutospacing="0" w:line="240" w:lineRule="auto"/>
        <w:ind w:left="720" w:hanging="360"/>
      </w:pPr>
      <w:r w:rsidDel="00000000" w:rsidR="00000000" w:rsidRPr="00000000">
        <w:rPr>
          <w:b w:val="1"/>
          <w:rtl w:val="0"/>
        </w:rPr>
        <w:t xml:space="preserve">Communicable Disease Risk &amp; Liability Waiver</w:t>
        <w:br w:type="textWrapping"/>
      </w:r>
    </w:p>
    <w:p w:rsidR="00000000" w:rsidDel="00000000" w:rsidP="00000000" w:rsidRDefault="00000000" w:rsidRPr="00000000" w14:paraId="00000014">
      <w:pPr>
        <w:numPr>
          <w:ilvl w:val="1"/>
          <w:numId w:val="2"/>
        </w:numPr>
        <w:spacing w:after="0" w:afterAutospacing="0" w:before="0" w:beforeAutospacing="0" w:line="240" w:lineRule="auto"/>
        <w:ind w:left="1440" w:hanging="360"/>
      </w:pPr>
      <w:r w:rsidDel="00000000" w:rsidR="00000000" w:rsidRPr="00000000">
        <w:rPr>
          <w:rtl w:val="0"/>
        </w:rPr>
        <w:t xml:space="preserve">The Owner acknowledges that their dog will be in an environment with other dogs during boarding and understands that any dog may unknowingly carry and transmit communicable diseases.</w:t>
        <w:br w:type="textWrapping"/>
      </w:r>
    </w:p>
    <w:p w:rsidR="00000000" w:rsidDel="00000000" w:rsidP="00000000" w:rsidRDefault="00000000" w:rsidRPr="00000000" w14:paraId="00000015">
      <w:pPr>
        <w:numPr>
          <w:ilvl w:val="1"/>
          <w:numId w:val="2"/>
        </w:numPr>
        <w:spacing w:after="0" w:afterAutospacing="0" w:before="0" w:beforeAutospacing="0" w:line="240" w:lineRule="auto"/>
        <w:ind w:left="1440" w:hanging="360"/>
      </w:pPr>
      <w:r w:rsidDel="00000000" w:rsidR="00000000" w:rsidRPr="00000000">
        <w:rPr>
          <w:rtl w:val="0"/>
        </w:rPr>
        <w:t xml:space="preserve">The Owner releases the Facility from, and waives all claims and liability against the Facility for, any losses, damages, costs, or expenses arising from or related to any communicable disease contracted by their dog during boarding.</w:t>
        <w:br w:type="textWrapping"/>
      </w:r>
    </w:p>
    <w:p w:rsidR="00000000" w:rsidDel="00000000" w:rsidP="00000000" w:rsidRDefault="00000000" w:rsidRPr="00000000" w14:paraId="00000016">
      <w:pPr>
        <w:numPr>
          <w:ilvl w:val="0"/>
          <w:numId w:val="2"/>
        </w:numPr>
        <w:spacing w:after="0" w:afterAutospacing="0" w:before="0" w:beforeAutospacing="0" w:line="240" w:lineRule="auto"/>
        <w:ind w:left="720" w:hanging="360"/>
      </w:pPr>
      <w:r w:rsidDel="00000000" w:rsidR="00000000" w:rsidRPr="00000000">
        <w:rPr>
          <w:b w:val="1"/>
          <w:rtl w:val="0"/>
        </w:rPr>
        <w:t xml:space="preserve">Care &amp; Liability Waiver</w:t>
        <w:br w:type="textWrapping"/>
      </w:r>
    </w:p>
    <w:p w:rsidR="00000000" w:rsidDel="00000000" w:rsidP="00000000" w:rsidRDefault="00000000" w:rsidRPr="00000000" w14:paraId="00000017">
      <w:pPr>
        <w:numPr>
          <w:ilvl w:val="1"/>
          <w:numId w:val="2"/>
        </w:numPr>
        <w:spacing w:after="0" w:afterAutospacing="0" w:before="0" w:beforeAutospacing="0" w:line="240" w:lineRule="auto"/>
        <w:ind w:left="1440" w:hanging="360"/>
      </w:pPr>
      <w:r w:rsidDel="00000000" w:rsidR="00000000" w:rsidRPr="00000000">
        <w:rPr>
          <w:rtl w:val="0"/>
        </w:rPr>
        <w:t xml:space="preserve">The Facility will exercise due and reasonable care for each dog while boarding.</w:t>
        <w:br w:type="textWrapping"/>
      </w:r>
    </w:p>
    <w:p w:rsidR="00000000" w:rsidDel="00000000" w:rsidP="00000000" w:rsidRDefault="00000000" w:rsidRPr="00000000" w14:paraId="00000018">
      <w:pPr>
        <w:numPr>
          <w:ilvl w:val="1"/>
          <w:numId w:val="2"/>
        </w:numPr>
        <w:spacing w:after="0" w:afterAutospacing="0" w:before="0" w:beforeAutospacing="0" w:line="240" w:lineRule="auto"/>
        <w:ind w:left="1440" w:hanging="360"/>
      </w:pPr>
      <w:r w:rsidDel="00000000" w:rsidR="00000000" w:rsidRPr="00000000">
        <w:rPr>
          <w:rtl w:val="0"/>
        </w:rPr>
        <w:t xml:space="preserve">Under this reasonable care, the Owner releases the Facility from, and waives all claims and liability against the Facility for, any injury, illness, or death of their dog.</w:t>
        <w:br w:type="textWrapping"/>
      </w:r>
    </w:p>
    <w:p w:rsidR="00000000" w:rsidDel="00000000" w:rsidP="00000000" w:rsidRDefault="00000000" w:rsidRPr="00000000" w14:paraId="00000019">
      <w:pPr>
        <w:numPr>
          <w:ilvl w:val="1"/>
          <w:numId w:val="2"/>
        </w:numPr>
        <w:spacing w:after="0" w:afterAutospacing="0" w:before="0" w:beforeAutospacing="0" w:line="240" w:lineRule="auto"/>
        <w:ind w:left="1440" w:hanging="360"/>
      </w:pPr>
      <w:r w:rsidDel="00000000" w:rsidR="00000000" w:rsidRPr="00000000">
        <w:rPr>
          <w:rtl w:val="0"/>
        </w:rPr>
        <w:t xml:space="preserve">The Owner will be responsible for any damage fees resulting from their dog’s damage to kennel structures or Facility property.</w:t>
        <w:br w:type="textWrapping"/>
      </w:r>
    </w:p>
    <w:p w:rsidR="00000000" w:rsidDel="00000000" w:rsidP="00000000" w:rsidRDefault="00000000" w:rsidRPr="00000000" w14:paraId="0000001A">
      <w:pPr>
        <w:numPr>
          <w:ilvl w:val="0"/>
          <w:numId w:val="2"/>
        </w:numPr>
        <w:spacing w:after="0" w:afterAutospacing="0" w:before="0" w:beforeAutospacing="0" w:line="240" w:lineRule="auto"/>
        <w:ind w:left="720" w:hanging="360"/>
      </w:pPr>
      <w:r w:rsidDel="00000000" w:rsidR="00000000" w:rsidRPr="00000000">
        <w:rPr>
          <w:b w:val="1"/>
          <w:rtl w:val="0"/>
        </w:rPr>
        <w:t xml:space="preserve">Socialization &amp; Playtime Liability Waiver</w:t>
        <w:br w:type="textWrapping"/>
      </w:r>
    </w:p>
    <w:p w:rsidR="00000000" w:rsidDel="00000000" w:rsidP="00000000" w:rsidRDefault="00000000" w:rsidRPr="00000000" w14:paraId="0000001B">
      <w:pPr>
        <w:numPr>
          <w:ilvl w:val="1"/>
          <w:numId w:val="2"/>
        </w:numPr>
        <w:spacing w:after="0" w:afterAutospacing="0" w:before="0" w:beforeAutospacing="0" w:line="240" w:lineRule="auto"/>
        <w:ind w:left="1440" w:hanging="360"/>
      </w:pPr>
      <w:r w:rsidDel="00000000" w:rsidR="00000000" w:rsidRPr="00000000">
        <w:rPr>
          <w:rtl w:val="0"/>
        </w:rPr>
        <w:t xml:space="preserve">The Owner acknowledges that their dog will be in proximity to other dogs, including through fences or barriers, and understands that interactions between animals carry inherent risks.</w:t>
        <w:br w:type="textWrapping"/>
      </w:r>
    </w:p>
    <w:p w:rsidR="00000000" w:rsidDel="00000000" w:rsidP="00000000" w:rsidRDefault="00000000" w:rsidRPr="00000000" w14:paraId="0000001C">
      <w:pPr>
        <w:numPr>
          <w:ilvl w:val="1"/>
          <w:numId w:val="2"/>
        </w:numPr>
        <w:spacing w:after="0" w:afterAutospacing="0" w:before="0" w:beforeAutospacing="0" w:line="240" w:lineRule="auto"/>
        <w:ind w:left="1440" w:hanging="360"/>
      </w:pPr>
      <w:r w:rsidDel="00000000" w:rsidR="00000000" w:rsidRPr="00000000">
        <w:rPr>
          <w:rtl w:val="0"/>
        </w:rPr>
        <w:t xml:space="preserve">The Owner waives and releases the Facility and its staff from any liability for injuries or damages sustained by their dog due to interactions with other animals.</w:t>
        <w:br w:type="textWrapping"/>
      </w:r>
    </w:p>
    <w:p w:rsidR="00000000" w:rsidDel="00000000" w:rsidP="00000000" w:rsidRDefault="00000000" w:rsidRPr="00000000" w14:paraId="0000001D">
      <w:pPr>
        <w:numPr>
          <w:ilvl w:val="1"/>
          <w:numId w:val="2"/>
        </w:numPr>
        <w:spacing w:after="0" w:afterAutospacing="0" w:before="0" w:beforeAutospacing="0" w:line="240" w:lineRule="auto"/>
        <w:ind w:left="1440" w:hanging="360"/>
      </w:pPr>
      <w:r w:rsidDel="00000000" w:rsidR="00000000" w:rsidRPr="00000000">
        <w:rPr>
          <w:rtl w:val="0"/>
        </w:rPr>
        <w:t xml:space="preserve">If the Owner permits playtime, the Facility reserves the right to determine appropriate playgroups based on observed temperaments and behaviors.</w:t>
        <w:br w:type="textWrapping"/>
      </w:r>
    </w:p>
    <w:p w:rsidR="00000000" w:rsidDel="00000000" w:rsidP="00000000" w:rsidRDefault="00000000" w:rsidRPr="00000000" w14:paraId="0000001E">
      <w:pPr>
        <w:numPr>
          <w:ilvl w:val="0"/>
          <w:numId w:val="2"/>
        </w:numPr>
        <w:spacing w:after="0" w:afterAutospacing="0" w:before="0" w:beforeAutospacing="0" w:line="240" w:lineRule="auto"/>
        <w:ind w:left="720" w:hanging="360"/>
      </w:pPr>
      <w:r w:rsidDel="00000000" w:rsidR="00000000" w:rsidRPr="00000000">
        <w:rPr>
          <w:b w:val="1"/>
          <w:rtl w:val="0"/>
        </w:rPr>
        <w:t xml:space="preserve">Personal Property</w:t>
        <w:br w:type="textWrapping"/>
      </w:r>
    </w:p>
    <w:p w:rsidR="00000000" w:rsidDel="00000000" w:rsidP="00000000" w:rsidRDefault="00000000" w:rsidRPr="00000000" w14:paraId="0000001F">
      <w:pPr>
        <w:numPr>
          <w:ilvl w:val="1"/>
          <w:numId w:val="2"/>
        </w:numPr>
        <w:spacing w:after="0" w:afterAutospacing="0" w:before="0" w:beforeAutospacing="0" w:line="240" w:lineRule="auto"/>
        <w:ind w:left="1440" w:hanging="360"/>
      </w:pPr>
      <w:r w:rsidDel="00000000" w:rsidR="00000000" w:rsidRPr="00000000">
        <w:rPr>
          <w:rtl w:val="0"/>
        </w:rPr>
        <w:t xml:space="preserve">The Facility is not liable for any lost, stolen, or damaged personal property, including but not limited to toys, bedding, leashes, or collars.</w:t>
        <w:br w:type="textWrapping"/>
      </w:r>
    </w:p>
    <w:p w:rsidR="00000000" w:rsidDel="00000000" w:rsidP="00000000" w:rsidRDefault="00000000" w:rsidRPr="00000000" w14:paraId="00000020">
      <w:pPr>
        <w:numPr>
          <w:ilvl w:val="0"/>
          <w:numId w:val="2"/>
        </w:numPr>
        <w:spacing w:after="240" w:before="0" w:beforeAutospacing="0" w:line="240" w:lineRule="auto"/>
        <w:ind w:left="720" w:hanging="360"/>
      </w:pPr>
      <w:r w:rsidDel="00000000" w:rsidR="00000000" w:rsidRPr="00000000">
        <w:rPr>
          <w:b w:val="1"/>
          <w:rtl w:val="0"/>
        </w:rPr>
        <w:t xml:space="preserve">Abandoned Dog Policy</w:t>
      </w:r>
    </w:p>
    <w:p w:rsidR="00000000" w:rsidDel="00000000" w:rsidP="00000000" w:rsidRDefault="00000000" w:rsidRPr="00000000" w14:paraId="00000021">
      <w:pPr>
        <w:spacing w:after="240" w:before="240" w:line="240" w:lineRule="auto"/>
        <w:ind w:left="720" w:firstLine="0"/>
        <w:rPr>
          <w:b w:val="1"/>
        </w:rPr>
      </w:pPr>
      <w:r w:rsidDel="00000000" w:rsidR="00000000" w:rsidRPr="00000000">
        <w:rPr>
          <w:rtl w:val="0"/>
        </w:rPr>
      </w:r>
    </w:p>
    <w:p w:rsidR="00000000" w:rsidDel="00000000" w:rsidP="00000000" w:rsidRDefault="00000000" w:rsidRPr="00000000" w14:paraId="00000022">
      <w:pPr>
        <w:numPr>
          <w:ilvl w:val="1"/>
          <w:numId w:val="2"/>
        </w:numPr>
        <w:spacing w:after="0" w:afterAutospacing="0" w:before="240" w:line="240" w:lineRule="auto"/>
        <w:ind w:left="1440" w:hanging="360"/>
      </w:pPr>
      <w:r w:rsidDel="00000000" w:rsidR="00000000" w:rsidRPr="00000000">
        <w:rPr>
          <w:rtl w:val="0"/>
        </w:rPr>
        <w:t xml:space="preserve">A dog is considered abandoned if not picked up within seven (7) days of the agreed-upon departure date unless prior communication is made by the Owner.</w:t>
        <w:br w:type="textWrapping"/>
      </w:r>
    </w:p>
    <w:p w:rsidR="00000000" w:rsidDel="00000000" w:rsidP="00000000" w:rsidRDefault="00000000" w:rsidRPr="00000000" w14:paraId="00000023">
      <w:pPr>
        <w:numPr>
          <w:ilvl w:val="1"/>
          <w:numId w:val="2"/>
        </w:numPr>
        <w:spacing w:after="0" w:afterAutospacing="0" w:before="0" w:beforeAutospacing="0" w:line="240" w:lineRule="auto"/>
        <w:ind w:left="1440" w:hanging="360"/>
      </w:pPr>
      <w:r w:rsidDel="00000000" w:rsidR="00000000" w:rsidRPr="00000000">
        <w:rPr>
          <w:rtl w:val="0"/>
        </w:rPr>
        <w:t xml:space="preserve">In the event of abandonment, the Facility may take appropriate action, including but not limited to rehoming or surrendering the dog to an animal shelter.</w:t>
        <w:br w:type="textWrapping"/>
      </w:r>
    </w:p>
    <w:p w:rsidR="00000000" w:rsidDel="00000000" w:rsidP="00000000" w:rsidRDefault="00000000" w:rsidRPr="00000000" w14:paraId="00000024">
      <w:pPr>
        <w:numPr>
          <w:ilvl w:val="0"/>
          <w:numId w:val="2"/>
        </w:numPr>
        <w:spacing w:after="240" w:before="0" w:beforeAutospacing="0" w:line="240" w:lineRule="auto"/>
        <w:ind w:left="720" w:hanging="360"/>
      </w:pPr>
      <w:r w:rsidDel="00000000" w:rsidR="00000000" w:rsidRPr="00000000">
        <w:rPr>
          <w:b w:val="1"/>
          <w:rtl w:val="0"/>
        </w:rPr>
        <w:t xml:space="preserve">Emergency Medical Care</w:t>
      </w:r>
    </w:p>
    <w:p w:rsidR="00000000" w:rsidDel="00000000" w:rsidP="00000000" w:rsidRDefault="00000000" w:rsidRPr="00000000" w14:paraId="00000025">
      <w:pPr>
        <w:spacing w:after="240" w:before="240" w:line="240" w:lineRule="auto"/>
        <w:rPr>
          <w:b w:val="1"/>
        </w:rPr>
      </w:pPr>
      <w:r w:rsidDel="00000000" w:rsidR="00000000" w:rsidRPr="00000000">
        <w:rPr>
          <w:rtl w:val="0"/>
        </w:rPr>
      </w:r>
    </w:p>
    <w:p w:rsidR="00000000" w:rsidDel="00000000" w:rsidP="00000000" w:rsidRDefault="00000000" w:rsidRPr="00000000" w14:paraId="00000026">
      <w:pPr>
        <w:numPr>
          <w:ilvl w:val="1"/>
          <w:numId w:val="2"/>
        </w:numPr>
        <w:spacing w:after="0" w:afterAutospacing="0" w:before="240" w:line="240" w:lineRule="auto"/>
        <w:ind w:left="1440" w:hanging="360"/>
        <w:rPr>
          <w:u w:val="none"/>
        </w:rPr>
      </w:pPr>
      <w:r w:rsidDel="00000000" w:rsidR="00000000" w:rsidRPr="00000000">
        <w:rPr>
          <w:rtl w:val="0"/>
        </w:rPr>
        <w:t xml:space="preserve">In the case of an emergency, the Facility may seek medical care for the dog at its discretion.</w:t>
        <w:br w:type="textWrapping"/>
      </w:r>
    </w:p>
    <w:p w:rsidR="00000000" w:rsidDel="00000000" w:rsidP="00000000" w:rsidRDefault="00000000" w:rsidRPr="00000000" w14:paraId="00000027">
      <w:pPr>
        <w:numPr>
          <w:ilvl w:val="1"/>
          <w:numId w:val="2"/>
        </w:numPr>
        <w:spacing w:after="0" w:afterAutospacing="0" w:before="0" w:beforeAutospacing="0" w:line="240" w:lineRule="auto"/>
        <w:ind w:left="1440" w:hanging="360"/>
        <w:rPr>
          <w:u w:val="none"/>
        </w:rPr>
      </w:pPr>
      <w:r w:rsidDel="00000000" w:rsidR="00000000" w:rsidRPr="00000000">
        <w:rPr>
          <w:rtl w:val="0"/>
        </w:rPr>
        <w:t xml:space="preserve">The Owner and/or emergency contact will be contacted prior to seeking care when possible. However, the Facility reserves the right to act in the best interest of the dog if the Owner cannot be reached.</w:t>
        <w:br w:type="textWrapping"/>
      </w:r>
    </w:p>
    <w:p w:rsidR="00000000" w:rsidDel="00000000" w:rsidP="00000000" w:rsidRDefault="00000000" w:rsidRPr="00000000" w14:paraId="00000028">
      <w:pPr>
        <w:numPr>
          <w:ilvl w:val="1"/>
          <w:numId w:val="2"/>
        </w:numPr>
        <w:spacing w:after="0" w:afterAutospacing="0" w:before="0" w:beforeAutospacing="0" w:line="240" w:lineRule="auto"/>
        <w:ind w:left="1440" w:hanging="360"/>
        <w:rPr>
          <w:u w:val="none"/>
        </w:rPr>
      </w:pPr>
      <w:r w:rsidDel="00000000" w:rsidR="00000000" w:rsidRPr="00000000">
        <w:rPr>
          <w:rtl w:val="0"/>
        </w:rPr>
        <w:t xml:space="preserve">The Owner is fully responsible for all veterinary costs and related expenses.</w:t>
        <w:br w:type="textWrapping"/>
      </w:r>
    </w:p>
    <w:p w:rsidR="00000000" w:rsidDel="00000000" w:rsidP="00000000" w:rsidRDefault="00000000" w:rsidRPr="00000000" w14:paraId="00000029">
      <w:pPr>
        <w:numPr>
          <w:ilvl w:val="0"/>
          <w:numId w:val="1"/>
        </w:numPr>
        <w:spacing w:after="0" w:afterAutospacing="0" w:before="0" w:beforeAutospacing="0" w:line="240" w:lineRule="auto"/>
        <w:ind w:left="720" w:hanging="360"/>
      </w:pPr>
      <w:r w:rsidDel="00000000" w:rsidR="00000000" w:rsidRPr="00000000">
        <w:rPr>
          <w:b w:val="1"/>
          <w:rtl w:val="0"/>
        </w:rPr>
        <w:t xml:space="preserve">Media Release</w:t>
        <w:br w:type="textWrapping"/>
      </w:r>
      <w:r w:rsidDel="00000000" w:rsidR="00000000" w:rsidRPr="00000000">
        <w:rPr>
          <w:rtl w:val="0"/>
        </w:rPr>
      </w:r>
    </w:p>
    <w:p w:rsidR="00000000" w:rsidDel="00000000" w:rsidP="00000000" w:rsidRDefault="00000000" w:rsidRPr="00000000" w14:paraId="0000002A">
      <w:pPr>
        <w:numPr>
          <w:ilvl w:val="1"/>
          <w:numId w:val="3"/>
        </w:numPr>
        <w:spacing w:after="240" w:before="0" w:beforeAutospacing="0" w:line="240" w:lineRule="auto"/>
        <w:ind w:left="1440" w:hanging="360"/>
        <w:rPr>
          <w:u w:val="none"/>
        </w:rPr>
      </w:pPr>
      <w:r w:rsidDel="00000000" w:rsidR="00000000" w:rsidRPr="00000000">
        <w:rPr>
          <w:rtl w:val="0"/>
        </w:rPr>
        <w:t xml:space="preserve">The Owner grants permission for the Facility to photograph or record their dog during their stay. These images or videos may be used for promotional purposes, including but not limited to social media, the Facility’s website, and marketing materials.</w:t>
        <w:br w:type="textWrapping"/>
      </w:r>
    </w:p>
    <w:p w:rsidR="00000000" w:rsidDel="00000000" w:rsidP="00000000" w:rsidRDefault="00000000" w:rsidRPr="00000000" w14:paraId="0000002B">
      <w:pPr>
        <w:spacing w:after="240" w:before="240" w:lineRule="auto"/>
        <w:rPr/>
      </w:pPr>
      <w:r w:rsidDel="00000000" w:rsidR="00000000" w:rsidRPr="00000000">
        <w:rPr>
          <w:rtl w:val="0"/>
        </w:rPr>
        <w:t xml:space="preserve">By signing below, the Owner acknowledges that they have read, understood, and agreed to the terms and conditions outlined in this Agreement.</w:t>
      </w:r>
    </w:p>
    <w:p w:rsidR="00000000" w:rsidDel="00000000" w:rsidP="00000000" w:rsidRDefault="00000000" w:rsidRPr="00000000" w14:paraId="0000002C">
      <w:pPr>
        <w:spacing w:after="240" w:before="240" w:lineRule="auto"/>
        <w:rPr/>
      </w:pPr>
      <w:r w:rsidDel="00000000" w:rsidR="00000000" w:rsidRPr="00000000">
        <w:rPr>
          <w:b w:val="1"/>
          <w:rtl w:val="0"/>
        </w:rPr>
        <w:t xml:space="preserve">Owner’s Name:</w:t>
      </w:r>
      <w:r w:rsidDel="00000000" w:rsidR="00000000" w:rsidRPr="00000000">
        <w:rPr>
          <w:rtl w:val="0"/>
        </w:rPr>
        <w:t xml:space="preserve"> _____________________________</w:t>
      </w:r>
    </w:p>
    <w:p w:rsidR="00000000" w:rsidDel="00000000" w:rsidP="00000000" w:rsidRDefault="00000000" w:rsidRPr="00000000" w14:paraId="0000002D">
      <w:pPr>
        <w:spacing w:after="240" w:before="240" w:lineRule="auto"/>
        <w:rPr/>
      </w:pPr>
      <w:r w:rsidDel="00000000" w:rsidR="00000000" w:rsidRPr="00000000">
        <w:rPr>
          <w:b w:val="1"/>
          <w:rtl w:val="0"/>
        </w:rPr>
        <w:t xml:space="preserve">Dog’s Name:</w:t>
      </w:r>
      <w:r w:rsidDel="00000000" w:rsidR="00000000" w:rsidRPr="00000000">
        <w:rPr>
          <w:rtl w:val="0"/>
        </w:rPr>
        <w:t xml:space="preserve">________________________________</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Dog’s Description: ___________________________</w:t>
      </w:r>
    </w:p>
    <w:p w:rsidR="00000000" w:rsidDel="00000000" w:rsidP="00000000" w:rsidRDefault="00000000" w:rsidRPr="00000000" w14:paraId="0000002F">
      <w:pPr>
        <w:spacing w:after="240" w:before="240" w:lineRule="auto"/>
        <w:rPr/>
      </w:pPr>
      <w:r w:rsidDel="00000000" w:rsidR="00000000" w:rsidRPr="00000000">
        <w:rPr>
          <w:b w:val="1"/>
          <w:rtl w:val="0"/>
        </w:rPr>
        <w:t xml:space="preserve">Signature:</w:t>
      </w:r>
      <w:r w:rsidDel="00000000" w:rsidR="00000000" w:rsidRPr="00000000">
        <w:rPr>
          <w:rtl w:val="0"/>
        </w:rPr>
        <w:t xml:space="preserve"> _____________________________________ </w:t>
      </w:r>
      <w:r w:rsidDel="00000000" w:rsidR="00000000" w:rsidRPr="00000000">
        <w:rPr>
          <w:b w:val="1"/>
          <w:rtl w:val="0"/>
        </w:rPr>
        <w:t xml:space="preserve">Date:</w:t>
      </w:r>
      <w:r w:rsidDel="00000000" w:rsidR="00000000" w:rsidRPr="00000000">
        <w:rPr>
          <w:rtl w:val="0"/>
        </w:rPr>
        <w:t xml:space="preserve"> _______________</w:t>
      </w:r>
    </w:p>
    <w:p w:rsidR="00000000" w:rsidDel="00000000" w:rsidP="00000000" w:rsidRDefault="00000000" w:rsidRPr="00000000" w14:paraId="00000030">
      <w:pPr>
        <w:spacing w:after="240" w:before="240" w:lineRule="auto"/>
        <w:rPr/>
      </w:pPr>
      <w:r w:rsidDel="00000000" w:rsidR="00000000" w:rsidRPr="00000000">
        <w:rPr>
          <w:b w:val="1"/>
          <w:rtl w:val="0"/>
        </w:rPr>
        <w:t xml:space="preserve">ROCC Representative:</w:t>
      </w:r>
      <w:r w:rsidDel="00000000" w:rsidR="00000000" w:rsidRPr="00000000">
        <w:rPr>
          <w:rtl w:val="0"/>
        </w:rPr>
        <w:t xml:space="preserve"> ___________________________ </w:t>
      </w:r>
      <w:r w:rsidDel="00000000" w:rsidR="00000000" w:rsidRPr="00000000">
        <w:rPr>
          <w:b w:val="1"/>
          <w:rtl w:val="0"/>
        </w:rPr>
        <w:t xml:space="preserve">Date:</w:t>
      </w:r>
      <w:r w:rsidDel="00000000" w:rsidR="00000000" w:rsidRPr="00000000">
        <w:rPr>
          <w:rtl w:val="0"/>
        </w:rPr>
        <w:t xml:space="preserve"> _______________</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