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CCD8" w14:textId="77777777" w:rsidR="00514B3E" w:rsidRDefault="00A80375" w:rsidP="00DD00D2">
      <w:pPr>
        <w:tabs>
          <w:tab w:val="left" w:pos="936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C1A68" wp14:editId="0C8DE632">
            <wp:simplePos x="0" y="0"/>
            <wp:positionH relativeFrom="margin">
              <wp:align>center</wp:align>
            </wp:positionH>
            <wp:positionV relativeFrom="margin">
              <wp:posOffset>-226695</wp:posOffset>
            </wp:positionV>
            <wp:extent cx="1198245" cy="951230"/>
            <wp:effectExtent l="0" t="0" r="1905" b="1270"/>
            <wp:wrapSquare wrapText="bothSides"/>
            <wp:docPr id="1" name="Picture 1" descr="C:\Users\Nancy\AppData\Local\Microsoft\Windows\INetCache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AppData\Local\Microsoft\Windows\INetCache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81DD5" w14:textId="77777777" w:rsidR="00514B3E" w:rsidRDefault="00514B3E" w:rsidP="00514B3E">
      <w:pPr>
        <w:tabs>
          <w:tab w:val="left" w:pos="9360"/>
        </w:tabs>
        <w:spacing w:after="0"/>
        <w:jc w:val="right"/>
        <w:rPr>
          <w:sz w:val="24"/>
          <w:szCs w:val="24"/>
        </w:rPr>
      </w:pPr>
    </w:p>
    <w:p w14:paraId="06CD6A65" w14:textId="77777777" w:rsidR="00514B3E" w:rsidRDefault="00514B3E" w:rsidP="00514B3E">
      <w:pPr>
        <w:tabs>
          <w:tab w:val="left" w:pos="9360"/>
        </w:tabs>
        <w:spacing w:after="0"/>
        <w:jc w:val="right"/>
        <w:rPr>
          <w:sz w:val="24"/>
          <w:szCs w:val="24"/>
        </w:rPr>
      </w:pPr>
    </w:p>
    <w:p w14:paraId="11775B78" w14:textId="4542A8C7" w:rsidR="56210276" w:rsidRDefault="00AF71A7" w:rsidP="00514B3E">
      <w:pPr>
        <w:tabs>
          <w:tab w:val="lef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January 17, 2020</w:t>
      </w:r>
      <w:bookmarkStart w:id="0" w:name="_GoBack"/>
      <w:bookmarkEnd w:id="0"/>
    </w:p>
    <w:p w14:paraId="2AFCB59B" w14:textId="77777777" w:rsidR="00514B3E" w:rsidRPr="00514B3E" w:rsidRDefault="00514B3E" w:rsidP="00514B3E">
      <w:pPr>
        <w:spacing w:after="0" w:line="240" w:lineRule="auto"/>
        <w:jc w:val="both"/>
        <w:rPr>
          <w:sz w:val="14"/>
          <w:szCs w:val="14"/>
        </w:rPr>
      </w:pPr>
    </w:p>
    <w:p w14:paraId="3BCFB8D3" w14:textId="77777777" w:rsidR="0068281B" w:rsidRDefault="0068281B" w:rsidP="00514B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Parents, Guardians, Family Members,</w:t>
      </w:r>
      <w:r w:rsidR="00F26F62">
        <w:rPr>
          <w:sz w:val="24"/>
          <w:szCs w:val="24"/>
        </w:rPr>
        <w:t xml:space="preserve"> </w:t>
      </w:r>
      <w:r w:rsidR="005E3EF8">
        <w:rPr>
          <w:sz w:val="24"/>
          <w:szCs w:val="24"/>
        </w:rPr>
        <w:t>&amp;</w:t>
      </w:r>
      <w:r w:rsidR="00F26F62">
        <w:rPr>
          <w:sz w:val="24"/>
          <w:szCs w:val="24"/>
        </w:rPr>
        <w:t xml:space="preserve"> Friends of People with Intellectual</w:t>
      </w:r>
      <w:r w:rsidR="00E7294C">
        <w:rPr>
          <w:sz w:val="24"/>
          <w:szCs w:val="24"/>
        </w:rPr>
        <w:t xml:space="preserve"> and Developmental Disabilities:</w:t>
      </w:r>
    </w:p>
    <w:p w14:paraId="2AF2555D" w14:textId="77777777" w:rsidR="00DD00D2" w:rsidRPr="00514B3E" w:rsidRDefault="00DD00D2" w:rsidP="00514B3E">
      <w:pPr>
        <w:spacing w:after="0" w:line="240" w:lineRule="auto"/>
        <w:jc w:val="both"/>
        <w:rPr>
          <w:sz w:val="14"/>
          <w:szCs w:val="14"/>
        </w:rPr>
      </w:pPr>
    </w:p>
    <w:p w14:paraId="2DC19B0A" w14:textId="77777777" w:rsidR="0068281B" w:rsidRPr="0013516A" w:rsidRDefault="0068281B" w:rsidP="00514B3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3516A">
        <w:rPr>
          <w:b/>
          <w:sz w:val="24"/>
          <w:szCs w:val="24"/>
          <w:u w:val="single"/>
        </w:rPr>
        <w:t>Who we are:</w:t>
      </w:r>
    </w:p>
    <w:p w14:paraId="7765A8B2" w14:textId="77777777" w:rsidR="00DD00D2" w:rsidRPr="00582BFA" w:rsidRDefault="00DD00D2" w:rsidP="00514B3E">
      <w:pPr>
        <w:spacing w:after="0" w:line="240" w:lineRule="auto"/>
        <w:jc w:val="both"/>
        <w:rPr>
          <w:b/>
          <w:sz w:val="16"/>
          <w:szCs w:val="16"/>
        </w:rPr>
      </w:pPr>
    </w:p>
    <w:p w14:paraId="12059B3E" w14:textId="77777777" w:rsidR="0068281B" w:rsidRDefault="0068281B" w:rsidP="00514B3E">
      <w:pPr>
        <w:spacing w:after="0" w:line="240" w:lineRule="auto"/>
        <w:jc w:val="both"/>
        <w:rPr>
          <w:sz w:val="24"/>
          <w:szCs w:val="24"/>
        </w:rPr>
      </w:pPr>
      <w:r w:rsidRPr="00771E67">
        <w:rPr>
          <w:b/>
          <w:sz w:val="24"/>
          <w:szCs w:val="24"/>
        </w:rPr>
        <w:t>The Minnesota Families and Advocates Coalition (MNFAC)</w:t>
      </w:r>
      <w:r>
        <w:rPr>
          <w:sz w:val="24"/>
          <w:szCs w:val="24"/>
        </w:rPr>
        <w:t xml:space="preserve"> was formed in January 2016 as a volunteer organization of parents and family members concerned with protecting the rights of individuals with intellectual, physical, and developmen</w:t>
      </w:r>
      <w:r w:rsidR="00012966">
        <w:rPr>
          <w:sz w:val="24"/>
          <w:szCs w:val="24"/>
        </w:rPr>
        <w:t>tal disabilities in Minnesota.</w:t>
      </w:r>
    </w:p>
    <w:p w14:paraId="7C21669F" w14:textId="77777777" w:rsidR="00012966" w:rsidRPr="00582BFA" w:rsidRDefault="00012966" w:rsidP="00514B3E">
      <w:pPr>
        <w:spacing w:after="0" w:line="240" w:lineRule="auto"/>
        <w:jc w:val="both"/>
        <w:rPr>
          <w:sz w:val="16"/>
          <w:szCs w:val="16"/>
        </w:rPr>
      </w:pPr>
    </w:p>
    <w:p w14:paraId="286ADE72" w14:textId="77777777" w:rsidR="0068281B" w:rsidRDefault="0068281B" w:rsidP="00514B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</w:t>
      </w:r>
      <w:r w:rsidRPr="0068281B">
        <w:rPr>
          <w:rFonts w:cstheme="minorHAnsi"/>
          <w:sz w:val="24"/>
          <w:szCs w:val="24"/>
        </w:rPr>
        <w:t>C's Mi</w:t>
      </w:r>
      <w:r w:rsidR="006D446A">
        <w:rPr>
          <w:rFonts w:cstheme="minorHAnsi"/>
          <w:sz w:val="24"/>
          <w:szCs w:val="24"/>
        </w:rPr>
        <w:t>ssion is faithful to</w:t>
      </w:r>
      <w:r w:rsidRPr="0068281B">
        <w:rPr>
          <w:rFonts w:cstheme="minorHAnsi"/>
          <w:sz w:val="24"/>
          <w:szCs w:val="24"/>
        </w:rPr>
        <w:t xml:space="preserve"> the Americans with Disabilities Act </w:t>
      </w:r>
      <w:r w:rsidR="006D446A">
        <w:rPr>
          <w:rFonts w:cstheme="minorHAnsi"/>
          <w:sz w:val="24"/>
          <w:szCs w:val="24"/>
        </w:rPr>
        <w:t xml:space="preserve">(ADA), the Olmsted Plan, and other legally mandated requirements </w:t>
      </w:r>
      <w:r w:rsidR="00474352">
        <w:rPr>
          <w:rFonts w:cstheme="minorHAnsi"/>
          <w:sz w:val="24"/>
          <w:szCs w:val="24"/>
        </w:rPr>
        <w:t>that</w:t>
      </w:r>
      <w:r w:rsidRPr="0068281B">
        <w:rPr>
          <w:rFonts w:cstheme="minorHAnsi"/>
          <w:sz w:val="24"/>
          <w:szCs w:val="24"/>
        </w:rPr>
        <w:t xml:space="preserve"> </w:t>
      </w:r>
      <w:r w:rsidRPr="001F25F0">
        <w:rPr>
          <w:rFonts w:cstheme="minorHAnsi"/>
          <w:sz w:val="24"/>
          <w:szCs w:val="24"/>
        </w:rPr>
        <w:t>individuals</w:t>
      </w:r>
      <w:r w:rsidR="000A057A" w:rsidRPr="001F25F0">
        <w:rPr>
          <w:rFonts w:cstheme="minorHAnsi"/>
          <w:sz w:val="24"/>
          <w:szCs w:val="24"/>
        </w:rPr>
        <w:t>’</w:t>
      </w:r>
      <w:r w:rsidRPr="001F25F0">
        <w:rPr>
          <w:rFonts w:cstheme="minorHAnsi"/>
          <w:sz w:val="24"/>
          <w:szCs w:val="24"/>
        </w:rPr>
        <w:t xml:space="preserve"> </w:t>
      </w:r>
      <w:r w:rsidR="00B20A70" w:rsidRPr="001F25F0">
        <w:rPr>
          <w:rFonts w:cstheme="minorHAnsi"/>
          <w:b/>
          <w:bCs/>
          <w:sz w:val="24"/>
          <w:szCs w:val="24"/>
        </w:rPr>
        <w:t>choices</w:t>
      </w:r>
      <w:r w:rsidRPr="001F25F0">
        <w:rPr>
          <w:rFonts w:cstheme="minorHAnsi"/>
          <w:sz w:val="24"/>
          <w:szCs w:val="24"/>
        </w:rPr>
        <w:t xml:space="preserve"> are paramount </w:t>
      </w:r>
      <w:r w:rsidRPr="0068281B">
        <w:rPr>
          <w:rFonts w:cstheme="minorHAnsi"/>
          <w:sz w:val="24"/>
          <w:szCs w:val="24"/>
        </w:rPr>
        <w:t>in determini</w:t>
      </w:r>
      <w:r w:rsidR="006D446A">
        <w:rPr>
          <w:rFonts w:cstheme="minorHAnsi"/>
          <w:sz w:val="24"/>
          <w:szCs w:val="24"/>
        </w:rPr>
        <w:t>ng residential, employment, and day services</w:t>
      </w:r>
      <w:r w:rsidRPr="0068281B">
        <w:rPr>
          <w:rFonts w:cstheme="minorHAnsi"/>
          <w:sz w:val="24"/>
          <w:szCs w:val="24"/>
        </w:rPr>
        <w:t xml:space="preserve">. It is with this legal foundation that MNFAC asserts that the Minnesota Department of Human services </w:t>
      </w:r>
      <w:r w:rsidRPr="00474352">
        <w:rPr>
          <w:rFonts w:cstheme="minorHAnsi"/>
          <w:b/>
          <w:sz w:val="24"/>
          <w:szCs w:val="24"/>
        </w:rPr>
        <w:t>must offer a range of residential</w:t>
      </w:r>
      <w:r w:rsidR="00E44085">
        <w:rPr>
          <w:rFonts w:cstheme="minorHAnsi"/>
          <w:b/>
          <w:sz w:val="24"/>
          <w:szCs w:val="24"/>
        </w:rPr>
        <w:t>,</w:t>
      </w:r>
      <w:r w:rsidRPr="00474352">
        <w:rPr>
          <w:rFonts w:cstheme="minorHAnsi"/>
          <w:b/>
          <w:sz w:val="24"/>
          <w:szCs w:val="24"/>
        </w:rPr>
        <w:t xml:space="preserve"> habilitation and employment options</w:t>
      </w:r>
      <w:r w:rsidRPr="0068281B">
        <w:rPr>
          <w:rFonts w:cstheme="minorHAnsi"/>
          <w:sz w:val="24"/>
          <w:szCs w:val="24"/>
        </w:rPr>
        <w:t xml:space="preserve"> to meet the diverse needs of individuals with intellectual, physical, and developmental disabilities.</w:t>
      </w:r>
    </w:p>
    <w:p w14:paraId="26E4787C" w14:textId="77777777" w:rsidR="00012966" w:rsidRPr="00582BFA" w:rsidRDefault="00012966" w:rsidP="00514B3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5EEE1F3" w14:textId="77777777" w:rsidR="00B20A70" w:rsidRDefault="00456D3C" w:rsidP="00514B3E">
      <w:pPr>
        <w:spacing w:after="0" w:line="240" w:lineRule="auto"/>
        <w:jc w:val="both"/>
        <w:rPr>
          <w:sz w:val="24"/>
          <w:szCs w:val="24"/>
        </w:rPr>
      </w:pPr>
      <w:r w:rsidRPr="005435F5">
        <w:rPr>
          <w:b/>
          <w:sz w:val="24"/>
          <w:szCs w:val="24"/>
        </w:rPr>
        <w:t xml:space="preserve">MNFAC’s </w:t>
      </w:r>
      <w:r w:rsidR="0023469C">
        <w:rPr>
          <w:b/>
          <w:sz w:val="24"/>
          <w:szCs w:val="24"/>
        </w:rPr>
        <w:t>Current Primary Concerns:</w:t>
      </w:r>
    </w:p>
    <w:p w14:paraId="585EE3E5" w14:textId="77777777" w:rsidR="00012966" w:rsidRPr="00582BFA" w:rsidRDefault="00012966" w:rsidP="00514B3E">
      <w:pPr>
        <w:spacing w:after="0" w:line="240" w:lineRule="auto"/>
        <w:jc w:val="both"/>
        <w:rPr>
          <w:sz w:val="16"/>
          <w:szCs w:val="16"/>
        </w:rPr>
      </w:pPr>
    </w:p>
    <w:p w14:paraId="4B59A002" w14:textId="77777777" w:rsidR="007E4856" w:rsidRDefault="00B20A70" w:rsidP="00514B3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1) </w:t>
      </w:r>
      <w:r w:rsidR="007E4856">
        <w:rPr>
          <w:sz w:val="24"/>
          <w:szCs w:val="24"/>
        </w:rPr>
        <w:t>T</w:t>
      </w:r>
      <w:r w:rsidR="00456D3C">
        <w:rPr>
          <w:sz w:val="24"/>
          <w:szCs w:val="24"/>
        </w:rPr>
        <w:t xml:space="preserve">he </w:t>
      </w:r>
      <w:r w:rsidR="00456D3C" w:rsidRPr="0013516A">
        <w:rPr>
          <w:b/>
          <w:sz w:val="24"/>
          <w:szCs w:val="24"/>
        </w:rPr>
        <w:t>Disability Waiver Rate System (DWRS</w:t>
      </w:r>
      <w:r w:rsidR="007E4856" w:rsidRPr="0013516A">
        <w:rPr>
          <w:b/>
          <w:sz w:val="24"/>
          <w:szCs w:val="24"/>
        </w:rPr>
        <w:t>)</w:t>
      </w:r>
      <w:r w:rsidR="007E4856">
        <w:rPr>
          <w:b/>
          <w:sz w:val="24"/>
          <w:szCs w:val="24"/>
        </w:rPr>
        <w:t>, which</w:t>
      </w:r>
      <w:r w:rsidR="00C073C7" w:rsidRPr="00E44085">
        <w:rPr>
          <w:sz w:val="24"/>
          <w:szCs w:val="24"/>
        </w:rPr>
        <w:t xml:space="preserve"> sets rates for all services</w:t>
      </w:r>
      <w:r w:rsidR="007E4856">
        <w:rPr>
          <w:sz w:val="24"/>
          <w:szCs w:val="24"/>
        </w:rPr>
        <w:t xml:space="preserve"> </w:t>
      </w:r>
      <w:r w:rsidR="007E4856" w:rsidRPr="007E4856">
        <w:rPr>
          <w:sz w:val="24"/>
          <w:szCs w:val="24"/>
        </w:rPr>
        <w:t xml:space="preserve">will see a dramatic change in January 2020, which could reduce rates, especially for traditional center-based day programs and traditional group homes. As a result, these rate cuts could jeopardize the survival of many programs and ultimately eliminate </w:t>
      </w:r>
      <w:r w:rsidR="007E4856" w:rsidRPr="007E4856">
        <w:rPr>
          <w:b/>
          <w:i/>
          <w:sz w:val="24"/>
          <w:szCs w:val="24"/>
        </w:rPr>
        <w:t>choice</w:t>
      </w:r>
      <w:r w:rsidR="007E4856" w:rsidRPr="007E4856">
        <w:rPr>
          <w:sz w:val="24"/>
          <w:szCs w:val="24"/>
        </w:rPr>
        <w:t xml:space="preserve"> for individuals.</w:t>
      </w:r>
    </w:p>
    <w:p w14:paraId="485C4212" w14:textId="77777777" w:rsidR="007E4856" w:rsidRPr="00582BFA" w:rsidRDefault="007E4856" w:rsidP="00514B3E">
      <w:pPr>
        <w:spacing w:after="0" w:line="240" w:lineRule="auto"/>
        <w:jc w:val="both"/>
        <w:rPr>
          <w:bCs/>
          <w:sz w:val="16"/>
          <w:szCs w:val="16"/>
        </w:rPr>
      </w:pPr>
    </w:p>
    <w:p w14:paraId="165F821C" w14:textId="77777777" w:rsidR="007E4856" w:rsidRDefault="00B20A70" w:rsidP="00514B3E">
      <w:pPr>
        <w:spacing w:after="0" w:line="240" w:lineRule="auto"/>
        <w:jc w:val="both"/>
        <w:rPr>
          <w:b/>
          <w:sz w:val="24"/>
          <w:szCs w:val="24"/>
        </w:rPr>
      </w:pPr>
      <w:r w:rsidRPr="001F25F0">
        <w:rPr>
          <w:bCs/>
          <w:sz w:val="24"/>
          <w:szCs w:val="24"/>
        </w:rPr>
        <w:t>2</w:t>
      </w:r>
      <w:r w:rsidR="001F25F0" w:rsidRPr="001F25F0">
        <w:rPr>
          <w:bCs/>
          <w:sz w:val="24"/>
          <w:szCs w:val="24"/>
        </w:rPr>
        <w:t>)</w:t>
      </w:r>
      <w:r w:rsidR="001F25F0">
        <w:rPr>
          <w:b/>
          <w:sz w:val="24"/>
          <w:szCs w:val="24"/>
        </w:rPr>
        <w:t xml:space="preserve"> </w:t>
      </w:r>
      <w:r w:rsidR="007E4856" w:rsidRPr="001F25F0">
        <w:rPr>
          <w:sz w:val="24"/>
          <w:szCs w:val="24"/>
        </w:rPr>
        <w:t xml:space="preserve">While there are three new </w:t>
      </w:r>
      <w:r w:rsidR="007E4856" w:rsidRPr="001F25F0">
        <w:rPr>
          <w:b/>
          <w:sz w:val="24"/>
          <w:szCs w:val="24"/>
        </w:rPr>
        <w:t>Employment Programs</w:t>
      </w:r>
      <w:r w:rsidR="007E4856" w:rsidRPr="001F25F0">
        <w:rPr>
          <w:sz w:val="24"/>
          <w:szCs w:val="24"/>
        </w:rPr>
        <w:t xml:space="preserve"> in place that MNFAC supports</w:t>
      </w:r>
      <w:r w:rsidR="0023469C">
        <w:rPr>
          <w:sz w:val="24"/>
          <w:szCs w:val="24"/>
        </w:rPr>
        <w:t>,</w:t>
      </w:r>
      <w:r w:rsidR="007E4856" w:rsidRPr="001F25F0">
        <w:rPr>
          <w:sz w:val="24"/>
          <w:szCs w:val="24"/>
        </w:rPr>
        <w:t xml:space="preserve"> there is increasing pressure to </w:t>
      </w:r>
      <w:r w:rsidR="007E4856">
        <w:rPr>
          <w:sz w:val="24"/>
          <w:szCs w:val="24"/>
        </w:rPr>
        <w:t xml:space="preserve">eliminate the </w:t>
      </w:r>
      <w:r w:rsidR="007E4856" w:rsidRPr="00E44085">
        <w:rPr>
          <w:b/>
          <w:sz w:val="24"/>
          <w:szCs w:val="24"/>
        </w:rPr>
        <w:t>14(c) Special Minimum Wage</w:t>
      </w:r>
      <w:r w:rsidR="007E4856">
        <w:rPr>
          <w:b/>
          <w:sz w:val="24"/>
          <w:szCs w:val="24"/>
        </w:rPr>
        <w:t>,</w:t>
      </w:r>
      <w:r w:rsidR="007E4856">
        <w:rPr>
          <w:sz w:val="24"/>
          <w:szCs w:val="24"/>
        </w:rPr>
        <w:t xml:space="preserve"> which we adamantly oppose. The elimination of 14(c) will eliminate traditional center-based employment.</w:t>
      </w:r>
    </w:p>
    <w:p w14:paraId="690F3048" w14:textId="77777777" w:rsidR="007E4856" w:rsidRPr="00582BFA" w:rsidRDefault="007E4856" w:rsidP="00514B3E">
      <w:pPr>
        <w:spacing w:after="0" w:line="240" w:lineRule="auto"/>
        <w:jc w:val="both"/>
        <w:rPr>
          <w:sz w:val="16"/>
          <w:szCs w:val="16"/>
        </w:rPr>
      </w:pPr>
    </w:p>
    <w:p w14:paraId="06BC1845" w14:textId="2F7D2C15" w:rsidR="00456D3C" w:rsidRPr="005435F5" w:rsidRDefault="0023469C" w:rsidP="00514B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56D3C">
        <w:rPr>
          <w:sz w:val="24"/>
          <w:szCs w:val="24"/>
        </w:rPr>
        <w:t xml:space="preserve">The </w:t>
      </w:r>
      <w:r w:rsidR="00456D3C" w:rsidRPr="00F16106">
        <w:rPr>
          <w:b/>
          <w:sz w:val="24"/>
          <w:szCs w:val="24"/>
        </w:rPr>
        <w:t>healthcare workforce crisis</w:t>
      </w:r>
      <w:r w:rsidR="00B20A70">
        <w:rPr>
          <w:sz w:val="24"/>
          <w:szCs w:val="24"/>
        </w:rPr>
        <w:t xml:space="preserve">, created by low wages, </w:t>
      </w:r>
      <w:r w:rsidR="00456D3C">
        <w:rPr>
          <w:sz w:val="24"/>
          <w:szCs w:val="24"/>
        </w:rPr>
        <w:t>is another focus for us</w:t>
      </w:r>
      <w:r w:rsidR="00C073C7">
        <w:rPr>
          <w:sz w:val="24"/>
          <w:szCs w:val="24"/>
        </w:rPr>
        <w:t xml:space="preserve">. </w:t>
      </w:r>
      <w:r w:rsidR="00B20A70">
        <w:rPr>
          <w:sz w:val="24"/>
          <w:szCs w:val="24"/>
        </w:rPr>
        <w:t>T</w:t>
      </w:r>
      <w:r w:rsidR="00C073C7">
        <w:rPr>
          <w:sz w:val="24"/>
          <w:szCs w:val="24"/>
        </w:rPr>
        <w:t>here are approximately</w:t>
      </w:r>
      <w:r w:rsidR="00456D3C">
        <w:rPr>
          <w:sz w:val="24"/>
          <w:szCs w:val="24"/>
        </w:rPr>
        <w:t xml:space="preserve"> </w:t>
      </w:r>
      <w:r w:rsidR="004C2F41">
        <w:rPr>
          <w:b/>
          <w:sz w:val="24"/>
          <w:szCs w:val="24"/>
        </w:rPr>
        <w:t>18,500</w:t>
      </w:r>
      <w:r w:rsidR="00456D3C" w:rsidRPr="0013516A">
        <w:rPr>
          <w:b/>
          <w:sz w:val="24"/>
          <w:szCs w:val="24"/>
        </w:rPr>
        <w:t xml:space="preserve"> open positions</w:t>
      </w:r>
      <w:r w:rsidR="004C2F41">
        <w:rPr>
          <w:b/>
          <w:sz w:val="24"/>
          <w:szCs w:val="24"/>
        </w:rPr>
        <w:t xml:space="preserve"> (19%)</w:t>
      </w:r>
      <w:r w:rsidR="006D446A">
        <w:rPr>
          <w:b/>
          <w:sz w:val="24"/>
          <w:szCs w:val="24"/>
        </w:rPr>
        <w:t xml:space="preserve"> and high turnover rate</w:t>
      </w:r>
      <w:r w:rsidR="00E44085">
        <w:rPr>
          <w:b/>
          <w:sz w:val="24"/>
          <w:szCs w:val="24"/>
        </w:rPr>
        <w:t>s</w:t>
      </w:r>
      <w:r w:rsidR="004C2F41">
        <w:rPr>
          <w:b/>
          <w:sz w:val="24"/>
          <w:szCs w:val="24"/>
        </w:rPr>
        <w:t xml:space="preserve"> (48%)</w:t>
      </w:r>
      <w:r w:rsidR="00E44085">
        <w:rPr>
          <w:sz w:val="24"/>
          <w:szCs w:val="24"/>
        </w:rPr>
        <w:t xml:space="preserve"> making it very difficult</w:t>
      </w:r>
      <w:r w:rsidR="006D446A">
        <w:rPr>
          <w:sz w:val="24"/>
          <w:szCs w:val="24"/>
        </w:rPr>
        <w:t xml:space="preserve"> to get </w:t>
      </w:r>
      <w:r w:rsidR="00F26F62">
        <w:rPr>
          <w:sz w:val="24"/>
          <w:szCs w:val="24"/>
        </w:rPr>
        <w:t xml:space="preserve">and keep </w:t>
      </w:r>
      <w:r w:rsidR="00514B3E">
        <w:rPr>
          <w:sz w:val="24"/>
          <w:szCs w:val="24"/>
        </w:rPr>
        <w:t>high</w:t>
      </w:r>
      <w:r w:rsidR="006D446A">
        <w:rPr>
          <w:sz w:val="24"/>
          <w:szCs w:val="24"/>
        </w:rPr>
        <w:t xml:space="preserve"> quality servi</w:t>
      </w:r>
      <w:r w:rsidR="00C073C7">
        <w:rPr>
          <w:sz w:val="24"/>
          <w:szCs w:val="24"/>
        </w:rPr>
        <w:t>ces for people with Intellectual and Developmental Disabilities.</w:t>
      </w:r>
    </w:p>
    <w:p w14:paraId="78FBC7EF" w14:textId="77777777" w:rsidR="00012966" w:rsidRPr="00582BFA" w:rsidRDefault="00012966" w:rsidP="00514B3E">
      <w:pPr>
        <w:spacing w:after="0" w:line="240" w:lineRule="auto"/>
        <w:jc w:val="both"/>
        <w:rPr>
          <w:b/>
          <w:sz w:val="16"/>
          <w:szCs w:val="16"/>
        </w:rPr>
      </w:pPr>
    </w:p>
    <w:p w14:paraId="6E3216DB" w14:textId="77777777" w:rsidR="0068281B" w:rsidRDefault="00456D3C" w:rsidP="00514B3E">
      <w:pPr>
        <w:spacing w:after="0" w:line="240" w:lineRule="auto"/>
        <w:jc w:val="both"/>
        <w:rPr>
          <w:sz w:val="24"/>
          <w:szCs w:val="24"/>
        </w:rPr>
      </w:pPr>
      <w:r w:rsidRPr="005435F5">
        <w:rPr>
          <w:b/>
          <w:sz w:val="24"/>
          <w:szCs w:val="24"/>
        </w:rPr>
        <w:t>MNFAC’s Goals</w:t>
      </w:r>
      <w:r>
        <w:rPr>
          <w:sz w:val="24"/>
          <w:szCs w:val="24"/>
        </w:rPr>
        <w:t xml:space="preserve"> include </w:t>
      </w:r>
      <w:r>
        <w:rPr>
          <w:b/>
          <w:sz w:val="24"/>
          <w:szCs w:val="24"/>
        </w:rPr>
        <w:t>statewide advocacy, awareness, and advisement</w:t>
      </w:r>
      <w:r>
        <w:rPr>
          <w:sz w:val="24"/>
          <w:szCs w:val="24"/>
        </w:rPr>
        <w:t>, and we invite all int</w:t>
      </w:r>
      <w:r w:rsidR="00F26F62">
        <w:rPr>
          <w:sz w:val="24"/>
          <w:szCs w:val="24"/>
        </w:rPr>
        <w:t xml:space="preserve">erested parents, guardians, </w:t>
      </w:r>
      <w:r>
        <w:rPr>
          <w:sz w:val="24"/>
          <w:szCs w:val="24"/>
        </w:rPr>
        <w:t>family members</w:t>
      </w:r>
      <w:r w:rsidR="00F26F62">
        <w:rPr>
          <w:sz w:val="24"/>
          <w:szCs w:val="24"/>
        </w:rPr>
        <w:t>, and friends</w:t>
      </w:r>
      <w:r>
        <w:rPr>
          <w:sz w:val="24"/>
          <w:szCs w:val="24"/>
        </w:rPr>
        <w:t xml:space="preserve"> to join and support the work being done by MNFAC on behalf of our loved ones with disabilities.</w:t>
      </w:r>
    </w:p>
    <w:p w14:paraId="12A3B34B" w14:textId="77777777" w:rsidR="00012966" w:rsidRPr="00582BFA" w:rsidRDefault="00012966" w:rsidP="00514B3E">
      <w:pPr>
        <w:spacing w:after="0" w:line="240" w:lineRule="auto"/>
        <w:jc w:val="both"/>
        <w:rPr>
          <w:sz w:val="16"/>
          <w:szCs w:val="16"/>
        </w:rPr>
      </w:pPr>
    </w:p>
    <w:p w14:paraId="2D21EEBB" w14:textId="77777777" w:rsidR="0068281B" w:rsidRPr="00456D3C" w:rsidRDefault="0068281B" w:rsidP="00514B3E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456D3C">
        <w:rPr>
          <w:b/>
          <w:i/>
          <w:sz w:val="24"/>
          <w:szCs w:val="24"/>
          <w:u w:val="single"/>
        </w:rPr>
        <w:t>To receive more information and/or to join MNFAC, email your name and email address to:</w:t>
      </w:r>
    </w:p>
    <w:p w14:paraId="09D05567" w14:textId="77777777" w:rsidR="00021917" w:rsidRPr="00012966" w:rsidRDefault="00E30376" w:rsidP="00514B3E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012966" w:rsidRPr="008F2378">
          <w:rPr>
            <w:rStyle w:val="Hyperlink"/>
            <w:sz w:val="24"/>
            <w:szCs w:val="24"/>
          </w:rPr>
          <w:t>mnfacgroup@gmail.com</w:t>
        </w:r>
      </w:hyperlink>
      <w:r w:rsidR="00012966">
        <w:rPr>
          <w:color w:val="0000FF"/>
          <w:sz w:val="24"/>
          <w:szCs w:val="24"/>
        </w:rPr>
        <w:t xml:space="preserve">, </w:t>
      </w:r>
      <w:r w:rsidR="00012966" w:rsidRPr="00012966">
        <w:rPr>
          <w:sz w:val="24"/>
          <w:szCs w:val="24"/>
        </w:rPr>
        <w:t xml:space="preserve">or visit our website at </w:t>
      </w:r>
      <w:hyperlink r:id="rId9">
        <w:r w:rsidR="56210276" w:rsidRPr="56210276">
          <w:rPr>
            <w:rStyle w:val="Hyperlink"/>
            <w:sz w:val="24"/>
            <w:szCs w:val="24"/>
          </w:rPr>
          <w:t>www.MNFAC.org</w:t>
        </w:r>
      </w:hyperlink>
      <w:r w:rsidR="00012966">
        <w:rPr>
          <w:rStyle w:val="Hyperlink"/>
          <w:sz w:val="24"/>
          <w:szCs w:val="24"/>
        </w:rPr>
        <w:t>,</w:t>
      </w:r>
      <w:r w:rsidR="00986238">
        <w:rPr>
          <w:sz w:val="24"/>
          <w:szCs w:val="24"/>
        </w:rPr>
        <w:t xml:space="preserve"> </w:t>
      </w:r>
      <w:r w:rsidR="00134ACC">
        <w:rPr>
          <w:sz w:val="24"/>
          <w:szCs w:val="24"/>
        </w:rPr>
        <w:t xml:space="preserve">and follow us on Facebook - </w:t>
      </w:r>
      <w:r w:rsidR="00134ACC" w:rsidRPr="00F26F62">
        <w:rPr>
          <w:color w:val="2F5496" w:themeColor="accent5" w:themeShade="BF"/>
          <w:sz w:val="24"/>
          <w:szCs w:val="24"/>
        </w:rPr>
        <w:t xml:space="preserve">Minnesota Families and Advocates Coalition </w:t>
      </w:r>
      <w:r w:rsidR="00012966">
        <w:rPr>
          <w:color w:val="2F5496" w:themeColor="accent5" w:themeShade="BF"/>
          <w:sz w:val="24"/>
          <w:szCs w:val="24"/>
        </w:rPr>
        <w:t>– MNFAC</w:t>
      </w:r>
      <w:r w:rsidR="00012966" w:rsidRPr="00012966">
        <w:rPr>
          <w:sz w:val="24"/>
          <w:szCs w:val="24"/>
        </w:rPr>
        <w:t>.</w:t>
      </w:r>
    </w:p>
    <w:p w14:paraId="1868FF40" w14:textId="77777777" w:rsidR="00012966" w:rsidRPr="00582BFA" w:rsidRDefault="00012966" w:rsidP="00514B3E">
      <w:pPr>
        <w:spacing w:after="0" w:line="240" w:lineRule="auto"/>
        <w:jc w:val="both"/>
        <w:rPr>
          <w:rFonts w:eastAsiaTheme="minorEastAsia"/>
          <w:b/>
          <w:bCs/>
          <w:sz w:val="16"/>
          <w:szCs w:val="16"/>
        </w:rPr>
      </w:pPr>
    </w:p>
    <w:p w14:paraId="0F1501E2" w14:textId="77777777" w:rsidR="00201B8E" w:rsidRPr="00C66ED8" w:rsidRDefault="00514B3E" w:rsidP="00514B3E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More about</w:t>
      </w:r>
      <w:r w:rsidR="00456D3C">
        <w:rPr>
          <w:rFonts w:eastAsiaTheme="minorEastAsia"/>
          <w:b/>
          <w:bCs/>
          <w:sz w:val="24"/>
          <w:szCs w:val="24"/>
        </w:rPr>
        <w:t xml:space="preserve"> our Work</w:t>
      </w:r>
      <w:r w:rsidR="56210276" w:rsidRPr="00C66ED8">
        <w:rPr>
          <w:rFonts w:eastAsiaTheme="minorEastAsia"/>
          <w:b/>
          <w:bCs/>
          <w:sz w:val="24"/>
          <w:szCs w:val="24"/>
        </w:rPr>
        <w:t>:</w:t>
      </w:r>
    </w:p>
    <w:p w14:paraId="33F60774" w14:textId="77777777" w:rsidR="00201B8E" w:rsidRDefault="00196C15" w:rsidP="00514B3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</w:t>
      </w:r>
      <w:r w:rsidR="00F26F62">
        <w:rPr>
          <w:rFonts w:cstheme="minorHAnsi"/>
          <w:sz w:val="24"/>
          <w:szCs w:val="24"/>
        </w:rPr>
        <w:t>meeting</w:t>
      </w:r>
      <w:r w:rsidR="00514B3E">
        <w:rPr>
          <w:rFonts w:cstheme="minorHAnsi"/>
          <w:sz w:val="24"/>
          <w:szCs w:val="24"/>
        </w:rPr>
        <w:t xml:space="preserve"> with p</w:t>
      </w:r>
      <w:r w:rsidR="00201B8E" w:rsidRPr="00C66ED8">
        <w:rPr>
          <w:rFonts w:cstheme="minorHAnsi"/>
          <w:sz w:val="24"/>
          <w:szCs w:val="24"/>
        </w:rPr>
        <w:t>arent</w:t>
      </w:r>
      <w:r w:rsidR="00514B3E">
        <w:rPr>
          <w:rFonts w:cstheme="minorHAnsi"/>
          <w:sz w:val="24"/>
          <w:szCs w:val="24"/>
        </w:rPr>
        <w:t>s and f</w:t>
      </w:r>
      <w:r w:rsidR="00201B8E" w:rsidRPr="00C66ED8">
        <w:rPr>
          <w:rFonts w:cstheme="minorHAnsi"/>
          <w:sz w:val="24"/>
          <w:szCs w:val="24"/>
        </w:rPr>
        <w:t>amily member</w:t>
      </w:r>
      <w:r w:rsidR="00E44085">
        <w:rPr>
          <w:rFonts w:cstheme="minorHAnsi"/>
          <w:sz w:val="24"/>
          <w:szCs w:val="24"/>
        </w:rPr>
        <w:t>s</w:t>
      </w:r>
      <w:r w:rsidR="00201B8E" w:rsidRPr="00C66ED8">
        <w:rPr>
          <w:rFonts w:cstheme="minorHAnsi"/>
          <w:sz w:val="24"/>
          <w:szCs w:val="24"/>
        </w:rPr>
        <w:t xml:space="preserve"> across the state, to provide </w:t>
      </w:r>
      <w:r w:rsidR="00F26F62">
        <w:rPr>
          <w:rFonts w:cstheme="minorHAnsi"/>
          <w:sz w:val="24"/>
          <w:szCs w:val="24"/>
        </w:rPr>
        <w:t xml:space="preserve">education and </w:t>
      </w:r>
      <w:r w:rsidR="00201B8E" w:rsidRPr="00C66ED8">
        <w:rPr>
          <w:rFonts w:cstheme="minorHAnsi"/>
          <w:sz w:val="24"/>
          <w:szCs w:val="24"/>
        </w:rPr>
        <w:t>our position on emergi</w:t>
      </w:r>
      <w:r w:rsidR="00F26F62">
        <w:rPr>
          <w:rFonts w:cstheme="minorHAnsi"/>
          <w:sz w:val="24"/>
          <w:szCs w:val="24"/>
        </w:rPr>
        <w:t xml:space="preserve">ng initiatives that are </w:t>
      </w:r>
      <w:r w:rsidR="00E7294C">
        <w:rPr>
          <w:rFonts w:cstheme="minorHAnsi"/>
          <w:sz w:val="24"/>
          <w:szCs w:val="24"/>
        </w:rPr>
        <w:t>affecting</w:t>
      </w:r>
      <w:r w:rsidR="00F26F62">
        <w:rPr>
          <w:rFonts w:cstheme="minorHAnsi"/>
          <w:sz w:val="24"/>
          <w:szCs w:val="24"/>
        </w:rPr>
        <w:t xml:space="preserve"> the 30,000 Minnesotans with Intellectual and Developmental Disabilities. </w:t>
      </w:r>
      <w:r w:rsidR="00201B8E" w:rsidRPr="00C66ED8">
        <w:rPr>
          <w:rFonts w:cstheme="minorHAnsi"/>
          <w:sz w:val="24"/>
          <w:szCs w:val="24"/>
        </w:rPr>
        <w:t xml:space="preserve"> </w:t>
      </w:r>
      <w:r w:rsidR="00474352" w:rsidRPr="00C66ED8">
        <w:rPr>
          <w:rFonts w:cstheme="minorHAnsi"/>
          <w:sz w:val="24"/>
          <w:szCs w:val="24"/>
        </w:rPr>
        <w:t>O</w:t>
      </w:r>
      <w:r w:rsidR="00C5038F" w:rsidRPr="00C66ED8">
        <w:rPr>
          <w:rFonts w:cstheme="minorHAnsi"/>
          <w:sz w:val="24"/>
          <w:szCs w:val="24"/>
        </w:rPr>
        <w:t>ur</w:t>
      </w:r>
      <w:r w:rsidR="00474352" w:rsidRPr="00C66ED8">
        <w:rPr>
          <w:rFonts w:cstheme="minorHAnsi"/>
          <w:sz w:val="24"/>
          <w:szCs w:val="24"/>
        </w:rPr>
        <w:t xml:space="preserve"> </w:t>
      </w:r>
      <w:r w:rsidR="00474352" w:rsidRPr="0049511E">
        <w:rPr>
          <w:rFonts w:cstheme="minorHAnsi"/>
          <w:sz w:val="24"/>
          <w:szCs w:val="24"/>
        </w:rPr>
        <w:t>current</w:t>
      </w:r>
      <w:r w:rsidR="00C5038F" w:rsidRPr="0049511E">
        <w:rPr>
          <w:rFonts w:cstheme="minorHAnsi"/>
          <w:sz w:val="24"/>
          <w:szCs w:val="24"/>
        </w:rPr>
        <w:t xml:space="preserve"> focus </w:t>
      </w:r>
      <w:r w:rsidR="00474352" w:rsidRPr="0049511E">
        <w:rPr>
          <w:rFonts w:cstheme="minorHAnsi"/>
          <w:sz w:val="24"/>
          <w:szCs w:val="24"/>
        </w:rPr>
        <w:t>is</w:t>
      </w:r>
      <w:r w:rsidR="00C5038F" w:rsidRPr="0049511E">
        <w:rPr>
          <w:rFonts w:cstheme="minorHAnsi"/>
          <w:sz w:val="24"/>
          <w:szCs w:val="24"/>
        </w:rPr>
        <w:t xml:space="preserve"> on</w:t>
      </w:r>
      <w:r w:rsidR="00474352" w:rsidRPr="0049511E">
        <w:rPr>
          <w:rFonts w:cstheme="minorHAnsi"/>
          <w:sz w:val="24"/>
          <w:szCs w:val="24"/>
        </w:rPr>
        <w:t xml:space="preserve"> </w:t>
      </w:r>
      <w:r w:rsidR="00201B8E" w:rsidRPr="00F26F62">
        <w:rPr>
          <w:rFonts w:cstheme="minorHAnsi"/>
          <w:b/>
          <w:sz w:val="24"/>
          <w:szCs w:val="24"/>
        </w:rPr>
        <w:t>DWRS</w:t>
      </w:r>
      <w:r w:rsidR="00201B8E" w:rsidRPr="0049511E">
        <w:rPr>
          <w:rFonts w:cstheme="minorHAnsi"/>
          <w:sz w:val="24"/>
          <w:szCs w:val="24"/>
        </w:rPr>
        <w:t xml:space="preserve"> and the Healthcare Workforce Crisis</w:t>
      </w:r>
      <w:r w:rsidR="00474352" w:rsidRPr="0049511E">
        <w:rPr>
          <w:rFonts w:cstheme="minorHAnsi"/>
          <w:sz w:val="24"/>
          <w:szCs w:val="24"/>
        </w:rPr>
        <w:t>, but we are concerned about</w:t>
      </w:r>
      <w:r w:rsidR="00C5038F" w:rsidRPr="0049511E">
        <w:rPr>
          <w:rFonts w:cstheme="minorHAnsi"/>
          <w:sz w:val="24"/>
          <w:szCs w:val="24"/>
        </w:rPr>
        <w:t xml:space="preserve"> changes coming in</w:t>
      </w:r>
      <w:r w:rsidR="00201B8E" w:rsidRPr="0049511E">
        <w:rPr>
          <w:rFonts w:cstheme="minorHAnsi"/>
          <w:sz w:val="24"/>
          <w:szCs w:val="24"/>
        </w:rPr>
        <w:t xml:space="preserve"> </w:t>
      </w:r>
      <w:r w:rsidR="00201B8E" w:rsidRPr="00F26F62">
        <w:rPr>
          <w:rFonts w:cstheme="minorHAnsi"/>
          <w:b/>
          <w:sz w:val="24"/>
          <w:szCs w:val="24"/>
        </w:rPr>
        <w:t>HCBS</w:t>
      </w:r>
      <w:r w:rsidR="00C66ED8" w:rsidRPr="0049511E">
        <w:rPr>
          <w:rFonts w:cstheme="minorHAnsi"/>
          <w:sz w:val="24"/>
          <w:szCs w:val="24"/>
        </w:rPr>
        <w:t xml:space="preserve"> (Home and Community Based Services Medicaid Waiver requirements)</w:t>
      </w:r>
      <w:r w:rsidR="00201B8E" w:rsidRPr="0049511E">
        <w:rPr>
          <w:rFonts w:cstheme="minorHAnsi"/>
          <w:sz w:val="24"/>
          <w:szCs w:val="24"/>
        </w:rPr>
        <w:t xml:space="preserve">, </w:t>
      </w:r>
      <w:r w:rsidR="00201B8E" w:rsidRPr="00F26F62">
        <w:rPr>
          <w:rFonts w:cstheme="minorHAnsi"/>
          <w:b/>
          <w:sz w:val="24"/>
          <w:szCs w:val="24"/>
        </w:rPr>
        <w:t>WIOA</w:t>
      </w:r>
      <w:r w:rsidR="00C66ED8" w:rsidRPr="0049511E">
        <w:rPr>
          <w:rFonts w:cstheme="minorHAnsi"/>
          <w:sz w:val="24"/>
          <w:szCs w:val="24"/>
        </w:rPr>
        <w:t xml:space="preserve"> (Workforce Innovation &amp; Opportunity Act)</w:t>
      </w:r>
      <w:r w:rsidR="0049511E" w:rsidRPr="0049511E">
        <w:rPr>
          <w:rFonts w:cstheme="minorHAnsi"/>
          <w:sz w:val="24"/>
          <w:szCs w:val="24"/>
        </w:rPr>
        <w:t xml:space="preserve">, and the new </w:t>
      </w:r>
      <w:r w:rsidR="0049511E" w:rsidRPr="00F26F62">
        <w:rPr>
          <w:rFonts w:cstheme="minorHAnsi"/>
          <w:b/>
          <w:sz w:val="24"/>
          <w:szCs w:val="24"/>
        </w:rPr>
        <w:t>Employment Se</w:t>
      </w:r>
      <w:r w:rsidR="00577F4D" w:rsidRPr="00F26F62">
        <w:rPr>
          <w:rFonts w:cstheme="minorHAnsi"/>
          <w:b/>
          <w:sz w:val="24"/>
          <w:szCs w:val="24"/>
        </w:rPr>
        <w:t>rvices</w:t>
      </w:r>
      <w:r w:rsidR="00514B3E">
        <w:rPr>
          <w:rFonts w:cstheme="minorHAnsi"/>
          <w:sz w:val="24"/>
          <w:szCs w:val="24"/>
        </w:rPr>
        <w:t xml:space="preserve"> introduced by MN </w:t>
      </w:r>
      <w:r w:rsidR="0049511E" w:rsidRPr="0049511E">
        <w:rPr>
          <w:rFonts w:cstheme="minorHAnsi"/>
          <w:sz w:val="24"/>
          <w:szCs w:val="24"/>
        </w:rPr>
        <w:t>DHS in July 2018</w:t>
      </w:r>
      <w:r w:rsidR="00C5038F" w:rsidRPr="0049511E">
        <w:rPr>
          <w:rFonts w:cstheme="minorHAnsi"/>
          <w:sz w:val="24"/>
          <w:szCs w:val="24"/>
        </w:rPr>
        <w:t>.</w:t>
      </w:r>
      <w:r w:rsidR="005E3EF8">
        <w:rPr>
          <w:rFonts w:cstheme="minorHAnsi"/>
          <w:sz w:val="24"/>
          <w:szCs w:val="24"/>
        </w:rPr>
        <w:t xml:space="preserve">  Messages at these meetings include:</w:t>
      </w:r>
    </w:p>
    <w:p w14:paraId="0088CA81" w14:textId="77777777" w:rsidR="00201B8E" w:rsidRPr="00C66ED8" w:rsidRDefault="00C073C7" w:rsidP="00514B3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MNFAC e</w:t>
      </w:r>
      <w:r w:rsidR="00201B8E" w:rsidRPr="00C66ED8">
        <w:rPr>
          <w:rFonts w:cstheme="minorHAnsi"/>
          <w:sz w:val="24"/>
          <w:szCs w:val="24"/>
        </w:rPr>
        <w:t>ncourage</w:t>
      </w:r>
      <w:r>
        <w:rPr>
          <w:rFonts w:cstheme="minorHAnsi"/>
          <w:sz w:val="24"/>
          <w:szCs w:val="24"/>
        </w:rPr>
        <w:t>s</w:t>
      </w:r>
      <w:r w:rsidR="00201B8E" w:rsidRPr="00C66ED8">
        <w:rPr>
          <w:rFonts w:cstheme="minorHAnsi"/>
          <w:sz w:val="24"/>
          <w:szCs w:val="24"/>
        </w:rPr>
        <w:t xml:space="preserve"> parents and family members to </w:t>
      </w:r>
      <w:r w:rsidR="00201B8E" w:rsidRPr="00C66ED8">
        <w:rPr>
          <w:rFonts w:cstheme="minorHAnsi"/>
          <w:b/>
          <w:sz w:val="24"/>
          <w:szCs w:val="24"/>
        </w:rPr>
        <w:t>Know Their Numbers</w:t>
      </w:r>
      <w:r w:rsidR="00513D5A">
        <w:rPr>
          <w:rFonts w:cstheme="minorHAnsi"/>
          <w:sz w:val="24"/>
          <w:szCs w:val="24"/>
        </w:rPr>
        <w:t xml:space="preserve"> </w:t>
      </w:r>
      <w:r w:rsidR="00E2652D">
        <w:rPr>
          <w:rFonts w:cstheme="minorHAnsi"/>
          <w:sz w:val="24"/>
          <w:szCs w:val="24"/>
        </w:rPr>
        <w:t>(</w:t>
      </w:r>
      <w:r w:rsidR="00513D5A">
        <w:rPr>
          <w:rFonts w:cstheme="minorHAnsi"/>
          <w:sz w:val="24"/>
          <w:szCs w:val="24"/>
        </w:rPr>
        <w:t xml:space="preserve">DWRS </w:t>
      </w:r>
      <w:r w:rsidR="00201B8E" w:rsidRPr="00C66ED8">
        <w:rPr>
          <w:rFonts w:cstheme="minorHAnsi"/>
          <w:sz w:val="24"/>
          <w:szCs w:val="24"/>
        </w:rPr>
        <w:t>individuali</w:t>
      </w:r>
      <w:r w:rsidR="00513D5A">
        <w:rPr>
          <w:rFonts w:cstheme="minorHAnsi"/>
          <w:sz w:val="24"/>
          <w:szCs w:val="24"/>
        </w:rPr>
        <w:t>zed rates for services for your loved one</w:t>
      </w:r>
      <w:r w:rsidR="00E2652D">
        <w:rPr>
          <w:rFonts w:cstheme="minorHAnsi"/>
          <w:sz w:val="24"/>
          <w:szCs w:val="24"/>
        </w:rPr>
        <w:t>)</w:t>
      </w:r>
      <w:r w:rsidR="00201B8E" w:rsidRPr="00C66ED8">
        <w:rPr>
          <w:rFonts w:cstheme="minorHAnsi"/>
          <w:sz w:val="24"/>
          <w:szCs w:val="24"/>
        </w:rPr>
        <w:t xml:space="preserve">. </w:t>
      </w:r>
      <w:r w:rsidR="004420E6">
        <w:rPr>
          <w:rFonts w:cstheme="minorHAnsi"/>
          <w:sz w:val="24"/>
          <w:szCs w:val="24"/>
        </w:rPr>
        <w:t>We help educate parents, family members, and friends on the basics behind how rates are determined and how funding is secured. There is a lot of complexity behind</w:t>
      </w:r>
      <w:r w:rsidR="00E2652D">
        <w:rPr>
          <w:rFonts w:cstheme="minorHAnsi"/>
          <w:sz w:val="24"/>
          <w:szCs w:val="24"/>
        </w:rPr>
        <w:t xml:space="preserve"> the rate system, the </w:t>
      </w:r>
      <w:r w:rsidR="00E2652D" w:rsidRPr="0070094A">
        <w:rPr>
          <w:rFonts w:cstheme="minorHAnsi"/>
          <w:b/>
          <w:sz w:val="24"/>
          <w:szCs w:val="24"/>
        </w:rPr>
        <w:t>Home and Community Based Services</w:t>
      </w:r>
      <w:r w:rsidR="00E2652D">
        <w:rPr>
          <w:rFonts w:cstheme="minorHAnsi"/>
          <w:sz w:val="24"/>
          <w:szCs w:val="24"/>
        </w:rPr>
        <w:t xml:space="preserve"> waiver rules, etc</w:t>
      </w:r>
      <w:r w:rsidR="005E3EF8">
        <w:rPr>
          <w:rFonts w:cstheme="minorHAnsi"/>
          <w:sz w:val="24"/>
          <w:szCs w:val="24"/>
        </w:rPr>
        <w:t>.,</w:t>
      </w:r>
      <w:r w:rsidR="00E2652D">
        <w:rPr>
          <w:rFonts w:cstheme="minorHAnsi"/>
          <w:sz w:val="24"/>
          <w:szCs w:val="24"/>
        </w:rPr>
        <w:t xml:space="preserve"> and we provide education to help you understan</w:t>
      </w:r>
      <w:r w:rsidR="00514B3E">
        <w:rPr>
          <w:rFonts w:cstheme="minorHAnsi"/>
          <w:sz w:val="24"/>
          <w:szCs w:val="24"/>
        </w:rPr>
        <w:t>d and then effectively advocate for your loved one.</w:t>
      </w:r>
    </w:p>
    <w:p w14:paraId="1ACD76C8" w14:textId="77777777" w:rsidR="00201B8E" w:rsidRPr="00C66ED8" w:rsidRDefault="004A3D21" w:rsidP="00514B3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MNFAC e</w:t>
      </w:r>
      <w:r w:rsidR="00201B8E" w:rsidRPr="00C66ED8">
        <w:rPr>
          <w:rFonts w:cstheme="minorHAnsi"/>
          <w:sz w:val="24"/>
          <w:szCs w:val="24"/>
        </w:rPr>
        <w:t>ncourage</w:t>
      </w:r>
      <w:r>
        <w:rPr>
          <w:rFonts w:cstheme="minorHAnsi"/>
          <w:sz w:val="24"/>
          <w:szCs w:val="24"/>
        </w:rPr>
        <w:t>s and educates</w:t>
      </w:r>
      <w:r w:rsidR="00201B8E" w:rsidRPr="00C66ED8">
        <w:rPr>
          <w:rFonts w:cstheme="minorHAnsi"/>
          <w:sz w:val="24"/>
          <w:szCs w:val="24"/>
        </w:rPr>
        <w:t xml:space="preserve"> pa</w:t>
      </w:r>
      <w:r>
        <w:rPr>
          <w:rFonts w:cstheme="minorHAnsi"/>
          <w:sz w:val="24"/>
          <w:szCs w:val="24"/>
        </w:rPr>
        <w:t>rents and family members on how to work</w:t>
      </w:r>
      <w:r w:rsidR="00201B8E" w:rsidRPr="00C66ED8">
        <w:rPr>
          <w:rFonts w:cstheme="minorHAnsi"/>
          <w:sz w:val="24"/>
          <w:szCs w:val="24"/>
        </w:rPr>
        <w:t xml:space="preserve"> with their </w:t>
      </w:r>
      <w:r w:rsidR="00201B8E" w:rsidRPr="00C66ED8">
        <w:rPr>
          <w:rFonts w:cstheme="minorHAnsi"/>
          <w:b/>
          <w:sz w:val="24"/>
          <w:szCs w:val="24"/>
        </w:rPr>
        <w:t>Service Providers</w:t>
      </w:r>
      <w:r w:rsidR="00201B8E" w:rsidRPr="00C66ED8">
        <w:rPr>
          <w:rFonts w:cstheme="minorHAnsi"/>
          <w:sz w:val="24"/>
          <w:szCs w:val="24"/>
        </w:rPr>
        <w:t xml:space="preserve">, and find out what the impact of the new rates will have on them. </w:t>
      </w:r>
      <w:r w:rsidR="00E2652D">
        <w:rPr>
          <w:rFonts w:cstheme="minorHAnsi"/>
          <w:sz w:val="24"/>
          <w:szCs w:val="24"/>
        </w:rPr>
        <w:t>In a broader sense, we want parents, family members and friends to actively s</w:t>
      </w:r>
      <w:r w:rsidR="00201B8E" w:rsidRPr="00C66ED8">
        <w:rPr>
          <w:rFonts w:cstheme="minorHAnsi"/>
          <w:sz w:val="24"/>
          <w:szCs w:val="24"/>
        </w:rPr>
        <w:t>upport these providers in wha</w:t>
      </w:r>
      <w:r w:rsidR="00E2652D">
        <w:rPr>
          <w:rFonts w:cstheme="minorHAnsi"/>
          <w:sz w:val="24"/>
          <w:szCs w:val="24"/>
        </w:rPr>
        <w:t>tever they need to survive and hopefully grow under DWRS and the other mandates in effect</w:t>
      </w:r>
      <w:r w:rsidR="00201B8E" w:rsidRPr="00C66ED8">
        <w:rPr>
          <w:rFonts w:cstheme="minorHAnsi"/>
          <w:sz w:val="24"/>
          <w:szCs w:val="24"/>
        </w:rPr>
        <w:t>.</w:t>
      </w:r>
      <w:r w:rsidR="0070094A">
        <w:rPr>
          <w:rFonts w:cstheme="minorHAnsi"/>
          <w:sz w:val="24"/>
          <w:szCs w:val="24"/>
        </w:rPr>
        <w:t xml:space="preserve"> Many are facing difficulty with all the new requirements.</w:t>
      </w:r>
    </w:p>
    <w:p w14:paraId="575287CF" w14:textId="7010E67C" w:rsidR="00201B8E" w:rsidRDefault="004A3D21" w:rsidP="00514B3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MNFAC e</w:t>
      </w:r>
      <w:r w:rsidR="00201B8E" w:rsidRPr="00C66ED8">
        <w:rPr>
          <w:rFonts w:cstheme="minorHAnsi"/>
          <w:sz w:val="24"/>
          <w:szCs w:val="24"/>
        </w:rPr>
        <w:t>ncourage</w:t>
      </w:r>
      <w:r w:rsidR="004C2F41">
        <w:rPr>
          <w:rFonts w:cstheme="minorHAnsi"/>
          <w:sz w:val="24"/>
          <w:szCs w:val="24"/>
        </w:rPr>
        <w:t>s</w:t>
      </w:r>
      <w:r w:rsidR="00201B8E" w:rsidRPr="00C66ED8">
        <w:rPr>
          <w:rFonts w:cstheme="minorHAnsi"/>
          <w:sz w:val="24"/>
          <w:szCs w:val="24"/>
        </w:rPr>
        <w:t xml:space="preserve"> parents and family members to </w:t>
      </w:r>
      <w:r w:rsidR="00847B2A">
        <w:rPr>
          <w:rFonts w:cstheme="minorHAnsi"/>
          <w:b/>
          <w:sz w:val="24"/>
          <w:szCs w:val="24"/>
        </w:rPr>
        <w:t>communicate</w:t>
      </w:r>
      <w:r w:rsidR="00201B8E" w:rsidRPr="00C66ED8">
        <w:rPr>
          <w:rFonts w:cstheme="minorHAnsi"/>
          <w:b/>
          <w:sz w:val="24"/>
          <w:szCs w:val="24"/>
        </w:rPr>
        <w:t xml:space="preserve"> with their local legislators</w:t>
      </w:r>
      <w:r w:rsidR="00201B8E" w:rsidRPr="00C66ED8">
        <w:rPr>
          <w:rFonts w:cstheme="minorHAnsi"/>
          <w:sz w:val="24"/>
          <w:szCs w:val="24"/>
        </w:rPr>
        <w:t xml:space="preserve">, to educate them about the impending impact of DWRS. </w:t>
      </w:r>
      <w:r w:rsidR="00577F4D">
        <w:rPr>
          <w:rFonts w:cstheme="minorHAnsi"/>
          <w:sz w:val="24"/>
          <w:szCs w:val="24"/>
        </w:rPr>
        <w:t xml:space="preserve">Incredibly, </w:t>
      </w:r>
      <w:r w:rsidR="00B55BC8">
        <w:rPr>
          <w:rFonts w:cstheme="minorHAnsi"/>
          <w:sz w:val="24"/>
          <w:szCs w:val="24"/>
        </w:rPr>
        <w:t xml:space="preserve">in late 2017 </w:t>
      </w:r>
      <w:r w:rsidR="00577F4D">
        <w:rPr>
          <w:rFonts w:cstheme="minorHAnsi"/>
          <w:sz w:val="24"/>
          <w:szCs w:val="24"/>
        </w:rPr>
        <w:t>DHS and CMS</w:t>
      </w:r>
      <w:r w:rsidR="0070094A">
        <w:rPr>
          <w:rFonts w:cstheme="minorHAnsi"/>
          <w:sz w:val="24"/>
          <w:szCs w:val="24"/>
        </w:rPr>
        <w:t xml:space="preserve"> (federal Center of Medicare and Medicaid Services)</w:t>
      </w:r>
      <w:r w:rsidR="00577F4D">
        <w:rPr>
          <w:rFonts w:cstheme="minorHAnsi"/>
          <w:sz w:val="24"/>
          <w:szCs w:val="24"/>
        </w:rPr>
        <w:t xml:space="preserve"> eliminated DWRS rate increases that were approved by the M</w:t>
      </w:r>
      <w:r w:rsidR="005E3EF8">
        <w:rPr>
          <w:rFonts w:cstheme="minorHAnsi"/>
          <w:sz w:val="24"/>
          <w:szCs w:val="24"/>
        </w:rPr>
        <w:t>N</w:t>
      </w:r>
      <w:r w:rsidR="00577F4D">
        <w:rPr>
          <w:rFonts w:cstheme="minorHAnsi"/>
          <w:sz w:val="24"/>
          <w:szCs w:val="24"/>
        </w:rPr>
        <w:t xml:space="preserve"> Legislature in 2013-2014. These increases totaled about 7% and were wiped out effective J</w:t>
      </w:r>
      <w:r w:rsidR="00513D5A">
        <w:rPr>
          <w:rFonts w:cstheme="minorHAnsi"/>
          <w:sz w:val="24"/>
          <w:szCs w:val="24"/>
        </w:rPr>
        <w:t>uly 1, 2018! The 2019 Legislature did approve a r</w:t>
      </w:r>
      <w:r w:rsidR="00A341EC">
        <w:rPr>
          <w:rFonts w:cstheme="minorHAnsi"/>
          <w:sz w:val="24"/>
          <w:szCs w:val="24"/>
        </w:rPr>
        <w:t>ate increase of 4.7% which does soften the blow, but more needs to be done</w:t>
      </w:r>
      <w:r w:rsidR="00577F4D">
        <w:rPr>
          <w:rFonts w:cstheme="minorHAnsi"/>
          <w:sz w:val="24"/>
          <w:szCs w:val="24"/>
        </w:rPr>
        <w:t>.</w:t>
      </w:r>
    </w:p>
    <w:p w14:paraId="1430FB89" w14:textId="77777777" w:rsidR="00196C15" w:rsidRPr="00582BFA" w:rsidRDefault="00196C15" w:rsidP="00514B3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62E8525" w14:textId="77777777" w:rsidR="00201B8E" w:rsidRDefault="0070094A" w:rsidP="00514B3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MNFAC has developed</w:t>
      </w:r>
      <w:r w:rsidR="00201B8E" w:rsidRPr="00C66ED8">
        <w:rPr>
          <w:rFonts w:cstheme="minorHAnsi"/>
          <w:sz w:val="24"/>
          <w:szCs w:val="24"/>
        </w:rPr>
        <w:t xml:space="preserve"> a close relationship with </w:t>
      </w:r>
      <w:r w:rsidR="00201B8E" w:rsidRPr="00C66ED8">
        <w:rPr>
          <w:rFonts w:cstheme="minorHAnsi"/>
          <w:b/>
          <w:sz w:val="24"/>
          <w:szCs w:val="24"/>
        </w:rPr>
        <w:t>Disabilities Services Division</w:t>
      </w:r>
      <w:r w:rsidR="00201B8E" w:rsidRPr="00C66ED8">
        <w:rPr>
          <w:rFonts w:cstheme="minorHAnsi"/>
          <w:sz w:val="24"/>
          <w:szCs w:val="24"/>
        </w:rPr>
        <w:t xml:space="preserve"> within </w:t>
      </w:r>
      <w:r w:rsidR="00201B8E" w:rsidRPr="00C66ED8">
        <w:rPr>
          <w:rFonts w:cstheme="minorHAnsi"/>
          <w:b/>
          <w:sz w:val="24"/>
          <w:szCs w:val="24"/>
        </w:rPr>
        <w:t>Minnesota Dept of Human Services.</w:t>
      </w:r>
      <w:r w:rsidR="00201B8E" w:rsidRPr="00C66E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Our members p</w:t>
      </w:r>
      <w:r w:rsidR="00201B8E" w:rsidRPr="00C66ED8">
        <w:rPr>
          <w:rFonts w:cstheme="minorHAnsi"/>
          <w:sz w:val="24"/>
          <w:szCs w:val="24"/>
        </w:rPr>
        <w:t>articipate i</w:t>
      </w:r>
      <w:r>
        <w:rPr>
          <w:rFonts w:cstheme="minorHAnsi"/>
          <w:sz w:val="24"/>
          <w:szCs w:val="24"/>
        </w:rPr>
        <w:t>n public comment periods, are active members of</w:t>
      </w:r>
      <w:r w:rsidR="00201B8E" w:rsidRPr="00C66ED8">
        <w:rPr>
          <w:rFonts w:cstheme="minorHAnsi"/>
          <w:sz w:val="24"/>
          <w:szCs w:val="24"/>
        </w:rPr>
        <w:t xml:space="preserve"> advisory c</w:t>
      </w:r>
      <w:r>
        <w:rPr>
          <w:rFonts w:cstheme="minorHAnsi"/>
          <w:sz w:val="24"/>
          <w:szCs w:val="24"/>
        </w:rPr>
        <w:t>ouncils, and maintain good working relationship</w:t>
      </w:r>
      <w:r w:rsidR="005E3EF8">
        <w:rPr>
          <w:rFonts w:cstheme="minorHAnsi"/>
          <w:sz w:val="24"/>
          <w:szCs w:val="24"/>
        </w:rPr>
        <w:t>s with many leaders within the division</w:t>
      </w:r>
      <w:r>
        <w:rPr>
          <w:rFonts w:cstheme="minorHAnsi"/>
          <w:sz w:val="24"/>
          <w:szCs w:val="24"/>
        </w:rPr>
        <w:t>.</w:t>
      </w:r>
    </w:p>
    <w:p w14:paraId="31B6B622" w14:textId="77777777" w:rsidR="008D5F23" w:rsidRPr="00582BFA" w:rsidRDefault="008D5F23" w:rsidP="00514B3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975FA16" w14:textId="77777777" w:rsidR="00021917" w:rsidRPr="00C66ED8" w:rsidRDefault="0070094A" w:rsidP="00514B3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MNFAC w</w:t>
      </w:r>
      <w:r w:rsidR="00632405" w:rsidRPr="00C66ED8">
        <w:rPr>
          <w:rFonts w:cstheme="minorHAnsi"/>
          <w:sz w:val="24"/>
          <w:szCs w:val="24"/>
        </w:rPr>
        <w:t>o</w:t>
      </w:r>
      <w:r w:rsidR="00474352" w:rsidRPr="00C66ED8">
        <w:rPr>
          <w:rFonts w:cstheme="minorHAnsi"/>
          <w:sz w:val="24"/>
          <w:szCs w:val="24"/>
        </w:rPr>
        <w:t>r</w:t>
      </w:r>
      <w:r w:rsidR="00632405" w:rsidRPr="00C66ED8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s</w:t>
      </w:r>
      <w:r w:rsidR="00632405" w:rsidRPr="00C66ED8">
        <w:rPr>
          <w:rFonts w:cstheme="minorHAnsi"/>
          <w:sz w:val="24"/>
          <w:szCs w:val="24"/>
        </w:rPr>
        <w:t xml:space="preserve"> with legislators, groups,</w:t>
      </w:r>
      <w:r w:rsidR="001C5E2C" w:rsidRPr="00C66ED8">
        <w:rPr>
          <w:rFonts w:cstheme="minorHAnsi"/>
          <w:sz w:val="24"/>
          <w:szCs w:val="24"/>
        </w:rPr>
        <w:t xml:space="preserve"> and agencies like</w:t>
      </w:r>
      <w:r w:rsidR="00632405" w:rsidRPr="00C66ED8">
        <w:rPr>
          <w:rFonts w:cstheme="minorHAnsi"/>
          <w:sz w:val="24"/>
          <w:szCs w:val="24"/>
        </w:rPr>
        <w:t xml:space="preserve"> </w:t>
      </w:r>
      <w:r w:rsidR="00632405" w:rsidRPr="0070094A">
        <w:rPr>
          <w:rFonts w:cstheme="minorHAnsi"/>
          <w:b/>
          <w:sz w:val="24"/>
          <w:szCs w:val="24"/>
        </w:rPr>
        <w:t>MOHR</w:t>
      </w:r>
      <w:r w:rsidR="00B179AA">
        <w:rPr>
          <w:rFonts w:cstheme="minorHAnsi"/>
          <w:sz w:val="24"/>
          <w:szCs w:val="24"/>
        </w:rPr>
        <w:t xml:space="preserve"> (member </w:t>
      </w:r>
      <w:r w:rsidR="005E3EF8">
        <w:rPr>
          <w:rFonts w:cstheme="minorHAnsi"/>
          <w:sz w:val="24"/>
          <w:szCs w:val="24"/>
        </w:rPr>
        <w:t>association</w:t>
      </w:r>
      <w:r w:rsidR="00B179AA">
        <w:rPr>
          <w:rFonts w:cstheme="minorHAnsi"/>
          <w:sz w:val="24"/>
          <w:szCs w:val="24"/>
        </w:rPr>
        <w:t xml:space="preserve"> of service providers who offer Day Training and Habilitation and Employment services)</w:t>
      </w:r>
      <w:r w:rsidR="00632405" w:rsidRPr="00C66ED8">
        <w:rPr>
          <w:rFonts w:cstheme="minorHAnsi"/>
          <w:sz w:val="24"/>
          <w:szCs w:val="24"/>
        </w:rPr>
        <w:t xml:space="preserve">, </w:t>
      </w:r>
      <w:r w:rsidR="00632405" w:rsidRPr="0070094A">
        <w:rPr>
          <w:rFonts w:cstheme="minorHAnsi"/>
          <w:b/>
          <w:sz w:val="24"/>
          <w:szCs w:val="24"/>
        </w:rPr>
        <w:t>ARRM</w:t>
      </w:r>
      <w:r w:rsidR="005E3EF8">
        <w:rPr>
          <w:rFonts w:cstheme="minorHAnsi"/>
          <w:sz w:val="24"/>
          <w:szCs w:val="24"/>
        </w:rPr>
        <w:t xml:space="preserve"> (member association</w:t>
      </w:r>
      <w:r w:rsidR="00B179AA">
        <w:rPr>
          <w:rFonts w:cstheme="minorHAnsi"/>
          <w:sz w:val="24"/>
          <w:szCs w:val="24"/>
        </w:rPr>
        <w:t xml:space="preserve"> of service providers who offer primarily residential services)</w:t>
      </w:r>
      <w:r w:rsidR="004A3D21">
        <w:rPr>
          <w:rFonts w:cstheme="minorHAnsi"/>
          <w:sz w:val="24"/>
          <w:szCs w:val="24"/>
        </w:rPr>
        <w:t xml:space="preserve">, </w:t>
      </w:r>
      <w:r w:rsidR="004A3D21" w:rsidRPr="0070094A">
        <w:rPr>
          <w:rFonts w:cstheme="minorHAnsi"/>
          <w:b/>
          <w:sz w:val="24"/>
          <w:szCs w:val="24"/>
        </w:rPr>
        <w:t>BLA</w:t>
      </w:r>
      <w:r w:rsidR="004A3D21">
        <w:rPr>
          <w:rFonts w:cstheme="minorHAnsi"/>
          <w:sz w:val="24"/>
          <w:szCs w:val="24"/>
        </w:rPr>
        <w:t xml:space="preserve"> (Best Life Alliance, an advocacy organization that has a history of getting legislation passed in the Minnesota legislature for improvements in rates and other advances for people with IDD). </w:t>
      </w:r>
      <w:r>
        <w:rPr>
          <w:rFonts w:cstheme="minorHAnsi"/>
          <w:sz w:val="24"/>
          <w:szCs w:val="24"/>
        </w:rPr>
        <w:t xml:space="preserve">MNFAC members attend </w:t>
      </w:r>
      <w:r w:rsidRPr="0070094A">
        <w:rPr>
          <w:rFonts w:cstheme="minorHAnsi"/>
          <w:b/>
          <w:sz w:val="24"/>
          <w:szCs w:val="24"/>
        </w:rPr>
        <w:t>Minnesota House and Senate Health and Human Service</w:t>
      </w:r>
      <w:r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committee meeti</w:t>
      </w:r>
      <w:r w:rsidR="00A741F1">
        <w:rPr>
          <w:rFonts w:cstheme="minorHAnsi"/>
          <w:sz w:val="24"/>
          <w:szCs w:val="24"/>
        </w:rPr>
        <w:t>ngs and have testified numerous</w:t>
      </w:r>
      <w:r>
        <w:rPr>
          <w:rFonts w:cstheme="minorHAnsi"/>
          <w:sz w:val="24"/>
          <w:szCs w:val="24"/>
        </w:rPr>
        <w:t xml:space="preserve"> times to advocate for improved rates </w:t>
      </w:r>
      <w:r w:rsidR="00200CC5">
        <w:rPr>
          <w:rFonts w:cstheme="minorHAnsi"/>
          <w:sz w:val="24"/>
          <w:szCs w:val="24"/>
        </w:rPr>
        <w:t>and other policy improvements.</w:t>
      </w:r>
    </w:p>
    <w:p w14:paraId="4E07FFA0" w14:textId="77777777" w:rsidR="001C269C" w:rsidRPr="00514B3E" w:rsidRDefault="001C269C" w:rsidP="00514B3E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23E66A9A" w14:textId="77777777" w:rsidR="006A48ED" w:rsidRPr="00C6410A" w:rsidRDefault="006A48ED" w:rsidP="00514B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6410A">
        <w:rPr>
          <w:rFonts w:cstheme="minorHAnsi"/>
          <w:b/>
          <w:sz w:val="24"/>
          <w:szCs w:val="24"/>
        </w:rPr>
        <w:t xml:space="preserve">What have we </w:t>
      </w:r>
      <w:r w:rsidR="00514B3E" w:rsidRPr="00C6410A">
        <w:rPr>
          <w:rFonts w:cstheme="minorHAnsi"/>
          <w:b/>
          <w:sz w:val="24"/>
          <w:szCs w:val="24"/>
        </w:rPr>
        <w:t>accomplished</w:t>
      </w:r>
      <w:r w:rsidRPr="00C6410A">
        <w:rPr>
          <w:rFonts w:cstheme="minorHAnsi"/>
          <w:b/>
          <w:sz w:val="24"/>
          <w:szCs w:val="24"/>
        </w:rPr>
        <w:t>?</w:t>
      </w:r>
    </w:p>
    <w:p w14:paraId="599468BD" w14:textId="77777777" w:rsidR="006A48ED" w:rsidRPr="00C6410A" w:rsidRDefault="00A741F1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</w:t>
      </w:r>
      <w:r w:rsidR="006A48ED" w:rsidRPr="00C6410A">
        <w:rPr>
          <w:rFonts w:cstheme="minorHAnsi"/>
          <w:sz w:val="24"/>
          <w:szCs w:val="24"/>
        </w:rPr>
        <w:t xml:space="preserve">+ </w:t>
      </w:r>
      <w:r>
        <w:rPr>
          <w:rFonts w:cstheme="minorHAnsi"/>
          <w:sz w:val="24"/>
          <w:szCs w:val="24"/>
        </w:rPr>
        <w:t xml:space="preserve">education and advocacy </w:t>
      </w:r>
      <w:r w:rsidR="006A48ED" w:rsidRPr="00C6410A">
        <w:rPr>
          <w:rFonts w:cstheme="minorHAnsi"/>
          <w:sz w:val="24"/>
          <w:szCs w:val="24"/>
        </w:rPr>
        <w:t>presentations</w:t>
      </w:r>
      <w:r w:rsidR="00735FF3" w:rsidRPr="00C6410A">
        <w:rPr>
          <w:rFonts w:cstheme="minorHAnsi"/>
          <w:sz w:val="24"/>
          <w:szCs w:val="24"/>
        </w:rPr>
        <w:t xml:space="preserve"> to parent/family forums across the state</w:t>
      </w:r>
    </w:p>
    <w:p w14:paraId="2D830FD9" w14:textId="77777777" w:rsidR="00735FF3" w:rsidRPr="00C6410A" w:rsidRDefault="00E65FD0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15</w:t>
      </w:r>
      <w:r w:rsidR="00735FF3" w:rsidRPr="00C6410A">
        <w:rPr>
          <w:rFonts w:cstheme="minorHAnsi"/>
          <w:sz w:val="24"/>
          <w:szCs w:val="24"/>
        </w:rPr>
        <w:t xml:space="preserve">+ testimonies given to Senate and House HHS Committees </w:t>
      </w:r>
      <w:r w:rsidR="00200CC5">
        <w:rPr>
          <w:rFonts w:cstheme="minorHAnsi"/>
          <w:sz w:val="24"/>
          <w:szCs w:val="24"/>
        </w:rPr>
        <w:t>in</w:t>
      </w:r>
      <w:r w:rsidR="00735FF3" w:rsidRPr="00C6410A">
        <w:rPr>
          <w:rFonts w:cstheme="minorHAnsi"/>
          <w:sz w:val="24"/>
          <w:szCs w:val="24"/>
        </w:rPr>
        <w:t xml:space="preserve"> the 2017</w:t>
      </w:r>
      <w:r w:rsidR="00A741F1">
        <w:rPr>
          <w:rFonts w:cstheme="minorHAnsi"/>
          <w:sz w:val="24"/>
          <w:szCs w:val="24"/>
        </w:rPr>
        <w:t>, 2018, and 2019</w:t>
      </w:r>
      <w:r w:rsidR="00735FF3" w:rsidRPr="00C6410A">
        <w:rPr>
          <w:rFonts w:cstheme="minorHAnsi"/>
          <w:sz w:val="24"/>
          <w:szCs w:val="24"/>
        </w:rPr>
        <w:t xml:space="preserve"> Legislative Session</w:t>
      </w:r>
      <w:r w:rsidR="00A741F1">
        <w:rPr>
          <w:rFonts w:cstheme="minorHAnsi"/>
          <w:sz w:val="24"/>
          <w:szCs w:val="24"/>
        </w:rPr>
        <w:t>s</w:t>
      </w:r>
    </w:p>
    <w:p w14:paraId="1803D4F8" w14:textId="6634F9FA" w:rsidR="00735FF3" w:rsidRPr="00C6410A" w:rsidRDefault="00735FF3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 xml:space="preserve">Membership/stakeholder on DWRS Advisory Committee, </w:t>
      </w:r>
      <w:r w:rsidR="00A741F1">
        <w:rPr>
          <w:rFonts w:cstheme="minorHAnsi"/>
          <w:sz w:val="24"/>
          <w:szCs w:val="24"/>
        </w:rPr>
        <w:t xml:space="preserve">which meets </w:t>
      </w:r>
      <w:r w:rsidR="004C2F41">
        <w:rPr>
          <w:rFonts w:cstheme="minorHAnsi"/>
          <w:sz w:val="24"/>
          <w:szCs w:val="24"/>
        </w:rPr>
        <w:t>every two months.</w:t>
      </w:r>
      <w:proofErr w:type="spellStart"/>
    </w:p>
    <w:p w14:paraId="660DFF77" w14:textId="77777777" w:rsidR="00735FF3" w:rsidRPr="00C6410A" w:rsidRDefault="00735FF3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Part</w:t>
      </w:r>
      <w:proofErr w:type="spellEnd"/>
      <w:r w:rsidRPr="00C6410A">
        <w:rPr>
          <w:rFonts w:cstheme="minorHAnsi"/>
          <w:sz w:val="24"/>
          <w:szCs w:val="24"/>
        </w:rPr>
        <w:t xml:space="preserve">icipated in </w:t>
      </w:r>
      <w:r w:rsidR="00200CC5">
        <w:rPr>
          <w:rFonts w:cstheme="minorHAnsi"/>
          <w:sz w:val="24"/>
          <w:szCs w:val="24"/>
        </w:rPr>
        <w:t>r</w:t>
      </w:r>
      <w:r w:rsidR="00A741F1">
        <w:rPr>
          <w:rFonts w:cstheme="minorHAnsi"/>
          <w:sz w:val="24"/>
          <w:szCs w:val="24"/>
        </w:rPr>
        <w:t xml:space="preserve">egional CMS meetings </w:t>
      </w:r>
      <w:r w:rsidRPr="00C6410A">
        <w:rPr>
          <w:rFonts w:cstheme="minorHAnsi"/>
          <w:sz w:val="24"/>
          <w:szCs w:val="24"/>
        </w:rPr>
        <w:t>to lobby for changes to HCBS implementation</w:t>
      </w:r>
      <w:r w:rsidR="00200CC5">
        <w:rPr>
          <w:rFonts w:cstheme="minorHAnsi"/>
          <w:sz w:val="24"/>
          <w:szCs w:val="24"/>
        </w:rPr>
        <w:t>,</w:t>
      </w:r>
      <w:r w:rsidRPr="00C6410A">
        <w:rPr>
          <w:rFonts w:cstheme="minorHAnsi"/>
          <w:sz w:val="24"/>
          <w:szCs w:val="24"/>
        </w:rPr>
        <w:t xml:space="preserve"> now delayed until 2022</w:t>
      </w:r>
    </w:p>
    <w:p w14:paraId="3BF07CE2" w14:textId="4EFDE485" w:rsidR="00735FF3" w:rsidRPr="004C2F41" w:rsidRDefault="00735FF3" w:rsidP="004C2F41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Participating in Case Management Redesign project with DHS</w:t>
      </w:r>
    </w:p>
    <w:p w14:paraId="13F3B45C" w14:textId="77777777" w:rsidR="0013516A" w:rsidRPr="00C6410A" w:rsidRDefault="00735FF3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Membership on Best Life Alliance steering committee</w:t>
      </w:r>
    </w:p>
    <w:p w14:paraId="075AE120" w14:textId="77777777" w:rsidR="00735FF3" w:rsidRPr="00C6410A" w:rsidRDefault="00735FF3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Established Website and Facebook site with up</w:t>
      </w:r>
      <w:r w:rsidR="005E3EF8">
        <w:rPr>
          <w:rFonts w:cstheme="minorHAnsi"/>
          <w:sz w:val="24"/>
          <w:szCs w:val="24"/>
        </w:rPr>
        <w:t>-</w:t>
      </w:r>
      <w:r w:rsidRPr="00C6410A">
        <w:rPr>
          <w:rFonts w:cstheme="minorHAnsi"/>
          <w:sz w:val="24"/>
          <w:szCs w:val="24"/>
        </w:rPr>
        <w:t>to</w:t>
      </w:r>
      <w:r w:rsidR="005E3EF8">
        <w:rPr>
          <w:rFonts w:cstheme="minorHAnsi"/>
          <w:sz w:val="24"/>
          <w:szCs w:val="24"/>
        </w:rPr>
        <w:t>-</w:t>
      </w:r>
      <w:r w:rsidRPr="00C6410A">
        <w:rPr>
          <w:rFonts w:cstheme="minorHAnsi"/>
          <w:sz w:val="24"/>
          <w:szCs w:val="24"/>
        </w:rPr>
        <w:t>date resources</w:t>
      </w:r>
    </w:p>
    <w:p w14:paraId="447B48D7" w14:textId="77777777" w:rsidR="00C66ED8" w:rsidRPr="00C6410A" w:rsidRDefault="00C66ED8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Membership in the This is Medicaid committee</w:t>
      </w:r>
    </w:p>
    <w:p w14:paraId="48A62D22" w14:textId="77777777" w:rsidR="00E65FD0" w:rsidRPr="00C6410A" w:rsidRDefault="00E65FD0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6410A">
        <w:rPr>
          <w:rFonts w:cstheme="minorHAnsi"/>
          <w:sz w:val="24"/>
          <w:szCs w:val="24"/>
        </w:rPr>
        <w:t>Membership on the Waiver Reimagine Committee</w:t>
      </w:r>
    </w:p>
    <w:p w14:paraId="2A1E40B4" w14:textId="77777777" w:rsidR="0070346E" w:rsidRDefault="005E3EF8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Participated in</w:t>
      </w:r>
      <w:r w:rsidR="007835D8" w:rsidRPr="00C6410A">
        <w:rPr>
          <w:rFonts w:cstheme="minorHAnsi"/>
          <w:sz w:val="24"/>
          <w:szCs w:val="24"/>
        </w:rPr>
        <w:t xml:space="preserve"> the class action lawsuit with MOHR and ARRM to rescind the 7% rate cut</w:t>
      </w:r>
    </w:p>
    <w:p w14:paraId="65A4FA94" w14:textId="77777777" w:rsidR="007D68C2" w:rsidRDefault="007D68C2" w:rsidP="00514B3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on Minnesota HCBS Settings Review Panel</w:t>
      </w:r>
    </w:p>
    <w:p w14:paraId="052DDAA8" w14:textId="77777777" w:rsidR="00D46AF9" w:rsidRPr="00514B3E" w:rsidRDefault="00D46AF9" w:rsidP="00514B3E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B2A1F2B" w14:textId="77777777" w:rsidR="00D46AF9" w:rsidRPr="00514B3E" w:rsidRDefault="00D46AF9" w:rsidP="00514B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We look forwar</w:t>
      </w:r>
      <w:r w:rsidR="00514B3E">
        <w:rPr>
          <w:rFonts w:cstheme="minorHAnsi"/>
          <w:sz w:val="24"/>
          <w:szCs w:val="24"/>
        </w:rPr>
        <w:t>d to having you join MNFAC, to a</w:t>
      </w:r>
      <w:r>
        <w:rPr>
          <w:rFonts w:cstheme="minorHAnsi"/>
          <w:sz w:val="24"/>
          <w:szCs w:val="24"/>
        </w:rPr>
        <w:t>dvocate effectively for maintaining and improving services for our loved ones with Intellectual and Developmental Disabilities.</w:t>
      </w:r>
      <w:r w:rsidR="00514B3E">
        <w:rPr>
          <w:rFonts w:cstheme="minorHAnsi"/>
          <w:sz w:val="24"/>
          <w:szCs w:val="24"/>
        </w:rPr>
        <w:t xml:space="preserve"> </w:t>
      </w:r>
      <w:r w:rsidR="00514B3E">
        <w:rPr>
          <w:rFonts w:cstheme="minorHAnsi"/>
          <w:b/>
          <w:sz w:val="24"/>
          <w:szCs w:val="24"/>
        </w:rPr>
        <w:t>The first step for</w:t>
      </w:r>
      <w:r w:rsidR="00514B3E" w:rsidRPr="00514B3E">
        <w:rPr>
          <w:rFonts w:cstheme="minorHAnsi"/>
          <w:b/>
          <w:sz w:val="24"/>
          <w:szCs w:val="24"/>
        </w:rPr>
        <w:t xml:space="preserve"> more information is attending the MNFAC family</w:t>
      </w:r>
      <w:r w:rsidR="00BC4C7C">
        <w:rPr>
          <w:rFonts w:cstheme="minorHAnsi"/>
          <w:b/>
          <w:sz w:val="24"/>
          <w:szCs w:val="24"/>
        </w:rPr>
        <w:t>/friend</w:t>
      </w:r>
      <w:r w:rsidR="00514B3E" w:rsidRPr="00514B3E">
        <w:rPr>
          <w:rFonts w:cstheme="minorHAnsi"/>
          <w:b/>
          <w:sz w:val="24"/>
          <w:szCs w:val="24"/>
        </w:rPr>
        <w:t xml:space="preserve"> meeting on Tuesday, January 28, 2020 from 6:00-8:00 p.m. at</w:t>
      </w:r>
      <w:r w:rsidR="00BC4C7C">
        <w:rPr>
          <w:rFonts w:cstheme="minorHAnsi"/>
          <w:b/>
          <w:sz w:val="24"/>
          <w:szCs w:val="24"/>
        </w:rPr>
        <w:t xml:space="preserve"> Merrick’s </w:t>
      </w:r>
      <w:r w:rsidR="00514B3E" w:rsidRPr="00514B3E">
        <w:rPr>
          <w:rFonts w:cstheme="minorHAnsi"/>
          <w:b/>
          <w:sz w:val="24"/>
          <w:szCs w:val="24"/>
        </w:rPr>
        <w:t>3210 Labore Road program site. We hope to see you there!</w:t>
      </w:r>
    </w:p>
    <w:p w14:paraId="29FAA10B" w14:textId="77777777" w:rsidR="00514B3E" w:rsidRPr="00514B3E" w:rsidRDefault="00514B3E" w:rsidP="00514B3E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0F00F678" w14:textId="77777777" w:rsidR="006721E9" w:rsidRPr="00200CC5" w:rsidRDefault="00D46AF9" w:rsidP="00514B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MNFAC Steering Team</w:t>
      </w:r>
    </w:p>
    <w:sectPr w:rsidR="006721E9" w:rsidRPr="00200CC5" w:rsidSect="00514B3E"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361B" w14:textId="77777777" w:rsidR="00E30376" w:rsidRDefault="00E30376" w:rsidP="00303003">
      <w:pPr>
        <w:spacing w:after="0" w:line="240" w:lineRule="auto"/>
      </w:pPr>
      <w:r>
        <w:separator/>
      </w:r>
    </w:p>
  </w:endnote>
  <w:endnote w:type="continuationSeparator" w:id="0">
    <w:p w14:paraId="097D81FF" w14:textId="77777777" w:rsidR="00E30376" w:rsidRDefault="00E30376" w:rsidP="0030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B041" w14:textId="77777777" w:rsidR="00A741F1" w:rsidRPr="00300962" w:rsidRDefault="00BF2440" w:rsidP="00200CC5">
    <w:pPr>
      <w:pStyle w:val="Footer"/>
      <w:tabs>
        <w:tab w:val="clear" w:pos="4320"/>
        <w:tab w:val="center" w:pos="5040"/>
      </w:tabs>
      <w:rPr>
        <w:color w:val="BFBFBF" w:themeColor="background1" w:themeShade="BF"/>
      </w:rPr>
    </w:pPr>
    <w:r w:rsidRPr="00BF2440">
      <w:rPr>
        <w:rFonts w:ascii="Times New Roman" w:hAnsi="Times New Roman"/>
        <w:color w:val="BFBFBF" w:themeColor="background1" w:themeShade="BF"/>
        <w:lang w:bidi="en-US"/>
      </w:rPr>
    </w:r>
    <w:r w:rsidRPr="00BF2440">
      <w:rPr>
        <w:rFonts w:ascii="Times New Roman" w:hAnsi="Times New Roman"/>
        <w:color w:val="BFBFBF" w:themeColor="background1" w:themeShade="BF"/>
        <w:lang w:bidi="en-US"/>
      </w:rPr>
      <w:instrText xml:space="preserve"/>
    </w:r>
    <w:r w:rsidRPr="00BF2440">
      <w:rPr>
        <w:rFonts w:ascii="Times New Roman" w:hAnsi="Times New Roman"/>
        <w:color w:val="BFBFBF" w:themeColor="background1" w:themeShade="BF"/>
        <w:lang w:bidi="en-US"/>
      </w:rPr>
    </w:r>
    <w:r>
      <w:rPr>
        <w:rFonts w:ascii="Times New Roman" w:hAnsi="Times New Roman"/>
        <w:noProof/>
        <w:color w:val="BFBFBF" w:themeColor="background1" w:themeShade="BF"/>
        <w:lang w:bidi="en-US"/>
      </w:rPr>
      <w:t>1</w:t>
    </w:r>
    <w:r w:rsidRPr="00BF2440">
      <w:rPr>
        <w:rFonts w:ascii="Times New Roman" w:hAnsi="Times New Roman"/>
        <w:color w:val="BFBFBF" w:themeColor="background1" w:themeShade="BF"/>
        <w:lang w:bidi="en-US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ABDA5" w14:textId="77777777" w:rsidR="00E30376" w:rsidRDefault="00E30376" w:rsidP="00303003">
      <w:pPr>
        <w:spacing w:after="0" w:line="240" w:lineRule="auto"/>
      </w:pPr>
      <w:r>
        <w:separator/>
      </w:r>
    </w:p>
  </w:footnote>
  <w:footnote w:type="continuationSeparator" w:id="0">
    <w:p w14:paraId="0FA950F5" w14:textId="77777777" w:rsidR="00E30376" w:rsidRDefault="00E30376" w:rsidP="0030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37C3"/>
    <w:multiLevelType w:val="hybridMultilevel"/>
    <w:tmpl w:val="FCD4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43FB"/>
    <w:multiLevelType w:val="hybridMultilevel"/>
    <w:tmpl w:val="EAD4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276C"/>
    <w:multiLevelType w:val="hybridMultilevel"/>
    <w:tmpl w:val="A10E31E0"/>
    <w:lvl w:ilvl="0" w:tplc="54465C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1B"/>
    <w:rsid w:val="00012966"/>
    <w:rsid w:val="0001371A"/>
    <w:rsid w:val="00021917"/>
    <w:rsid w:val="00024C43"/>
    <w:rsid w:val="000A057A"/>
    <w:rsid w:val="00103C48"/>
    <w:rsid w:val="00134ACC"/>
    <w:rsid w:val="0013516A"/>
    <w:rsid w:val="00196C15"/>
    <w:rsid w:val="001C269C"/>
    <w:rsid w:val="001C5E2C"/>
    <w:rsid w:val="001E2D32"/>
    <w:rsid w:val="001F03BF"/>
    <w:rsid w:val="001F25F0"/>
    <w:rsid w:val="001F282F"/>
    <w:rsid w:val="00200CC5"/>
    <w:rsid w:val="00201B8E"/>
    <w:rsid w:val="0023469C"/>
    <w:rsid w:val="00281B5B"/>
    <w:rsid w:val="002900A6"/>
    <w:rsid w:val="002A29CA"/>
    <w:rsid w:val="00300962"/>
    <w:rsid w:val="00303003"/>
    <w:rsid w:val="0033500B"/>
    <w:rsid w:val="003F682A"/>
    <w:rsid w:val="004420E6"/>
    <w:rsid w:val="00453701"/>
    <w:rsid w:val="00456D3C"/>
    <w:rsid w:val="00474352"/>
    <w:rsid w:val="0049511E"/>
    <w:rsid w:val="004A3D21"/>
    <w:rsid w:val="004C2F41"/>
    <w:rsid w:val="004F7479"/>
    <w:rsid w:val="00513D5A"/>
    <w:rsid w:val="00514B3E"/>
    <w:rsid w:val="00547009"/>
    <w:rsid w:val="00577F4D"/>
    <w:rsid w:val="00582BFA"/>
    <w:rsid w:val="005A42EC"/>
    <w:rsid w:val="005E2AC7"/>
    <w:rsid w:val="005E3EF8"/>
    <w:rsid w:val="00602862"/>
    <w:rsid w:val="00610AAD"/>
    <w:rsid w:val="00632405"/>
    <w:rsid w:val="006721E9"/>
    <w:rsid w:val="00676782"/>
    <w:rsid w:val="0068281B"/>
    <w:rsid w:val="006A48ED"/>
    <w:rsid w:val="006D434A"/>
    <w:rsid w:val="006D446A"/>
    <w:rsid w:val="0070094A"/>
    <w:rsid w:val="0070346E"/>
    <w:rsid w:val="00711AF3"/>
    <w:rsid w:val="00730BC1"/>
    <w:rsid w:val="007351CF"/>
    <w:rsid w:val="00735FF3"/>
    <w:rsid w:val="00771D92"/>
    <w:rsid w:val="00771E67"/>
    <w:rsid w:val="007835D8"/>
    <w:rsid w:val="007B7EE6"/>
    <w:rsid w:val="007D68C2"/>
    <w:rsid w:val="007E4856"/>
    <w:rsid w:val="008018BF"/>
    <w:rsid w:val="0081031E"/>
    <w:rsid w:val="00847B2A"/>
    <w:rsid w:val="0088022D"/>
    <w:rsid w:val="008833E2"/>
    <w:rsid w:val="008A2982"/>
    <w:rsid w:val="008B74FF"/>
    <w:rsid w:val="008D5F23"/>
    <w:rsid w:val="00902057"/>
    <w:rsid w:val="00952A47"/>
    <w:rsid w:val="00986238"/>
    <w:rsid w:val="009A4B30"/>
    <w:rsid w:val="009C50DF"/>
    <w:rsid w:val="00A2715E"/>
    <w:rsid w:val="00A341EC"/>
    <w:rsid w:val="00A46415"/>
    <w:rsid w:val="00A61990"/>
    <w:rsid w:val="00A741F1"/>
    <w:rsid w:val="00A80375"/>
    <w:rsid w:val="00AF71A7"/>
    <w:rsid w:val="00B179AA"/>
    <w:rsid w:val="00B20A70"/>
    <w:rsid w:val="00B20EC3"/>
    <w:rsid w:val="00B55BC8"/>
    <w:rsid w:val="00B84D15"/>
    <w:rsid w:val="00BC2E2F"/>
    <w:rsid w:val="00BC4C7C"/>
    <w:rsid w:val="00BC727E"/>
    <w:rsid w:val="00BD6926"/>
    <w:rsid w:val="00BF2440"/>
    <w:rsid w:val="00C073C7"/>
    <w:rsid w:val="00C5038F"/>
    <w:rsid w:val="00C6410A"/>
    <w:rsid w:val="00C66ED8"/>
    <w:rsid w:val="00C86C49"/>
    <w:rsid w:val="00CA0C4D"/>
    <w:rsid w:val="00D02EC4"/>
    <w:rsid w:val="00D2230D"/>
    <w:rsid w:val="00D26365"/>
    <w:rsid w:val="00D4567E"/>
    <w:rsid w:val="00D46AF9"/>
    <w:rsid w:val="00DD00D2"/>
    <w:rsid w:val="00DD5B56"/>
    <w:rsid w:val="00DE416B"/>
    <w:rsid w:val="00DF0BB3"/>
    <w:rsid w:val="00DF2D17"/>
    <w:rsid w:val="00E1772D"/>
    <w:rsid w:val="00E2652D"/>
    <w:rsid w:val="00E30376"/>
    <w:rsid w:val="00E44085"/>
    <w:rsid w:val="00E65FD0"/>
    <w:rsid w:val="00E7294C"/>
    <w:rsid w:val="00E94ACC"/>
    <w:rsid w:val="00EC69AD"/>
    <w:rsid w:val="00EF7D1F"/>
    <w:rsid w:val="00F03781"/>
    <w:rsid w:val="00F16106"/>
    <w:rsid w:val="00F222EE"/>
    <w:rsid w:val="00F26F62"/>
    <w:rsid w:val="00F47228"/>
    <w:rsid w:val="00F55584"/>
    <w:rsid w:val="00FE4135"/>
    <w:rsid w:val="562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6F491"/>
  <w15:docId w15:val="{83C13C70-8D0F-7C48-BE26-DF31D87C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8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B8E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3"/>
  </w:style>
  <w:style w:type="paragraph" w:styleId="Footer">
    <w:name w:val="footer"/>
    <w:basedOn w:val="Normal"/>
    <w:link w:val="FooterChar"/>
    <w:uiPriority w:val="99"/>
    <w:unhideWhenUsed/>
    <w:rsid w:val="00303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03"/>
  </w:style>
  <w:style w:type="paragraph" w:styleId="BalloonText">
    <w:name w:val="Balloon Text"/>
    <w:basedOn w:val="Normal"/>
    <w:link w:val="BalloonTextChar"/>
    <w:uiPriority w:val="99"/>
    <w:semiHidden/>
    <w:unhideWhenUsed/>
    <w:rsid w:val="00D456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St. Marie</dc:creator>
  <cp:lastModifiedBy>k.clapper@comcast.net</cp:lastModifiedBy>
  <cp:revision>2</cp:revision>
  <cp:lastPrinted>2018-10-09T20:48:00Z</cp:lastPrinted>
  <dcterms:created xsi:type="dcterms:W3CDTF">2020-01-17T20:43:00Z</dcterms:created>
  <dcterms:modified xsi:type="dcterms:W3CDTF">2020-01-17T20:43:00Z</dcterms:modified>
</cp:coreProperties>
</file>