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6027B" w14:textId="5E1D500A" w:rsidR="00856636" w:rsidRDefault="00072AC0" w:rsidP="00072AC0">
      <w:pPr>
        <w:spacing w:after="0" w:line="240" w:lineRule="auto"/>
        <w:jc w:val="center"/>
      </w:pPr>
      <w:r>
        <w:t>The INORGANIC DIVISION</w:t>
      </w:r>
    </w:p>
    <w:p w14:paraId="0C273C50" w14:textId="58418348" w:rsidR="00015AD4" w:rsidRDefault="00015AD4" w:rsidP="00072AC0">
      <w:pPr>
        <w:spacing w:after="0" w:line="240" w:lineRule="auto"/>
      </w:pPr>
    </w:p>
    <w:p w14:paraId="6456402A" w14:textId="7ED66D19" w:rsidR="00015AD4" w:rsidRDefault="00015AD4" w:rsidP="00072A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Inorganic </w:t>
      </w:r>
      <w:r w:rsidR="00072AC0">
        <w:t>chemistry deals</w:t>
      </w:r>
      <w:r>
        <w:t xml:space="preserve"> with the synthesis and behavior of inorganic and org</w:t>
      </w:r>
      <w:r w:rsidR="00072AC0">
        <w:t xml:space="preserve">anometallic compounds.   </w:t>
      </w:r>
      <w:r w:rsidR="00D431F1">
        <w:t>Inorganic chemistry is the study of the production, reactions, and the properties of chemical compounds that do not involve a carbon-hydrogen bond.</w:t>
      </w:r>
    </w:p>
    <w:p w14:paraId="032455F7" w14:textId="77777777" w:rsidR="00072AC0" w:rsidRDefault="00072AC0" w:rsidP="00072AC0">
      <w:pPr>
        <w:spacing w:after="0" w:line="240" w:lineRule="auto"/>
      </w:pPr>
    </w:p>
    <w:p w14:paraId="4B97B249" w14:textId="41E46897" w:rsidR="00015AD4" w:rsidRDefault="00015AD4" w:rsidP="00072AC0">
      <w:pPr>
        <w:pStyle w:val="ListParagraph"/>
        <w:numPr>
          <w:ilvl w:val="0"/>
          <w:numId w:val="1"/>
        </w:numPr>
        <w:spacing w:after="0" w:line="240" w:lineRule="auto"/>
      </w:pPr>
      <w:r>
        <w:t>This division of Innovative Recycling Research is defined as focusing on the</w:t>
      </w:r>
      <w:r w:rsidR="00072AC0">
        <w:t>, 117</w:t>
      </w:r>
      <w:r>
        <w:t xml:space="preserve"> other elements on th</w:t>
      </w:r>
      <w:r w:rsidR="00072AC0">
        <w:t xml:space="preserve">e periodic chart.   </w:t>
      </w:r>
      <w:r>
        <w:t xml:space="preserve">These </w:t>
      </w:r>
      <w:r w:rsidR="00263257">
        <w:t>other elements are necessary for the creation of the modern technological world</w:t>
      </w:r>
      <w:r w:rsidR="00072AC0">
        <w:t xml:space="preserve"> that Mankind has created.    </w:t>
      </w:r>
      <w:r w:rsidR="00221756">
        <w:t>Fulfillment of this need through recycling of past industrial process byproducts.</w:t>
      </w:r>
    </w:p>
    <w:p w14:paraId="31136F07" w14:textId="77777777" w:rsidR="00072AC0" w:rsidRDefault="00072AC0" w:rsidP="00072AC0">
      <w:pPr>
        <w:pStyle w:val="ListParagraph"/>
      </w:pPr>
    </w:p>
    <w:p w14:paraId="72FA6B20" w14:textId="77777777" w:rsidR="00072AC0" w:rsidRDefault="00221756" w:rsidP="00072A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focus of this Division </w:t>
      </w:r>
      <w:r w:rsidR="00F854BE">
        <w:t>is byproducts of any a</w:t>
      </w:r>
      <w:r w:rsidR="00072AC0">
        <w:t xml:space="preserve">nd all industrial processes.   </w:t>
      </w:r>
      <w:r w:rsidR="00F854BE">
        <w:t xml:space="preserve"> Industrial processes are the procedures involving chemical, physical, electrical, or mechanical steps to and in the manufacturing of an item or items usually carried</w:t>
      </w:r>
      <w:r w:rsidR="00072AC0">
        <w:t xml:space="preserve"> out on a very large scale. </w:t>
      </w:r>
    </w:p>
    <w:p w14:paraId="0EFB3FFB" w14:textId="77777777" w:rsidR="00072AC0" w:rsidRDefault="00072AC0" w:rsidP="00072AC0">
      <w:pPr>
        <w:pStyle w:val="ListParagraph"/>
      </w:pPr>
    </w:p>
    <w:p w14:paraId="6E93E2E7" w14:textId="7343E8FF" w:rsidR="00263257" w:rsidRDefault="00072AC0" w:rsidP="00072A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263257">
        <w:t xml:space="preserve">The </w:t>
      </w:r>
      <w:r w:rsidR="00221756">
        <w:t xml:space="preserve">recycling sources of this division are starting with </w:t>
      </w:r>
      <w:r w:rsidR="00F854BE">
        <w:t>the industrial remnants</w:t>
      </w:r>
      <w:r w:rsidR="0075465A">
        <w:t xml:space="preserve"> like smelting slag piles, coal ash ponds from coal fired electric generating sta</w:t>
      </w:r>
      <w:r>
        <w:t>tions, and oil refinery residue</w:t>
      </w:r>
    </w:p>
    <w:p w14:paraId="7D73463B" w14:textId="4A5A4E41" w:rsidR="0075465A" w:rsidRDefault="0075465A" w:rsidP="00072AC0">
      <w:pPr>
        <w:spacing w:after="0" w:line="240" w:lineRule="auto"/>
        <w:ind w:left="720" w:firstLine="720"/>
      </w:pPr>
    </w:p>
    <w:p w14:paraId="206680A8" w14:textId="489371E8" w:rsidR="0075465A" w:rsidRDefault="00072AC0" w:rsidP="00072AC0">
      <w:pPr>
        <w:pStyle w:val="ListParagraph"/>
        <w:numPr>
          <w:ilvl w:val="0"/>
          <w:numId w:val="1"/>
        </w:numPr>
        <w:tabs>
          <w:tab w:val="left" w:pos="7875"/>
        </w:tabs>
        <w:spacing w:after="0" w:line="240" w:lineRule="auto"/>
      </w:pPr>
      <w:r>
        <w:t xml:space="preserve">Slag piles:  </w:t>
      </w:r>
      <w:r w:rsidR="0075465A">
        <w:t>Smelting uses heat and a chemical reducing agent to decompose the ore, driving off oth</w:t>
      </w:r>
      <w:r>
        <w:t xml:space="preserve">er elements as gases or slag.   </w:t>
      </w:r>
      <w:r w:rsidR="0075465A">
        <w:t xml:space="preserve">Slag </w:t>
      </w:r>
      <w:r>
        <w:t>piles are</w:t>
      </w:r>
      <w:r w:rsidR="0075465A">
        <w:t xml:space="preserve"> found globally and </w:t>
      </w:r>
      <w:r w:rsidR="00957B00">
        <w:t>mainly contaminate the land around them through chemicals and elements leaching into the soil and water runoff.</w:t>
      </w:r>
    </w:p>
    <w:p w14:paraId="7E0AC39C" w14:textId="7DFF23B7" w:rsidR="00957B00" w:rsidRDefault="00957B00" w:rsidP="00072AC0">
      <w:pPr>
        <w:spacing w:after="0" w:line="240" w:lineRule="auto"/>
        <w:ind w:left="720" w:firstLine="720"/>
      </w:pPr>
    </w:p>
    <w:p w14:paraId="323E4308" w14:textId="6974FAA3" w:rsidR="00957B00" w:rsidRDefault="00957B00" w:rsidP="00072AC0">
      <w:pPr>
        <w:pStyle w:val="ListParagraph"/>
        <w:numPr>
          <w:ilvl w:val="0"/>
          <w:numId w:val="1"/>
        </w:numPr>
        <w:spacing w:after="0" w:line="240" w:lineRule="auto"/>
      </w:pPr>
      <w:r>
        <w:t>Oil refinery waste:</w:t>
      </w:r>
      <w:r w:rsidR="00072AC0">
        <w:t xml:space="preserve">  </w:t>
      </w:r>
      <w:r>
        <w:t xml:space="preserve">Oil refinery waste is composed of crude oil residues, heavy metals, and low level radioactive components.    According to the </w:t>
      </w:r>
      <w:r w:rsidR="00072AC0">
        <w:t>‘Oil and Gas Journal ‘, a</w:t>
      </w:r>
      <w:r>
        <w:t xml:space="preserve"> total of 636 refineries were operating throughout the world as o</w:t>
      </w:r>
      <w:r w:rsidR="00072AC0">
        <w:t>f December 31, 2014.</w:t>
      </w:r>
    </w:p>
    <w:p w14:paraId="3FBA884C" w14:textId="720BB22F" w:rsidR="00957B00" w:rsidRDefault="00957B00" w:rsidP="00072AC0">
      <w:pPr>
        <w:spacing w:after="0" w:line="240" w:lineRule="auto"/>
        <w:ind w:left="720" w:firstLine="720"/>
      </w:pPr>
    </w:p>
    <w:p w14:paraId="601B75F4" w14:textId="4D41547B" w:rsidR="00957B00" w:rsidRDefault="00957B00" w:rsidP="00072AC0">
      <w:pPr>
        <w:pStyle w:val="ListParagraph"/>
        <w:numPr>
          <w:ilvl w:val="0"/>
          <w:numId w:val="1"/>
        </w:numPr>
        <w:spacing w:after="0" w:line="240" w:lineRule="auto"/>
      </w:pPr>
      <w:r>
        <w:t>Ash ponds:</w:t>
      </w:r>
      <w:r w:rsidR="00072AC0">
        <w:t xml:space="preserve">  </w:t>
      </w:r>
      <w:r>
        <w:t xml:space="preserve">The ash pond is where the burning of coal combustion residue is placed for </w:t>
      </w:r>
      <w:r w:rsidR="006F566C">
        <w:t>permanent</w:t>
      </w:r>
      <w:r w:rsidR="00072AC0">
        <w:t xml:space="preserve"> storage.  </w:t>
      </w:r>
      <w:r w:rsidR="006F566C">
        <w:t xml:space="preserve">The world has 2,425 coal-fired electric generating plants that create a total of 2,000 G.W. </w:t>
      </w:r>
      <w:r w:rsidR="00072AC0">
        <w:t xml:space="preserve">of electricity for Mankind.   </w:t>
      </w:r>
      <w:r w:rsidR="006F566C">
        <w:t>These ash ponds are susceptible to leaching toxins into the soil and ground water, water runoff, and accidental a</w:t>
      </w:r>
      <w:r w:rsidR="00072AC0">
        <w:t xml:space="preserve">sh pond embankment failure.   </w:t>
      </w:r>
      <w:r w:rsidR="006F566C">
        <w:t xml:space="preserve">When the ash pond retaining walls fail, the resulting massive contamination of the adjacent properties and the adjacent waterways is an ecological disaster of the highest magnitude.    </w:t>
      </w:r>
    </w:p>
    <w:p w14:paraId="0D58BE02" w14:textId="207E0F7F" w:rsidR="000D539E" w:rsidRDefault="000D539E" w:rsidP="00072AC0">
      <w:pPr>
        <w:spacing w:after="0" w:line="240" w:lineRule="auto"/>
        <w:ind w:left="720" w:firstLine="720"/>
      </w:pPr>
    </w:p>
    <w:p w14:paraId="1F253A87" w14:textId="0CC79A86" w:rsidR="000D539E" w:rsidRDefault="000D539E" w:rsidP="00072AC0">
      <w:pPr>
        <w:spacing w:after="0" w:line="240" w:lineRule="auto"/>
        <w:ind w:left="720" w:firstLine="720"/>
      </w:pPr>
    </w:p>
    <w:p w14:paraId="6F967A0E" w14:textId="59210D4E" w:rsidR="000D539E" w:rsidRDefault="000D539E" w:rsidP="00072AC0">
      <w:pPr>
        <w:spacing w:after="0" w:line="240" w:lineRule="auto"/>
        <w:ind w:left="720"/>
      </w:pPr>
      <w:r>
        <w:t xml:space="preserve">Innovative Recycling Research takes on these challenges and </w:t>
      </w:r>
      <w:r w:rsidR="00143A8E">
        <w:t>boldly states that: “</w:t>
      </w:r>
      <w:r w:rsidR="00072AC0">
        <w:t>its</w:t>
      </w:r>
      <w:r w:rsidR="00143A8E">
        <w:t xml:space="preserve"> new processes will recycle industrial byproducts.”</w:t>
      </w:r>
      <w:r w:rsidR="00072AC0">
        <w:t xml:space="preserve">   </w:t>
      </w:r>
      <w:r w:rsidR="000C0CB2">
        <w:t>The advancing technology of the modern world has spurred a recycling renaissance and the technology now exists to take these industrial byproducts and re</w:t>
      </w:r>
      <w:r w:rsidR="00072AC0">
        <w:t xml:space="preserve">make them.   </w:t>
      </w:r>
      <w:r w:rsidR="00691C04">
        <w:t>No longer soil contamination, ground water contamination, or contaminated runoff from these desolate no-man’s lands</w:t>
      </w:r>
      <w:r w:rsidR="00D431F1">
        <w:t xml:space="preserve"> affect civilization</w:t>
      </w:r>
      <w:r w:rsidR="00072AC0">
        <w:t xml:space="preserve">.  </w:t>
      </w:r>
      <w:r w:rsidR="00691C04">
        <w:t>They will be cleaned-up and the results will be pure and economically available spaces or natur</w:t>
      </w:r>
      <w:r w:rsidR="004C0018">
        <w:t>al</w:t>
      </w:r>
      <w:r w:rsidR="00691C04">
        <w:t xml:space="preserve"> </w:t>
      </w:r>
      <w:r w:rsidR="00072AC0">
        <w:t>scopes</w:t>
      </w:r>
      <w:r w:rsidR="00691C04">
        <w:t>.</w:t>
      </w:r>
    </w:p>
    <w:p w14:paraId="18DBFD48" w14:textId="7FE0B6CB" w:rsidR="00691C04" w:rsidRDefault="00691C04" w:rsidP="00072AC0">
      <w:pPr>
        <w:spacing w:after="0" w:line="240" w:lineRule="auto"/>
        <w:ind w:left="720"/>
      </w:pPr>
      <w:r>
        <w:t>The process developed by Innovative Recycling Research and the n</w:t>
      </w:r>
      <w:r w:rsidR="00072AC0">
        <w:t xml:space="preserve">ew machines that will make this </w:t>
      </w:r>
      <w:bookmarkStart w:id="0" w:name="_GoBack"/>
      <w:bookmarkEnd w:id="0"/>
      <w:r>
        <w:t>transformation possible and heal the scared landscape.</w:t>
      </w:r>
    </w:p>
    <w:p w14:paraId="13904ECD" w14:textId="222BD50F" w:rsidR="00691C04" w:rsidRDefault="00691C04" w:rsidP="00072AC0">
      <w:pPr>
        <w:spacing w:after="0" w:line="240" w:lineRule="auto"/>
        <w:ind w:left="720" w:firstLine="720"/>
      </w:pPr>
    </w:p>
    <w:p w14:paraId="069957FA" w14:textId="43D0B5C9" w:rsidR="00691C04" w:rsidRDefault="00691C04" w:rsidP="00072AC0">
      <w:pPr>
        <w:spacing w:after="0" w:line="240" w:lineRule="auto"/>
        <w:ind w:left="720" w:firstLine="720"/>
      </w:pPr>
    </w:p>
    <w:p w14:paraId="38DAC10D" w14:textId="3B2CF22E" w:rsidR="00691C04" w:rsidRDefault="00691C04" w:rsidP="00072AC0">
      <w:pPr>
        <w:spacing w:after="0" w:line="240" w:lineRule="auto"/>
        <w:ind w:left="720" w:firstLine="720"/>
      </w:pPr>
    </w:p>
    <w:p w14:paraId="46539C1D" w14:textId="1098D05E" w:rsidR="00691C04" w:rsidRDefault="00691C04" w:rsidP="00072AC0">
      <w:pPr>
        <w:spacing w:after="0" w:line="240" w:lineRule="auto"/>
        <w:ind w:left="720" w:firstLine="720"/>
      </w:pPr>
    </w:p>
    <w:p w14:paraId="116FA098" w14:textId="14562FB3" w:rsidR="00691C04" w:rsidRDefault="00691C04" w:rsidP="00072AC0">
      <w:pPr>
        <w:spacing w:after="0" w:line="240" w:lineRule="auto"/>
        <w:ind w:left="720" w:firstLine="720"/>
      </w:pPr>
    </w:p>
    <w:sectPr w:rsidR="00691C04" w:rsidSect="00072A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4CEB"/>
    <w:multiLevelType w:val="hybridMultilevel"/>
    <w:tmpl w:val="8F7E6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D4"/>
    <w:rsid w:val="00015AD4"/>
    <w:rsid w:val="00072AC0"/>
    <w:rsid w:val="000C0CB2"/>
    <w:rsid w:val="000D539E"/>
    <w:rsid w:val="00143A8E"/>
    <w:rsid w:val="00221756"/>
    <w:rsid w:val="00263257"/>
    <w:rsid w:val="004C0018"/>
    <w:rsid w:val="00691C04"/>
    <w:rsid w:val="006F566C"/>
    <w:rsid w:val="0075465A"/>
    <w:rsid w:val="00856636"/>
    <w:rsid w:val="00957B00"/>
    <w:rsid w:val="00D431F1"/>
    <w:rsid w:val="00F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2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debeaux</dc:creator>
  <cp:keywords/>
  <dc:description/>
  <cp:lastModifiedBy>Gary Basarich</cp:lastModifiedBy>
  <cp:revision>3</cp:revision>
  <dcterms:created xsi:type="dcterms:W3CDTF">2020-03-18T04:06:00Z</dcterms:created>
  <dcterms:modified xsi:type="dcterms:W3CDTF">2020-04-15T01:46:00Z</dcterms:modified>
</cp:coreProperties>
</file>