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FF458" w14:textId="77777777" w:rsidR="00404F50" w:rsidRDefault="007060AC">
      <w:pPr>
        <w:spacing w:line="240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0B1B750" wp14:editId="6CD27AA9">
            <wp:simplePos x="0" y="0"/>
            <wp:positionH relativeFrom="column">
              <wp:posOffset>1395413</wp:posOffset>
            </wp:positionH>
            <wp:positionV relativeFrom="paragraph">
              <wp:posOffset>0</wp:posOffset>
            </wp:positionV>
            <wp:extent cx="3152425" cy="1637159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425" cy="1637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9DBEE4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0AB11263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461B2679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1A9FC6E0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7E9D4DD2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73BF784F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137754D4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63FE12AB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251F192B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35154171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0B7C5615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3BFF28CA" w14:textId="1DC16ABE" w:rsidR="00404F50" w:rsidRDefault="00106BA7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FINAL</w:t>
      </w:r>
      <w:r w:rsidR="007060AC">
        <w:rPr>
          <w:b/>
          <w:sz w:val="32"/>
          <w:szCs w:val="32"/>
          <w:u w:val="single"/>
        </w:rPr>
        <w:t xml:space="preserve"> MINUTES OF WROXHAM FINANCE COMMITTEE MEETING</w:t>
      </w:r>
    </w:p>
    <w:p w14:paraId="46CC99F6" w14:textId="77777777" w:rsidR="00404F50" w:rsidRDefault="00404F50">
      <w:pPr>
        <w:spacing w:line="240" w:lineRule="auto"/>
        <w:jc w:val="center"/>
        <w:rPr>
          <w:sz w:val="32"/>
          <w:szCs w:val="32"/>
          <w:u w:val="single"/>
        </w:rPr>
      </w:pPr>
    </w:p>
    <w:p w14:paraId="323B3E45" w14:textId="596F146C" w:rsidR="00404F50" w:rsidRDefault="007060AC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held in the Hub on Thursday 16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2019 7.</w:t>
      </w:r>
      <w:r w:rsidR="008C7C3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0pm</w:t>
      </w:r>
      <w:r>
        <w:rPr>
          <w:sz w:val="28"/>
          <w:szCs w:val="28"/>
        </w:rPr>
        <w:t xml:space="preserve"> </w:t>
      </w:r>
    </w:p>
    <w:p w14:paraId="25D0B6FB" w14:textId="77777777" w:rsidR="00404F50" w:rsidRPr="0074633A" w:rsidRDefault="007060AC">
      <w:pPr>
        <w:spacing w:line="36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>Parish Councillors Present:</w:t>
      </w:r>
    </w:p>
    <w:p w14:paraId="530893D3" w14:textId="572F81FD" w:rsidR="00404F50" w:rsidRPr="0074633A" w:rsidRDefault="001338B2" w:rsidP="001338B2">
      <w:pPr>
        <w:spacing w:line="240" w:lineRule="auto"/>
        <w:rPr>
          <w:sz w:val="20"/>
          <w:szCs w:val="20"/>
        </w:rPr>
      </w:pPr>
      <w:r w:rsidRPr="0074633A">
        <w:rPr>
          <w:sz w:val="20"/>
          <w:szCs w:val="20"/>
        </w:rPr>
        <w:t>Cllr Malcolm Allsop</w:t>
      </w:r>
      <w:r w:rsidRPr="0074633A">
        <w:rPr>
          <w:sz w:val="20"/>
          <w:szCs w:val="20"/>
        </w:rPr>
        <w:tab/>
        <w:t>Cllr Angela Ireland</w:t>
      </w:r>
      <w:r w:rsidR="007060AC" w:rsidRPr="0074633A">
        <w:rPr>
          <w:sz w:val="20"/>
          <w:szCs w:val="20"/>
        </w:rPr>
        <w:tab/>
        <w:t>Cllr. Ian Joynson (Chair)</w:t>
      </w:r>
      <w:r w:rsidR="007060AC"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="007060AC" w:rsidRPr="0074633A">
        <w:rPr>
          <w:sz w:val="20"/>
          <w:szCs w:val="20"/>
        </w:rPr>
        <w:t>Cllr. Peter Mantle</w:t>
      </w:r>
    </w:p>
    <w:p w14:paraId="549AAE29" w14:textId="77777777" w:rsidR="001338B2" w:rsidRPr="0074633A" w:rsidRDefault="001338B2" w:rsidP="001338B2">
      <w:pPr>
        <w:spacing w:line="240" w:lineRule="auto"/>
        <w:rPr>
          <w:sz w:val="20"/>
          <w:szCs w:val="20"/>
        </w:rPr>
      </w:pPr>
    </w:p>
    <w:p w14:paraId="0B1BDAED" w14:textId="42AC39DE" w:rsidR="00404F50" w:rsidRPr="0074633A" w:rsidRDefault="007060AC">
      <w:pPr>
        <w:spacing w:line="360" w:lineRule="auto"/>
        <w:rPr>
          <w:sz w:val="20"/>
          <w:szCs w:val="20"/>
        </w:rPr>
      </w:pPr>
      <w:r w:rsidRPr="0074633A">
        <w:rPr>
          <w:b/>
          <w:sz w:val="20"/>
          <w:szCs w:val="20"/>
        </w:rPr>
        <w:t>Clerk:</w:t>
      </w:r>
      <w:r w:rsidRPr="0074633A">
        <w:rPr>
          <w:sz w:val="20"/>
          <w:szCs w:val="20"/>
        </w:rPr>
        <w:t xml:space="preserve"> Clare Male</w:t>
      </w:r>
    </w:p>
    <w:p w14:paraId="46AA5E56" w14:textId="77777777" w:rsidR="00404F50" w:rsidRPr="0074633A" w:rsidRDefault="00404F50">
      <w:pPr>
        <w:spacing w:line="240" w:lineRule="auto"/>
        <w:rPr>
          <w:b/>
          <w:sz w:val="20"/>
          <w:szCs w:val="20"/>
        </w:rPr>
      </w:pPr>
    </w:p>
    <w:p w14:paraId="27FDECB2" w14:textId="41149181" w:rsidR="00404F50" w:rsidRPr="0074633A" w:rsidRDefault="007060AC" w:rsidP="001338B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4633A">
        <w:rPr>
          <w:b/>
          <w:sz w:val="20"/>
          <w:szCs w:val="20"/>
        </w:rPr>
        <w:t xml:space="preserve">APOLOGIES - </w:t>
      </w:r>
      <w:r w:rsidR="001338B2" w:rsidRPr="0074633A">
        <w:rPr>
          <w:sz w:val="20"/>
          <w:szCs w:val="20"/>
        </w:rPr>
        <w:t>Cllr Barry Fiske.  Noted that following May elections Cllr</w:t>
      </w:r>
      <w:r w:rsidR="0064547B" w:rsidRPr="0074633A">
        <w:rPr>
          <w:sz w:val="20"/>
          <w:szCs w:val="20"/>
        </w:rPr>
        <w:t xml:space="preserve"> Angela Ireland replaces Cllr Kim Claxton.  Welcomed Cllr Ireland.</w:t>
      </w:r>
      <w:r w:rsidR="001338B2" w:rsidRPr="0074633A">
        <w:rPr>
          <w:sz w:val="20"/>
          <w:szCs w:val="20"/>
        </w:rPr>
        <w:tab/>
      </w:r>
    </w:p>
    <w:p w14:paraId="36669FF2" w14:textId="77777777" w:rsidR="001338B2" w:rsidRPr="0074633A" w:rsidRDefault="001338B2" w:rsidP="001338B2">
      <w:pPr>
        <w:spacing w:line="240" w:lineRule="auto"/>
        <w:ind w:left="720"/>
        <w:rPr>
          <w:sz w:val="20"/>
          <w:szCs w:val="20"/>
        </w:rPr>
      </w:pPr>
    </w:p>
    <w:p w14:paraId="536E250E" w14:textId="77777777" w:rsidR="00404F50" w:rsidRPr="0074633A" w:rsidRDefault="007060AC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>DECLARATIONS OF INTEREST AND REQUEST FOR DISPENSATIONS</w:t>
      </w:r>
    </w:p>
    <w:p w14:paraId="4390735C" w14:textId="77777777" w:rsidR="00404F50" w:rsidRPr="0074633A" w:rsidRDefault="007060AC">
      <w:pPr>
        <w:spacing w:line="240" w:lineRule="auto"/>
        <w:ind w:left="720"/>
        <w:rPr>
          <w:sz w:val="20"/>
          <w:szCs w:val="20"/>
        </w:rPr>
      </w:pPr>
      <w:r w:rsidRPr="0074633A">
        <w:rPr>
          <w:sz w:val="20"/>
          <w:szCs w:val="20"/>
        </w:rPr>
        <w:t>Members are invited to declare a previously undisclosed interest relating to any item on the agenda and to ask for a dispensation to vote on matters in which they have a disclosable pecuniary interest or other non-financial interests - none.</w:t>
      </w:r>
    </w:p>
    <w:p w14:paraId="17A67222" w14:textId="77777777" w:rsidR="00404F50" w:rsidRPr="0074633A" w:rsidRDefault="00404F50">
      <w:pPr>
        <w:spacing w:line="240" w:lineRule="auto"/>
        <w:rPr>
          <w:b/>
          <w:sz w:val="20"/>
          <w:szCs w:val="20"/>
        </w:rPr>
      </w:pPr>
    </w:p>
    <w:p w14:paraId="6775306E" w14:textId="4755FB53" w:rsidR="00404F50" w:rsidRPr="0074633A" w:rsidRDefault="007060AC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 xml:space="preserve">MINUTES OF PREVIOUS MEETING - </w:t>
      </w:r>
      <w:r w:rsidRPr="0074633A">
        <w:rPr>
          <w:sz w:val="20"/>
          <w:szCs w:val="20"/>
        </w:rPr>
        <w:t xml:space="preserve">agreed the minutes of the Finance Committee meeting of the </w:t>
      </w:r>
      <w:r w:rsidR="0064547B" w:rsidRPr="0074633A">
        <w:rPr>
          <w:b/>
          <w:sz w:val="20"/>
          <w:szCs w:val="20"/>
        </w:rPr>
        <w:t>21st</w:t>
      </w:r>
      <w:r w:rsidRPr="0074633A">
        <w:rPr>
          <w:b/>
          <w:sz w:val="20"/>
          <w:szCs w:val="20"/>
        </w:rPr>
        <w:t xml:space="preserve"> </w:t>
      </w:r>
      <w:r w:rsidR="0064547B" w:rsidRPr="0074633A">
        <w:rPr>
          <w:b/>
          <w:sz w:val="20"/>
          <w:szCs w:val="20"/>
        </w:rPr>
        <w:t>March</w:t>
      </w:r>
      <w:r w:rsidRPr="0074633A">
        <w:rPr>
          <w:b/>
          <w:sz w:val="20"/>
          <w:szCs w:val="20"/>
        </w:rPr>
        <w:t xml:space="preserve"> 2019</w:t>
      </w:r>
      <w:r w:rsidRPr="0074633A">
        <w:rPr>
          <w:sz w:val="20"/>
          <w:szCs w:val="20"/>
        </w:rPr>
        <w:t>.</w:t>
      </w:r>
    </w:p>
    <w:p w14:paraId="15CFE100" w14:textId="77777777" w:rsidR="00404F50" w:rsidRPr="0074633A" w:rsidRDefault="00404F50">
      <w:pPr>
        <w:spacing w:line="240" w:lineRule="auto"/>
        <w:rPr>
          <w:b/>
          <w:sz w:val="20"/>
          <w:szCs w:val="20"/>
          <w:highlight w:val="yellow"/>
        </w:rPr>
      </w:pPr>
    </w:p>
    <w:p w14:paraId="62F78C33" w14:textId="77777777" w:rsidR="00404F50" w:rsidRPr="0074633A" w:rsidRDefault="007060AC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4633A">
        <w:rPr>
          <w:b/>
          <w:sz w:val="20"/>
          <w:szCs w:val="20"/>
        </w:rPr>
        <w:t xml:space="preserve">PUBLIC FORUM </w:t>
      </w:r>
      <w:r w:rsidRPr="0074633A">
        <w:rPr>
          <w:sz w:val="20"/>
          <w:szCs w:val="20"/>
        </w:rPr>
        <w:t>- No members of the public present.</w:t>
      </w:r>
    </w:p>
    <w:p w14:paraId="4DCA5A24" w14:textId="77777777" w:rsidR="00404F50" w:rsidRPr="0074633A" w:rsidRDefault="00404F50">
      <w:pPr>
        <w:spacing w:line="240" w:lineRule="auto"/>
        <w:rPr>
          <w:sz w:val="20"/>
          <w:szCs w:val="20"/>
        </w:rPr>
      </w:pPr>
    </w:p>
    <w:p w14:paraId="66F0FA35" w14:textId="41BBD0D1" w:rsidR="00404F50" w:rsidRPr="0074633A" w:rsidRDefault="007060AC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 xml:space="preserve">MATTERS ARISING FOR INFORMATION ONLY - </w:t>
      </w:r>
      <w:r w:rsidR="009E6C9D" w:rsidRPr="0074633A">
        <w:rPr>
          <w:sz w:val="20"/>
          <w:szCs w:val="20"/>
        </w:rPr>
        <w:t>N</w:t>
      </w:r>
      <w:r w:rsidRPr="0074633A">
        <w:rPr>
          <w:sz w:val="20"/>
          <w:szCs w:val="20"/>
        </w:rPr>
        <w:t>one.</w:t>
      </w:r>
    </w:p>
    <w:p w14:paraId="45BBA902" w14:textId="77777777" w:rsidR="00404F50" w:rsidRPr="0074633A" w:rsidRDefault="00404F50">
      <w:pPr>
        <w:spacing w:line="240" w:lineRule="auto"/>
        <w:ind w:left="720"/>
        <w:rPr>
          <w:color w:val="222222"/>
          <w:sz w:val="20"/>
          <w:szCs w:val="20"/>
          <w:highlight w:val="yellow"/>
        </w:rPr>
      </w:pPr>
    </w:p>
    <w:p w14:paraId="4B4F7ED4" w14:textId="77777777" w:rsidR="00404F50" w:rsidRPr="0074633A" w:rsidRDefault="007060AC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>BANK RECONCILIATION</w:t>
      </w:r>
    </w:p>
    <w:p w14:paraId="43C16155" w14:textId="1B795C8B" w:rsidR="00404F50" w:rsidRPr="0074633A" w:rsidRDefault="008C7C38">
      <w:pPr>
        <w:numPr>
          <w:ilvl w:val="1"/>
          <w:numId w:val="1"/>
        </w:numPr>
        <w:spacing w:line="240" w:lineRule="auto"/>
        <w:rPr>
          <w:b/>
          <w:sz w:val="20"/>
          <w:szCs w:val="20"/>
        </w:rPr>
      </w:pPr>
      <w:bookmarkStart w:id="0" w:name="_gjdgxs" w:colFirst="0" w:colLast="0"/>
      <w:bookmarkEnd w:id="0"/>
      <w:r w:rsidRPr="0074633A">
        <w:rPr>
          <w:sz w:val="20"/>
          <w:szCs w:val="20"/>
        </w:rPr>
        <w:t>A</w:t>
      </w:r>
      <w:r w:rsidR="007060AC" w:rsidRPr="0074633A">
        <w:rPr>
          <w:sz w:val="20"/>
          <w:szCs w:val="20"/>
        </w:rPr>
        <w:t>t the 1</w:t>
      </w:r>
      <w:r w:rsidR="009E6C9D" w:rsidRPr="0074633A">
        <w:rPr>
          <w:sz w:val="20"/>
          <w:szCs w:val="20"/>
        </w:rPr>
        <w:t>6</w:t>
      </w:r>
      <w:r w:rsidR="007060AC" w:rsidRPr="0074633A">
        <w:rPr>
          <w:sz w:val="20"/>
          <w:szCs w:val="20"/>
          <w:vertAlign w:val="superscript"/>
        </w:rPr>
        <w:t>th</w:t>
      </w:r>
      <w:r w:rsidR="007060AC" w:rsidRPr="0074633A">
        <w:rPr>
          <w:sz w:val="20"/>
          <w:szCs w:val="20"/>
        </w:rPr>
        <w:t xml:space="preserve"> May 2019 </w:t>
      </w:r>
      <w:r w:rsidRPr="0074633A">
        <w:rPr>
          <w:sz w:val="20"/>
          <w:szCs w:val="20"/>
        </w:rPr>
        <w:t>n</w:t>
      </w:r>
      <w:r w:rsidR="007060AC" w:rsidRPr="0074633A">
        <w:rPr>
          <w:sz w:val="20"/>
          <w:szCs w:val="20"/>
        </w:rPr>
        <w:t>ote</w:t>
      </w:r>
      <w:r w:rsidRPr="0074633A">
        <w:rPr>
          <w:sz w:val="20"/>
          <w:szCs w:val="20"/>
        </w:rPr>
        <w:t>d</w:t>
      </w:r>
      <w:r w:rsidR="007060AC" w:rsidRPr="0074633A">
        <w:rPr>
          <w:sz w:val="20"/>
          <w:szCs w:val="20"/>
        </w:rPr>
        <w:t xml:space="preserve"> bank balances of:</w:t>
      </w:r>
    </w:p>
    <w:p w14:paraId="6CBFDD4E" w14:textId="3EB0D58D" w:rsidR="00404F50" w:rsidRPr="0074633A" w:rsidRDefault="007060AC">
      <w:pPr>
        <w:numPr>
          <w:ilvl w:val="2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sz w:val="20"/>
          <w:szCs w:val="20"/>
        </w:rPr>
        <w:t>Barclays Community Account</w:t>
      </w:r>
      <w:r w:rsidRPr="0074633A">
        <w:rPr>
          <w:sz w:val="20"/>
          <w:szCs w:val="20"/>
        </w:rPr>
        <w:tab/>
        <w:t>£1</w:t>
      </w:r>
      <w:r w:rsidR="009E6C9D" w:rsidRPr="0074633A">
        <w:rPr>
          <w:sz w:val="20"/>
          <w:szCs w:val="20"/>
        </w:rPr>
        <w:t>1,051.93</w:t>
      </w:r>
    </w:p>
    <w:p w14:paraId="1799FAF7" w14:textId="77777777" w:rsidR="00404F50" w:rsidRPr="0074633A" w:rsidRDefault="007060AC">
      <w:pPr>
        <w:numPr>
          <w:ilvl w:val="2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sz w:val="20"/>
          <w:szCs w:val="20"/>
        </w:rPr>
        <w:t>Barclays Business Premium</w:t>
      </w:r>
      <w:r w:rsidRPr="0074633A">
        <w:rPr>
          <w:sz w:val="20"/>
          <w:szCs w:val="20"/>
        </w:rPr>
        <w:tab/>
        <w:t>£37,527.27</w:t>
      </w:r>
    </w:p>
    <w:p w14:paraId="093D9280" w14:textId="77777777" w:rsidR="00404F50" w:rsidRPr="0074633A" w:rsidRDefault="007060AC">
      <w:pPr>
        <w:numPr>
          <w:ilvl w:val="2"/>
          <w:numId w:val="1"/>
        </w:numPr>
        <w:spacing w:line="240" w:lineRule="auto"/>
        <w:rPr>
          <w:sz w:val="20"/>
          <w:szCs w:val="20"/>
        </w:rPr>
      </w:pPr>
      <w:r w:rsidRPr="0074633A">
        <w:rPr>
          <w:sz w:val="20"/>
          <w:szCs w:val="20"/>
        </w:rPr>
        <w:t>Lloyds Treasurers Account</w:t>
      </w:r>
      <w:r w:rsidRPr="0074633A">
        <w:rPr>
          <w:sz w:val="20"/>
          <w:szCs w:val="20"/>
        </w:rPr>
        <w:tab/>
        <w:t>£50,000.00</w:t>
      </w:r>
    </w:p>
    <w:p w14:paraId="1A29F7E4" w14:textId="02FA4C40" w:rsidR="00404F50" w:rsidRPr="0074633A" w:rsidRDefault="007060AC">
      <w:pPr>
        <w:spacing w:line="240" w:lineRule="auto"/>
        <w:ind w:left="1440" w:firstLine="720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 xml:space="preserve">Total in bank </w:t>
      </w:r>
      <w:r w:rsidRPr="0074633A">
        <w:rPr>
          <w:b/>
          <w:sz w:val="20"/>
          <w:szCs w:val="20"/>
        </w:rPr>
        <w:tab/>
      </w:r>
      <w:r w:rsidRPr="0074633A">
        <w:rPr>
          <w:b/>
          <w:sz w:val="20"/>
          <w:szCs w:val="20"/>
        </w:rPr>
        <w:tab/>
      </w:r>
      <w:r w:rsidRPr="0074633A">
        <w:rPr>
          <w:b/>
          <w:sz w:val="20"/>
          <w:szCs w:val="20"/>
        </w:rPr>
        <w:tab/>
        <w:t>£</w:t>
      </w:r>
      <w:r w:rsidR="009E6C9D" w:rsidRPr="0074633A">
        <w:rPr>
          <w:b/>
          <w:sz w:val="20"/>
          <w:szCs w:val="20"/>
        </w:rPr>
        <w:t>98,579.20</w:t>
      </w:r>
    </w:p>
    <w:p w14:paraId="5717B2EE" w14:textId="574BF290" w:rsidR="00404F50" w:rsidRPr="0074633A" w:rsidRDefault="008C7C38">
      <w:pPr>
        <w:numPr>
          <w:ilvl w:val="1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sz w:val="20"/>
          <w:szCs w:val="20"/>
        </w:rPr>
        <w:t>A</w:t>
      </w:r>
      <w:r w:rsidR="007060AC" w:rsidRPr="0074633A">
        <w:rPr>
          <w:sz w:val="20"/>
          <w:szCs w:val="20"/>
        </w:rPr>
        <w:t>gree</w:t>
      </w:r>
      <w:r w:rsidRPr="0074633A">
        <w:rPr>
          <w:sz w:val="20"/>
          <w:szCs w:val="20"/>
        </w:rPr>
        <w:t>d</w:t>
      </w:r>
      <w:r w:rsidR="007060AC" w:rsidRPr="0074633A">
        <w:rPr>
          <w:sz w:val="20"/>
          <w:szCs w:val="20"/>
        </w:rPr>
        <w:t xml:space="preserve"> and sign the bank reconciliation and statement.</w:t>
      </w:r>
    </w:p>
    <w:p w14:paraId="43382AC7" w14:textId="77777777" w:rsidR="00404F50" w:rsidRPr="0074633A" w:rsidRDefault="00404F50">
      <w:pPr>
        <w:spacing w:line="240" w:lineRule="auto"/>
        <w:rPr>
          <w:color w:val="222222"/>
          <w:sz w:val="20"/>
          <w:szCs w:val="20"/>
        </w:rPr>
      </w:pPr>
    </w:p>
    <w:p w14:paraId="5CCDF7B9" w14:textId="63C94EBC" w:rsidR="00404F50" w:rsidRPr="0074633A" w:rsidRDefault="007060AC">
      <w:pPr>
        <w:numPr>
          <w:ilvl w:val="0"/>
          <w:numId w:val="1"/>
        </w:numPr>
        <w:spacing w:line="240" w:lineRule="auto"/>
        <w:rPr>
          <w:b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 xml:space="preserve">ASSET REGISTER – </w:t>
      </w:r>
      <w:r w:rsidRPr="0074633A">
        <w:rPr>
          <w:color w:val="222222"/>
          <w:sz w:val="20"/>
          <w:szCs w:val="20"/>
        </w:rPr>
        <w:t>agree</w:t>
      </w:r>
      <w:r w:rsidR="00C36915" w:rsidRPr="0074633A">
        <w:rPr>
          <w:color w:val="222222"/>
          <w:sz w:val="20"/>
          <w:szCs w:val="20"/>
        </w:rPr>
        <w:t>d</w:t>
      </w:r>
      <w:r w:rsidRPr="0074633A">
        <w:rPr>
          <w:color w:val="222222"/>
          <w:sz w:val="20"/>
          <w:szCs w:val="20"/>
        </w:rPr>
        <w:t xml:space="preserve"> updates and revised replacement value</w:t>
      </w:r>
      <w:r w:rsidR="00C36915" w:rsidRPr="0074633A">
        <w:rPr>
          <w:color w:val="222222"/>
          <w:sz w:val="20"/>
          <w:szCs w:val="20"/>
        </w:rPr>
        <w:t xml:space="preserve"> of £226,421</w:t>
      </w:r>
      <w:r w:rsidRPr="0074633A">
        <w:rPr>
          <w:color w:val="222222"/>
          <w:sz w:val="20"/>
          <w:szCs w:val="20"/>
        </w:rPr>
        <w:t>.</w:t>
      </w:r>
      <w:r w:rsidR="00C36915" w:rsidRPr="0074633A">
        <w:rPr>
          <w:color w:val="222222"/>
          <w:sz w:val="20"/>
          <w:szCs w:val="20"/>
        </w:rPr>
        <w:t xml:space="preserve">  Maintenance programme with per annum replacement figure</w:t>
      </w:r>
      <w:r w:rsidR="00E253B9" w:rsidRPr="0074633A">
        <w:rPr>
          <w:color w:val="222222"/>
          <w:sz w:val="20"/>
          <w:szCs w:val="20"/>
        </w:rPr>
        <w:t xml:space="preserve"> is not completed.  As a result, c</w:t>
      </w:r>
      <w:r w:rsidR="00C36915" w:rsidRPr="0074633A">
        <w:rPr>
          <w:color w:val="222222"/>
          <w:sz w:val="20"/>
          <w:szCs w:val="20"/>
        </w:rPr>
        <w:t xml:space="preserve">ashflow replacement value </w:t>
      </w:r>
      <w:r w:rsidR="00E253B9" w:rsidRPr="0074633A">
        <w:rPr>
          <w:color w:val="222222"/>
          <w:sz w:val="20"/>
          <w:szCs w:val="20"/>
        </w:rPr>
        <w:t xml:space="preserve">and </w:t>
      </w:r>
      <w:r w:rsidR="00C36915" w:rsidRPr="0074633A">
        <w:rPr>
          <w:color w:val="222222"/>
          <w:sz w:val="20"/>
          <w:szCs w:val="20"/>
        </w:rPr>
        <w:t>a maintenance reserve figure</w:t>
      </w:r>
      <w:r w:rsidR="00E253B9" w:rsidRPr="0074633A">
        <w:rPr>
          <w:color w:val="222222"/>
          <w:sz w:val="20"/>
          <w:szCs w:val="20"/>
        </w:rPr>
        <w:t>s</w:t>
      </w:r>
      <w:r w:rsidR="00C36915" w:rsidRPr="0074633A">
        <w:rPr>
          <w:color w:val="222222"/>
          <w:sz w:val="20"/>
          <w:szCs w:val="20"/>
        </w:rPr>
        <w:t xml:space="preserve"> </w:t>
      </w:r>
      <w:r w:rsidR="00E253B9" w:rsidRPr="0074633A">
        <w:rPr>
          <w:color w:val="222222"/>
          <w:sz w:val="20"/>
          <w:szCs w:val="20"/>
        </w:rPr>
        <w:t>are</w:t>
      </w:r>
      <w:r w:rsidR="00C36915" w:rsidRPr="0074633A">
        <w:rPr>
          <w:color w:val="222222"/>
          <w:sz w:val="20"/>
          <w:szCs w:val="20"/>
        </w:rPr>
        <w:t xml:space="preserve"> outstanding.  Noted that all land is valued at £1.  Clerk to submit </w:t>
      </w:r>
      <w:r w:rsidR="00E253B9" w:rsidRPr="0074633A">
        <w:rPr>
          <w:color w:val="222222"/>
          <w:sz w:val="20"/>
          <w:szCs w:val="20"/>
        </w:rPr>
        <w:t xml:space="preserve">new replacement value </w:t>
      </w:r>
      <w:r w:rsidR="00C36915" w:rsidRPr="0074633A">
        <w:rPr>
          <w:color w:val="222222"/>
          <w:sz w:val="20"/>
          <w:szCs w:val="20"/>
        </w:rPr>
        <w:t>to insuranc</w:t>
      </w:r>
      <w:r w:rsidR="00E253B9" w:rsidRPr="0074633A">
        <w:rPr>
          <w:color w:val="222222"/>
          <w:sz w:val="20"/>
          <w:szCs w:val="20"/>
        </w:rPr>
        <w:t>e</w:t>
      </w:r>
      <w:r w:rsidR="00C36915" w:rsidRPr="0074633A">
        <w:rPr>
          <w:color w:val="222222"/>
          <w:sz w:val="20"/>
          <w:szCs w:val="20"/>
        </w:rPr>
        <w:t xml:space="preserve"> </w:t>
      </w:r>
      <w:r w:rsidR="00E253B9" w:rsidRPr="0074633A">
        <w:rPr>
          <w:color w:val="222222"/>
          <w:sz w:val="20"/>
          <w:szCs w:val="20"/>
        </w:rPr>
        <w:t>company to ensure level of cover is correct.</w:t>
      </w:r>
      <w:r w:rsidR="00A55BFE" w:rsidRPr="0074633A">
        <w:rPr>
          <w:color w:val="222222"/>
          <w:sz w:val="20"/>
          <w:szCs w:val="20"/>
        </w:rPr>
        <w:t xml:space="preserve">  Parish Works Manager Cllr Adams to review maintenance programme</w:t>
      </w:r>
      <w:r w:rsidR="00F7168F" w:rsidRPr="0074633A">
        <w:rPr>
          <w:color w:val="222222"/>
          <w:sz w:val="20"/>
          <w:szCs w:val="20"/>
        </w:rPr>
        <w:t xml:space="preserve"> with C</w:t>
      </w:r>
      <w:r w:rsidR="00D34D11" w:rsidRPr="0074633A">
        <w:rPr>
          <w:color w:val="222222"/>
          <w:sz w:val="20"/>
          <w:szCs w:val="20"/>
        </w:rPr>
        <w:t>llr Allsop</w:t>
      </w:r>
      <w:r w:rsidR="00F7168F" w:rsidRPr="0074633A">
        <w:rPr>
          <w:color w:val="222222"/>
          <w:sz w:val="20"/>
          <w:szCs w:val="20"/>
        </w:rPr>
        <w:t xml:space="preserve"> &amp; Cllr Everet</w:t>
      </w:r>
      <w:r w:rsidR="00465804">
        <w:rPr>
          <w:color w:val="222222"/>
          <w:sz w:val="20"/>
          <w:szCs w:val="20"/>
        </w:rPr>
        <w:t>t.  Discussed the Church Wall – Parish Works manager to inspect</w:t>
      </w:r>
      <w:r w:rsidR="007D3E1A">
        <w:rPr>
          <w:color w:val="222222"/>
          <w:sz w:val="20"/>
          <w:szCs w:val="20"/>
        </w:rPr>
        <w:t xml:space="preserve"> and Clerk to add to risk register.</w:t>
      </w:r>
      <w:r w:rsidR="00465804">
        <w:rPr>
          <w:color w:val="222222"/>
          <w:sz w:val="20"/>
          <w:szCs w:val="20"/>
        </w:rPr>
        <w:tab/>
      </w:r>
      <w:r w:rsidR="00465804">
        <w:rPr>
          <w:color w:val="222222"/>
          <w:sz w:val="20"/>
          <w:szCs w:val="20"/>
        </w:rPr>
        <w:tab/>
      </w:r>
      <w:r w:rsidR="00465804">
        <w:rPr>
          <w:color w:val="222222"/>
          <w:sz w:val="20"/>
          <w:szCs w:val="20"/>
        </w:rPr>
        <w:tab/>
      </w:r>
      <w:r w:rsidR="00465804">
        <w:rPr>
          <w:color w:val="222222"/>
          <w:sz w:val="20"/>
          <w:szCs w:val="20"/>
        </w:rPr>
        <w:tab/>
      </w:r>
      <w:r w:rsidR="00F7168F" w:rsidRPr="0074633A">
        <w:rPr>
          <w:color w:val="222222"/>
          <w:sz w:val="20"/>
          <w:szCs w:val="20"/>
        </w:rPr>
        <w:tab/>
      </w:r>
      <w:r w:rsidR="00E253B9" w:rsidRPr="0074633A">
        <w:rPr>
          <w:b/>
          <w:bCs/>
          <w:color w:val="222222"/>
          <w:sz w:val="20"/>
          <w:szCs w:val="20"/>
        </w:rPr>
        <w:t>ACTION CLERK</w:t>
      </w:r>
      <w:r w:rsidR="00D34D11" w:rsidRPr="0074633A">
        <w:rPr>
          <w:b/>
          <w:bCs/>
          <w:color w:val="222222"/>
          <w:sz w:val="20"/>
          <w:szCs w:val="20"/>
        </w:rPr>
        <w:t xml:space="preserve"> &amp; CLLR ALLSOP</w:t>
      </w:r>
    </w:p>
    <w:p w14:paraId="64A54F78" w14:textId="77777777" w:rsidR="00404F50" w:rsidRPr="0074633A" w:rsidRDefault="00404F50" w:rsidP="00E253B9">
      <w:pPr>
        <w:spacing w:line="240" w:lineRule="auto"/>
        <w:ind w:left="1440"/>
        <w:rPr>
          <w:b/>
          <w:color w:val="222222"/>
          <w:sz w:val="20"/>
          <w:szCs w:val="20"/>
        </w:rPr>
      </w:pPr>
    </w:p>
    <w:p w14:paraId="34E69193" w14:textId="77777777" w:rsidR="00404F50" w:rsidRPr="0074633A" w:rsidRDefault="007060AC">
      <w:pPr>
        <w:numPr>
          <w:ilvl w:val="0"/>
          <w:numId w:val="1"/>
        </w:numPr>
        <w:spacing w:line="240" w:lineRule="auto"/>
        <w:rPr>
          <w:b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lastRenderedPageBreak/>
        <w:t>AUDIT</w:t>
      </w:r>
      <w:r w:rsidRPr="0074633A">
        <w:rPr>
          <w:color w:val="222222"/>
          <w:sz w:val="20"/>
          <w:szCs w:val="20"/>
        </w:rPr>
        <w:t xml:space="preserve"> </w:t>
      </w:r>
      <w:r w:rsidRPr="0074633A">
        <w:rPr>
          <w:b/>
          <w:color w:val="222222"/>
          <w:sz w:val="20"/>
          <w:szCs w:val="20"/>
        </w:rPr>
        <w:t>18/19</w:t>
      </w:r>
    </w:p>
    <w:p w14:paraId="0C6B8C39" w14:textId="064BAB15" w:rsidR="00404F50" w:rsidRPr="0074633A" w:rsidRDefault="004B5667">
      <w:pPr>
        <w:numPr>
          <w:ilvl w:val="1"/>
          <w:numId w:val="1"/>
        </w:numPr>
        <w:spacing w:line="240" w:lineRule="auto"/>
        <w:rPr>
          <w:b/>
          <w:color w:val="222222"/>
          <w:sz w:val="20"/>
          <w:szCs w:val="20"/>
        </w:rPr>
      </w:pPr>
      <w:r w:rsidRPr="0074633A">
        <w:rPr>
          <w:color w:val="222222"/>
          <w:sz w:val="20"/>
          <w:szCs w:val="20"/>
        </w:rPr>
        <w:t>R</w:t>
      </w:r>
      <w:r w:rsidR="007060AC" w:rsidRPr="0074633A">
        <w:rPr>
          <w:color w:val="222222"/>
          <w:sz w:val="20"/>
          <w:szCs w:val="20"/>
        </w:rPr>
        <w:t>eview</w:t>
      </w:r>
      <w:r w:rsidRPr="0074633A">
        <w:rPr>
          <w:color w:val="222222"/>
          <w:sz w:val="20"/>
          <w:szCs w:val="20"/>
        </w:rPr>
        <w:t>ed</w:t>
      </w:r>
      <w:r w:rsidR="007060AC" w:rsidRPr="0074633A">
        <w:rPr>
          <w:color w:val="222222"/>
          <w:sz w:val="20"/>
          <w:szCs w:val="20"/>
        </w:rPr>
        <w:t xml:space="preserve"> and agree</w:t>
      </w:r>
      <w:r w:rsidRPr="0074633A">
        <w:rPr>
          <w:color w:val="222222"/>
          <w:sz w:val="20"/>
          <w:szCs w:val="20"/>
        </w:rPr>
        <w:t>d</w:t>
      </w:r>
      <w:r w:rsidR="007060AC" w:rsidRPr="0074633A">
        <w:rPr>
          <w:color w:val="222222"/>
          <w:sz w:val="20"/>
          <w:szCs w:val="20"/>
        </w:rPr>
        <w:t xml:space="preserve"> documentation</w:t>
      </w:r>
      <w:r w:rsidR="00136498" w:rsidRPr="0074633A">
        <w:rPr>
          <w:color w:val="222222"/>
          <w:sz w:val="20"/>
          <w:szCs w:val="20"/>
        </w:rPr>
        <w:t xml:space="preserve"> and figures</w:t>
      </w:r>
      <w:r w:rsidR="007060AC" w:rsidRPr="0074633A">
        <w:rPr>
          <w:color w:val="222222"/>
          <w:sz w:val="20"/>
          <w:szCs w:val="20"/>
        </w:rPr>
        <w:t xml:space="preserve"> for presentation to internal audit</w:t>
      </w:r>
      <w:r w:rsidRPr="0074633A">
        <w:rPr>
          <w:color w:val="222222"/>
          <w:sz w:val="20"/>
          <w:szCs w:val="20"/>
        </w:rPr>
        <w:t>.</w:t>
      </w:r>
      <w:r w:rsidR="0079756D" w:rsidRPr="0074633A">
        <w:rPr>
          <w:color w:val="222222"/>
          <w:sz w:val="20"/>
          <w:szCs w:val="20"/>
        </w:rPr>
        <w:t xml:space="preserve">  Will submit on 20</w:t>
      </w:r>
      <w:r w:rsidR="0079756D" w:rsidRPr="0074633A">
        <w:rPr>
          <w:color w:val="222222"/>
          <w:sz w:val="20"/>
          <w:szCs w:val="20"/>
          <w:vertAlign w:val="superscript"/>
        </w:rPr>
        <w:t>th</w:t>
      </w:r>
      <w:r w:rsidR="0079756D" w:rsidRPr="0074633A">
        <w:rPr>
          <w:color w:val="222222"/>
          <w:sz w:val="20"/>
          <w:szCs w:val="20"/>
        </w:rPr>
        <w:t xml:space="preserve"> May.</w:t>
      </w:r>
      <w:r w:rsidR="00D1278F" w:rsidRPr="0074633A">
        <w:rPr>
          <w:color w:val="222222"/>
          <w:sz w:val="20"/>
          <w:szCs w:val="20"/>
        </w:rPr>
        <w:t xml:space="preserve">  All the CIL cashflow has been revised and the action plan costed.  </w:t>
      </w:r>
    </w:p>
    <w:p w14:paraId="14EF15B1" w14:textId="582CB787" w:rsidR="00404F50" w:rsidRPr="0074633A" w:rsidRDefault="002E224F">
      <w:pPr>
        <w:numPr>
          <w:ilvl w:val="1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color w:val="222222"/>
          <w:sz w:val="20"/>
          <w:szCs w:val="20"/>
        </w:rPr>
        <w:t>R</w:t>
      </w:r>
      <w:r w:rsidR="007060AC" w:rsidRPr="0074633A">
        <w:rPr>
          <w:color w:val="222222"/>
          <w:sz w:val="20"/>
          <w:szCs w:val="20"/>
        </w:rPr>
        <w:t>eview</w:t>
      </w:r>
      <w:r w:rsidRPr="0074633A">
        <w:rPr>
          <w:color w:val="222222"/>
          <w:sz w:val="20"/>
          <w:szCs w:val="20"/>
        </w:rPr>
        <w:t>ed</w:t>
      </w:r>
      <w:r w:rsidR="007060AC" w:rsidRPr="0074633A">
        <w:rPr>
          <w:color w:val="222222"/>
          <w:sz w:val="20"/>
          <w:szCs w:val="20"/>
        </w:rPr>
        <w:t xml:space="preserve"> last </w:t>
      </w:r>
      <w:r w:rsidRPr="0074633A">
        <w:rPr>
          <w:color w:val="222222"/>
          <w:sz w:val="20"/>
          <w:szCs w:val="20"/>
        </w:rPr>
        <w:t>year’s</w:t>
      </w:r>
      <w:r w:rsidR="007060AC" w:rsidRPr="0074633A">
        <w:rPr>
          <w:color w:val="222222"/>
          <w:sz w:val="20"/>
          <w:szCs w:val="20"/>
        </w:rPr>
        <w:t xml:space="preserve"> internal audit report.</w:t>
      </w:r>
      <w:r w:rsidR="0079756D" w:rsidRPr="0074633A">
        <w:rPr>
          <w:color w:val="222222"/>
          <w:sz w:val="20"/>
          <w:szCs w:val="20"/>
        </w:rPr>
        <w:t xml:space="preserve">  Reserve funds carried over – see item 7 above.</w:t>
      </w:r>
    </w:p>
    <w:p w14:paraId="331FD682" w14:textId="77777777" w:rsidR="00404F50" w:rsidRPr="0074633A" w:rsidRDefault="00404F50">
      <w:pPr>
        <w:spacing w:line="240" w:lineRule="auto"/>
        <w:ind w:left="720"/>
        <w:rPr>
          <w:color w:val="222222"/>
          <w:sz w:val="20"/>
          <w:szCs w:val="20"/>
        </w:rPr>
      </w:pPr>
    </w:p>
    <w:p w14:paraId="066032FD" w14:textId="77777777" w:rsidR="00D1278F" w:rsidRPr="0074633A" w:rsidRDefault="007060AC">
      <w:pPr>
        <w:numPr>
          <w:ilvl w:val="0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>CIL</w:t>
      </w:r>
    </w:p>
    <w:p w14:paraId="52C84373" w14:textId="77777777" w:rsidR="00D1278F" w:rsidRPr="0074633A" w:rsidRDefault="007060AC" w:rsidP="00D1278F">
      <w:pPr>
        <w:numPr>
          <w:ilvl w:val="1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>ANNUAL RETURN</w:t>
      </w:r>
      <w:r w:rsidRPr="0074633A">
        <w:rPr>
          <w:color w:val="222222"/>
          <w:sz w:val="20"/>
          <w:szCs w:val="20"/>
        </w:rPr>
        <w:t xml:space="preserve"> – </w:t>
      </w:r>
      <w:r w:rsidR="002E224F" w:rsidRPr="0074633A">
        <w:rPr>
          <w:color w:val="222222"/>
          <w:sz w:val="20"/>
          <w:szCs w:val="20"/>
        </w:rPr>
        <w:t>a</w:t>
      </w:r>
      <w:r w:rsidRPr="0074633A">
        <w:rPr>
          <w:color w:val="222222"/>
          <w:sz w:val="20"/>
          <w:szCs w:val="20"/>
        </w:rPr>
        <w:t>gree</w:t>
      </w:r>
      <w:r w:rsidR="002E224F" w:rsidRPr="0074633A">
        <w:rPr>
          <w:color w:val="222222"/>
          <w:sz w:val="20"/>
          <w:szCs w:val="20"/>
        </w:rPr>
        <w:t>d</w:t>
      </w:r>
      <w:r w:rsidRPr="0074633A">
        <w:rPr>
          <w:color w:val="222222"/>
          <w:sz w:val="20"/>
          <w:szCs w:val="20"/>
        </w:rPr>
        <w:t xml:space="preserve"> figures for annual return to Broadland District Council.</w:t>
      </w:r>
    </w:p>
    <w:p w14:paraId="6774FD56" w14:textId="13285D85" w:rsidR="00404F50" w:rsidRPr="0074633A" w:rsidRDefault="00D1278F" w:rsidP="00D1278F">
      <w:pPr>
        <w:numPr>
          <w:ilvl w:val="1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>CASHFLOW</w:t>
      </w:r>
      <w:r w:rsidRPr="0074633A">
        <w:rPr>
          <w:color w:val="222222"/>
          <w:sz w:val="20"/>
          <w:szCs w:val="20"/>
        </w:rPr>
        <w:t xml:space="preserve"> - noted that the CIL cashflow requires a significant sum being spent on the Cemetery extension project </w:t>
      </w:r>
      <w:r w:rsidR="00743666" w:rsidRPr="0074633A">
        <w:rPr>
          <w:color w:val="222222"/>
          <w:sz w:val="20"/>
          <w:szCs w:val="20"/>
        </w:rPr>
        <w:t xml:space="preserve">and a number of other projects </w:t>
      </w:r>
      <w:r w:rsidRPr="0074633A">
        <w:rPr>
          <w:color w:val="222222"/>
          <w:sz w:val="20"/>
          <w:szCs w:val="20"/>
        </w:rPr>
        <w:t>in this financial year</w:t>
      </w:r>
      <w:r w:rsidR="00743666" w:rsidRPr="0074633A">
        <w:rPr>
          <w:color w:val="222222"/>
          <w:sz w:val="20"/>
          <w:szCs w:val="20"/>
        </w:rPr>
        <w:t xml:space="preserve"> in order to meet BDC’s grant funding deadline.  Project costs need more detail.</w:t>
      </w:r>
      <w:r w:rsidR="005A3D65" w:rsidRPr="0074633A">
        <w:rPr>
          <w:color w:val="222222"/>
          <w:sz w:val="20"/>
          <w:szCs w:val="20"/>
        </w:rPr>
        <w:t xml:space="preserve">  Noted that Procurement policy and Planning requirements must be met. </w:t>
      </w:r>
      <w:r w:rsidR="00743666" w:rsidRPr="0074633A">
        <w:rPr>
          <w:color w:val="222222"/>
          <w:sz w:val="20"/>
          <w:szCs w:val="20"/>
        </w:rPr>
        <w:t xml:space="preserve">  Discussed Norfolk Police’s proposal for a community ANPR camera.  </w:t>
      </w:r>
      <w:r w:rsidR="005A3D65" w:rsidRPr="0074633A">
        <w:rPr>
          <w:color w:val="222222"/>
          <w:sz w:val="20"/>
          <w:szCs w:val="20"/>
        </w:rPr>
        <w:t>To be discussed in more detail at the next Capital Projects meeting on the 29</w:t>
      </w:r>
      <w:r w:rsidR="005A3D65" w:rsidRPr="0074633A">
        <w:rPr>
          <w:color w:val="222222"/>
          <w:sz w:val="20"/>
          <w:szCs w:val="20"/>
          <w:vertAlign w:val="superscript"/>
        </w:rPr>
        <w:t>th</w:t>
      </w:r>
      <w:r w:rsidR="005A3D65" w:rsidRPr="0074633A">
        <w:rPr>
          <w:color w:val="222222"/>
          <w:sz w:val="20"/>
          <w:szCs w:val="20"/>
        </w:rPr>
        <w:t xml:space="preserve"> May.</w:t>
      </w:r>
    </w:p>
    <w:p w14:paraId="0E27AA5B" w14:textId="77777777" w:rsidR="00404F50" w:rsidRPr="0074633A" w:rsidRDefault="00404F50">
      <w:pPr>
        <w:spacing w:line="240" w:lineRule="auto"/>
        <w:ind w:left="720"/>
        <w:rPr>
          <w:color w:val="222222"/>
          <w:sz w:val="20"/>
          <w:szCs w:val="20"/>
        </w:rPr>
      </w:pPr>
    </w:p>
    <w:p w14:paraId="22BF1DEE" w14:textId="5613EFBA" w:rsidR="00404F50" w:rsidRPr="0074633A" w:rsidRDefault="007060AC">
      <w:pPr>
        <w:numPr>
          <w:ilvl w:val="0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>PENSION</w:t>
      </w:r>
      <w:r w:rsidRPr="0074633A">
        <w:rPr>
          <w:color w:val="222222"/>
          <w:sz w:val="20"/>
          <w:szCs w:val="20"/>
        </w:rPr>
        <w:t xml:space="preserve"> – </w:t>
      </w:r>
      <w:r w:rsidR="005A3D65" w:rsidRPr="0074633A">
        <w:rPr>
          <w:color w:val="222222"/>
          <w:sz w:val="20"/>
          <w:szCs w:val="20"/>
        </w:rPr>
        <w:t>n</w:t>
      </w:r>
      <w:r w:rsidRPr="0074633A">
        <w:rPr>
          <w:color w:val="222222"/>
          <w:sz w:val="20"/>
          <w:szCs w:val="20"/>
        </w:rPr>
        <w:t>ote</w:t>
      </w:r>
      <w:r w:rsidR="005A3D65" w:rsidRPr="0074633A">
        <w:rPr>
          <w:color w:val="222222"/>
          <w:sz w:val="20"/>
          <w:szCs w:val="20"/>
        </w:rPr>
        <w:t>d</w:t>
      </w:r>
      <w:r w:rsidRPr="0074633A">
        <w:rPr>
          <w:color w:val="222222"/>
          <w:sz w:val="20"/>
          <w:szCs w:val="20"/>
        </w:rPr>
        <w:t xml:space="preserve"> year-end figures </w:t>
      </w:r>
      <w:r w:rsidR="005A3D65" w:rsidRPr="0074633A">
        <w:rPr>
          <w:color w:val="222222"/>
          <w:sz w:val="20"/>
          <w:szCs w:val="20"/>
        </w:rPr>
        <w:t xml:space="preserve">have been </w:t>
      </w:r>
      <w:r w:rsidRPr="0074633A">
        <w:rPr>
          <w:color w:val="222222"/>
          <w:sz w:val="20"/>
          <w:szCs w:val="20"/>
        </w:rPr>
        <w:t xml:space="preserve">completed by </w:t>
      </w:r>
      <w:r w:rsidR="005A3D65" w:rsidRPr="0074633A">
        <w:rPr>
          <w:color w:val="222222"/>
          <w:sz w:val="20"/>
          <w:szCs w:val="20"/>
        </w:rPr>
        <w:t xml:space="preserve">the </w:t>
      </w:r>
      <w:r w:rsidRPr="0074633A">
        <w:rPr>
          <w:color w:val="222222"/>
          <w:sz w:val="20"/>
          <w:szCs w:val="20"/>
        </w:rPr>
        <w:t>payroll provider.</w:t>
      </w:r>
    </w:p>
    <w:p w14:paraId="18EC0822" w14:textId="77777777" w:rsidR="00404F50" w:rsidRPr="0074633A" w:rsidRDefault="00404F50">
      <w:pPr>
        <w:spacing w:line="240" w:lineRule="auto"/>
        <w:ind w:left="720"/>
        <w:rPr>
          <w:b/>
          <w:color w:val="222222"/>
          <w:sz w:val="20"/>
          <w:szCs w:val="20"/>
        </w:rPr>
      </w:pPr>
    </w:p>
    <w:p w14:paraId="3200BD92" w14:textId="58A9CD96" w:rsidR="00404F50" w:rsidRPr="0074633A" w:rsidRDefault="007060AC">
      <w:pPr>
        <w:numPr>
          <w:ilvl w:val="0"/>
          <w:numId w:val="1"/>
        </w:numPr>
        <w:spacing w:line="240" w:lineRule="auto"/>
        <w:rPr>
          <w:b/>
          <w:bCs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 xml:space="preserve">ELECTION &amp; THE BANK MANDATE - </w:t>
      </w:r>
      <w:r w:rsidRPr="0074633A">
        <w:rPr>
          <w:color w:val="222222"/>
          <w:sz w:val="20"/>
          <w:szCs w:val="20"/>
        </w:rPr>
        <w:t>review</w:t>
      </w:r>
      <w:r w:rsidR="005A3D65" w:rsidRPr="0074633A">
        <w:rPr>
          <w:color w:val="222222"/>
          <w:sz w:val="20"/>
          <w:szCs w:val="20"/>
        </w:rPr>
        <w:t>ed</w:t>
      </w:r>
      <w:r w:rsidRPr="0074633A">
        <w:rPr>
          <w:color w:val="222222"/>
          <w:sz w:val="20"/>
          <w:szCs w:val="20"/>
        </w:rPr>
        <w:t xml:space="preserve"> bank signatories.</w:t>
      </w:r>
      <w:r w:rsidR="005A3D65" w:rsidRPr="0074633A">
        <w:rPr>
          <w:color w:val="222222"/>
          <w:sz w:val="20"/>
          <w:szCs w:val="20"/>
        </w:rPr>
        <w:t xml:space="preserve">  Agreed to change the third signatory from Cllr Claxton to Cllr Ireland. </w:t>
      </w:r>
      <w:r w:rsidR="005A3D65" w:rsidRPr="0074633A">
        <w:rPr>
          <w:color w:val="222222"/>
          <w:sz w:val="20"/>
          <w:szCs w:val="20"/>
        </w:rPr>
        <w:tab/>
      </w:r>
      <w:r w:rsidR="005A3D65" w:rsidRPr="0074633A">
        <w:rPr>
          <w:color w:val="222222"/>
          <w:sz w:val="20"/>
          <w:szCs w:val="20"/>
        </w:rPr>
        <w:tab/>
      </w:r>
      <w:r w:rsidR="005A3D65" w:rsidRPr="0074633A">
        <w:rPr>
          <w:color w:val="222222"/>
          <w:sz w:val="20"/>
          <w:szCs w:val="20"/>
        </w:rPr>
        <w:tab/>
      </w:r>
      <w:r w:rsidR="005A3D65" w:rsidRPr="0074633A">
        <w:rPr>
          <w:color w:val="222222"/>
          <w:sz w:val="20"/>
          <w:szCs w:val="20"/>
        </w:rPr>
        <w:tab/>
      </w:r>
      <w:r w:rsidR="005A3D65" w:rsidRPr="0074633A">
        <w:rPr>
          <w:b/>
          <w:bCs/>
          <w:color w:val="222222"/>
          <w:sz w:val="20"/>
          <w:szCs w:val="20"/>
        </w:rPr>
        <w:t>ACTION CLERK</w:t>
      </w:r>
    </w:p>
    <w:p w14:paraId="61754CE0" w14:textId="77777777" w:rsidR="00404F50" w:rsidRPr="0074633A" w:rsidRDefault="00404F50">
      <w:pPr>
        <w:spacing w:line="240" w:lineRule="auto"/>
        <w:ind w:left="720"/>
        <w:rPr>
          <w:b/>
          <w:bCs/>
          <w:color w:val="222222"/>
          <w:sz w:val="20"/>
          <w:szCs w:val="20"/>
        </w:rPr>
      </w:pPr>
    </w:p>
    <w:p w14:paraId="6C13081C" w14:textId="7BB6E975" w:rsidR="00404F50" w:rsidRPr="0074633A" w:rsidRDefault="007060AC">
      <w:pPr>
        <w:numPr>
          <w:ilvl w:val="0"/>
          <w:numId w:val="1"/>
        </w:numPr>
        <w:spacing w:line="240" w:lineRule="auto"/>
        <w:rPr>
          <w:b/>
          <w:bCs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 xml:space="preserve">BUDGET UPDATE - </w:t>
      </w:r>
      <w:r w:rsidRPr="0074633A">
        <w:rPr>
          <w:color w:val="222222"/>
          <w:sz w:val="20"/>
          <w:szCs w:val="20"/>
        </w:rPr>
        <w:t>review</w:t>
      </w:r>
      <w:r w:rsidR="005A3D65" w:rsidRPr="0074633A">
        <w:rPr>
          <w:color w:val="222222"/>
          <w:sz w:val="20"/>
          <w:szCs w:val="20"/>
        </w:rPr>
        <w:t>ed</w:t>
      </w:r>
      <w:r w:rsidRPr="0074633A">
        <w:rPr>
          <w:b/>
          <w:color w:val="222222"/>
          <w:sz w:val="20"/>
          <w:szCs w:val="20"/>
        </w:rPr>
        <w:t xml:space="preserve"> </w:t>
      </w:r>
      <w:r w:rsidRPr="0074633A">
        <w:rPr>
          <w:color w:val="222222"/>
          <w:sz w:val="20"/>
          <w:szCs w:val="20"/>
        </w:rPr>
        <w:t>spend to date and forecast.</w:t>
      </w:r>
      <w:r w:rsidR="005A3D65" w:rsidRPr="0074633A">
        <w:rPr>
          <w:color w:val="222222"/>
          <w:sz w:val="20"/>
          <w:szCs w:val="20"/>
        </w:rPr>
        <w:t xml:space="preserve">  Spend to date is high</w:t>
      </w:r>
      <w:r w:rsidR="00D44A36" w:rsidRPr="0074633A">
        <w:rPr>
          <w:color w:val="222222"/>
          <w:sz w:val="20"/>
          <w:szCs w:val="20"/>
        </w:rPr>
        <w:t xml:space="preserve"> in Admin category</w:t>
      </w:r>
      <w:r w:rsidR="005A3D65" w:rsidRPr="0074633A">
        <w:rPr>
          <w:color w:val="222222"/>
          <w:sz w:val="20"/>
          <w:szCs w:val="20"/>
        </w:rPr>
        <w:t xml:space="preserve"> due to upfront payment for e-mail addresses and insurance costs.</w:t>
      </w:r>
      <w:r w:rsidR="00D44A36" w:rsidRPr="0074633A">
        <w:rPr>
          <w:color w:val="222222"/>
          <w:sz w:val="20"/>
          <w:szCs w:val="20"/>
        </w:rPr>
        <w:t xml:space="preserve">  Employment is slightly high as Ranger was contracted to do extra hours in April and May.</w:t>
      </w:r>
      <w:r w:rsidR="002323C9" w:rsidRPr="0074633A">
        <w:rPr>
          <w:color w:val="222222"/>
          <w:sz w:val="20"/>
          <w:szCs w:val="20"/>
        </w:rPr>
        <w:t xml:space="preserve">  Projects are now budgeted as per the Action Plan.  Need to cashflow Wherry Gardens phase 2.</w:t>
      </w:r>
      <w:r w:rsidR="00AA4E88" w:rsidRPr="0074633A">
        <w:rPr>
          <w:color w:val="222222"/>
          <w:sz w:val="20"/>
          <w:szCs w:val="20"/>
        </w:rPr>
        <w:tab/>
      </w:r>
      <w:r w:rsidR="00AA4E88" w:rsidRPr="0074633A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AA4E88" w:rsidRPr="0074633A">
        <w:rPr>
          <w:color w:val="222222"/>
          <w:sz w:val="20"/>
          <w:szCs w:val="20"/>
        </w:rPr>
        <w:tab/>
      </w:r>
      <w:r w:rsidR="00AA4E88" w:rsidRPr="0074633A">
        <w:rPr>
          <w:b/>
          <w:bCs/>
          <w:color w:val="222222"/>
          <w:sz w:val="20"/>
          <w:szCs w:val="20"/>
        </w:rPr>
        <w:t>ACTION CLERK</w:t>
      </w:r>
    </w:p>
    <w:p w14:paraId="312B191A" w14:textId="77777777" w:rsidR="00404F50" w:rsidRPr="0074633A" w:rsidRDefault="00404F50">
      <w:pPr>
        <w:spacing w:line="240" w:lineRule="auto"/>
        <w:ind w:left="720"/>
        <w:rPr>
          <w:b/>
          <w:bCs/>
          <w:color w:val="222222"/>
          <w:sz w:val="20"/>
          <w:szCs w:val="20"/>
        </w:rPr>
      </w:pPr>
    </w:p>
    <w:p w14:paraId="5D6EC8E5" w14:textId="03832833" w:rsidR="00404F50" w:rsidRPr="0074633A" w:rsidRDefault="007060AC">
      <w:pPr>
        <w:numPr>
          <w:ilvl w:val="0"/>
          <w:numId w:val="1"/>
        </w:numPr>
        <w:spacing w:line="240" w:lineRule="auto"/>
        <w:rPr>
          <w:b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 xml:space="preserve">ACTION PLAN 19/20 – </w:t>
      </w:r>
      <w:r w:rsidRPr="0074633A">
        <w:rPr>
          <w:color w:val="222222"/>
          <w:sz w:val="20"/>
          <w:szCs w:val="20"/>
        </w:rPr>
        <w:t>to review plan updates</w:t>
      </w:r>
      <w:r w:rsidR="00AD6B06" w:rsidRPr="0074633A">
        <w:rPr>
          <w:color w:val="222222"/>
          <w:sz w:val="20"/>
          <w:szCs w:val="20"/>
        </w:rPr>
        <w:t xml:space="preserve"> – outstanding.</w:t>
      </w:r>
    </w:p>
    <w:p w14:paraId="7E1DD9D8" w14:textId="77777777" w:rsidR="00404F50" w:rsidRPr="0074633A" w:rsidRDefault="00404F50">
      <w:pPr>
        <w:spacing w:line="240" w:lineRule="auto"/>
        <w:rPr>
          <w:color w:val="222222"/>
          <w:sz w:val="20"/>
          <w:szCs w:val="20"/>
        </w:rPr>
      </w:pPr>
    </w:p>
    <w:p w14:paraId="5A3B3FCF" w14:textId="18FD225E" w:rsidR="00404F50" w:rsidRPr="0074633A" w:rsidRDefault="007060AC">
      <w:pPr>
        <w:numPr>
          <w:ilvl w:val="0"/>
          <w:numId w:val="1"/>
        </w:numPr>
        <w:spacing w:line="240" w:lineRule="auto"/>
        <w:rPr>
          <w:b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 xml:space="preserve">CONTRACTS – </w:t>
      </w:r>
      <w:r w:rsidRPr="0074633A">
        <w:rPr>
          <w:color w:val="222222"/>
          <w:sz w:val="20"/>
          <w:szCs w:val="20"/>
        </w:rPr>
        <w:t>review</w:t>
      </w:r>
      <w:r w:rsidR="00AD6B06" w:rsidRPr="0074633A">
        <w:rPr>
          <w:color w:val="222222"/>
          <w:sz w:val="20"/>
          <w:szCs w:val="20"/>
        </w:rPr>
        <w:t>ed</w:t>
      </w:r>
      <w:r w:rsidRPr="0074633A">
        <w:rPr>
          <w:color w:val="222222"/>
          <w:sz w:val="20"/>
          <w:szCs w:val="20"/>
        </w:rPr>
        <w:t xml:space="preserve"> </w:t>
      </w:r>
      <w:r w:rsidR="0074633A" w:rsidRPr="0074633A">
        <w:rPr>
          <w:color w:val="222222"/>
          <w:sz w:val="20"/>
          <w:szCs w:val="20"/>
        </w:rPr>
        <w:t xml:space="preserve">and agreed </w:t>
      </w:r>
      <w:r w:rsidRPr="0074633A">
        <w:rPr>
          <w:color w:val="222222"/>
          <w:sz w:val="20"/>
          <w:szCs w:val="20"/>
        </w:rPr>
        <w:t>updates</w:t>
      </w:r>
      <w:r w:rsidR="0074633A" w:rsidRPr="0074633A">
        <w:rPr>
          <w:color w:val="222222"/>
          <w:sz w:val="20"/>
          <w:szCs w:val="20"/>
        </w:rPr>
        <w:t>.</w:t>
      </w:r>
    </w:p>
    <w:p w14:paraId="2E0BCA48" w14:textId="77777777" w:rsidR="00404F50" w:rsidRPr="0074633A" w:rsidRDefault="00404F50">
      <w:pPr>
        <w:spacing w:line="240" w:lineRule="auto"/>
        <w:ind w:left="1440"/>
        <w:rPr>
          <w:color w:val="222222"/>
          <w:sz w:val="20"/>
          <w:szCs w:val="20"/>
        </w:rPr>
      </w:pPr>
    </w:p>
    <w:p w14:paraId="155BFD15" w14:textId="77777777" w:rsidR="00404F50" w:rsidRPr="0074633A" w:rsidRDefault="007060AC">
      <w:pPr>
        <w:numPr>
          <w:ilvl w:val="0"/>
          <w:numId w:val="1"/>
        </w:numPr>
        <w:spacing w:line="240" w:lineRule="auto"/>
        <w:rPr>
          <w:b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>GRANT REQUESTS</w:t>
      </w:r>
    </w:p>
    <w:p w14:paraId="0508C8B4" w14:textId="7F0E6817" w:rsidR="00404F50" w:rsidRPr="0074633A" w:rsidRDefault="007060AC">
      <w:pPr>
        <w:numPr>
          <w:ilvl w:val="1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color w:val="222222"/>
          <w:sz w:val="20"/>
          <w:szCs w:val="20"/>
        </w:rPr>
        <w:t>The Bridge Parish magazine – update from Cllr Mantle</w:t>
      </w:r>
      <w:r w:rsidR="007B0987">
        <w:rPr>
          <w:color w:val="222222"/>
          <w:sz w:val="20"/>
          <w:szCs w:val="20"/>
        </w:rPr>
        <w:t xml:space="preserve"> on discussions with the Parochial Church Council.</w:t>
      </w:r>
      <w:r w:rsidR="00DC03E8">
        <w:rPr>
          <w:color w:val="222222"/>
          <w:sz w:val="20"/>
          <w:szCs w:val="20"/>
        </w:rPr>
        <w:t xml:space="preserve">  Any financial shortfall must rest with the sponsors.</w:t>
      </w:r>
    </w:p>
    <w:p w14:paraId="3D084C1A" w14:textId="77777777" w:rsidR="00404F50" w:rsidRPr="0074633A" w:rsidRDefault="00404F50">
      <w:pPr>
        <w:spacing w:line="240" w:lineRule="auto"/>
        <w:ind w:left="1440"/>
        <w:rPr>
          <w:color w:val="222222"/>
          <w:sz w:val="20"/>
          <w:szCs w:val="20"/>
          <w:highlight w:val="yellow"/>
        </w:rPr>
      </w:pPr>
    </w:p>
    <w:p w14:paraId="025C4975" w14:textId="5831AD10" w:rsidR="00404F50" w:rsidRPr="0074633A" w:rsidRDefault="007060AC">
      <w:pPr>
        <w:numPr>
          <w:ilvl w:val="0"/>
          <w:numId w:val="1"/>
        </w:numPr>
        <w:spacing w:line="240" w:lineRule="auto"/>
        <w:rPr>
          <w:b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>POLICIES -</w:t>
      </w:r>
      <w:r w:rsidR="00DC03E8">
        <w:rPr>
          <w:b/>
          <w:color w:val="222222"/>
          <w:sz w:val="20"/>
          <w:szCs w:val="20"/>
        </w:rPr>
        <w:t xml:space="preserve"> </w:t>
      </w:r>
      <w:r w:rsidRPr="0074633A">
        <w:rPr>
          <w:b/>
          <w:color w:val="222222"/>
          <w:sz w:val="20"/>
          <w:szCs w:val="20"/>
        </w:rPr>
        <w:t>review</w:t>
      </w:r>
      <w:r w:rsidR="00DC03E8">
        <w:rPr>
          <w:b/>
          <w:color w:val="222222"/>
          <w:sz w:val="20"/>
          <w:szCs w:val="20"/>
        </w:rPr>
        <w:t>ed</w:t>
      </w:r>
      <w:r w:rsidRPr="0074633A">
        <w:rPr>
          <w:b/>
          <w:color w:val="222222"/>
          <w:sz w:val="20"/>
          <w:szCs w:val="20"/>
        </w:rPr>
        <w:t xml:space="preserve"> and approve</w:t>
      </w:r>
      <w:r w:rsidR="00DC03E8">
        <w:rPr>
          <w:b/>
          <w:color w:val="222222"/>
          <w:sz w:val="20"/>
          <w:szCs w:val="20"/>
        </w:rPr>
        <w:t>d</w:t>
      </w:r>
      <w:r w:rsidRPr="0074633A">
        <w:rPr>
          <w:b/>
          <w:color w:val="222222"/>
          <w:sz w:val="20"/>
          <w:szCs w:val="20"/>
        </w:rPr>
        <w:t>:</w:t>
      </w:r>
    </w:p>
    <w:p w14:paraId="297AAFF9" w14:textId="5966402E" w:rsidR="00404F50" w:rsidRPr="0074633A" w:rsidRDefault="007060AC">
      <w:pPr>
        <w:numPr>
          <w:ilvl w:val="1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color w:val="222222"/>
          <w:sz w:val="20"/>
          <w:szCs w:val="20"/>
        </w:rPr>
        <w:t>Financial risk assessment</w:t>
      </w:r>
      <w:r w:rsidR="00DC03E8">
        <w:rPr>
          <w:color w:val="222222"/>
          <w:sz w:val="20"/>
          <w:szCs w:val="20"/>
        </w:rPr>
        <w:t xml:space="preserve"> – full update undertaken by Cllr Joynson and the Clerk.  CIL funding is rated as Medium.</w:t>
      </w:r>
    </w:p>
    <w:p w14:paraId="62BDAC37" w14:textId="16F80213" w:rsidR="00404F50" w:rsidRPr="0074633A" w:rsidRDefault="007060AC">
      <w:pPr>
        <w:numPr>
          <w:ilvl w:val="1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color w:val="222222"/>
          <w:sz w:val="20"/>
          <w:szCs w:val="20"/>
        </w:rPr>
        <w:t>Finance committee Terms of Reference</w:t>
      </w:r>
      <w:r w:rsidR="007376D9">
        <w:rPr>
          <w:color w:val="222222"/>
          <w:sz w:val="20"/>
          <w:szCs w:val="20"/>
        </w:rPr>
        <w:t xml:space="preserve"> – updated.</w:t>
      </w:r>
    </w:p>
    <w:p w14:paraId="218492C6" w14:textId="4B97B53B" w:rsidR="00404F50" w:rsidRDefault="007060AC">
      <w:pPr>
        <w:numPr>
          <w:ilvl w:val="1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color w:val="222222"/>
          <w:sz w:val="20"/>
          <w:szCs w:val="20"/>
        </w:rPr>
        <w:t>Operational risk assessment</w:t>
      </w:r>
      <w:r w:rsidR="007376D9">
        <w:rPr>
          <w:color w:val="222222"/>
          <w:sz w:val="20"/>
          <w:szCs w:val="20"/>
        </w:rPr>
        <w:t xml:space="preserve"> – fully revised and updated.  Needs to be reviewed by Governance &amp; Admin, Parish Works Manager and Parish Ranger.  Clerk to arrange.</w:t>
      </w:r>
    </w:p>
    <w:p w14:paraId="16107FC3" w14:textId="260E326D" w:rsidR="007376D9" w:rsidRPr="007376D9" w:rsidRDefault="007376D9" w:rsidP="007376D9">
      <w:pPr>
        <w:spacing w:line="240" w:lineRule="auto"/>
        <w:ind w:left="7200"/>
        <w:rPr>
          <w:b/>
          <w:bCs/>
          <w:color w:val="222222"/>
          <w:sz w:val="20"/>
          <w:szCs w:val="20"/>
        </w:rPr>
      </w:pPr>
      <w:r w:rsidRPr="007376D9">
        <w:rPr>
          <w:b/>
          <w:bCs/>
          <w:color w:val="222222"/>
          <w:sz w:val="20"/>
          <w:szCs w:val="20"/>
        </w:rPr>
        <w:t>ACTION CLERK</w:t>
      </w:r>
    </w:p>
    <w:p w14:paraId="75FF72C5" w14:textId="77777777" w:rsidR="00404F50" w:rsidRPr="0074633A" w:rsidRDefault="00404F50">
      <w:pPr>
        <w:spacing w:line="240" w:lineRule="auto"/>
        <w:rPr>
          <w:color w:val="222222"/>
          <w:sz w:val="20"/>
          <w:szCs w:val="20"/>
          <w:highlight w:val="yellow"/>
        </w:rPr>
      </w:pPr>
    </w:p>
    <w:p w14:paraId="63E2DC49" w14:textId="1BDF8D70" w:rsidR="00404F50" w:rsidRPr="0074633A" w:rsidRDefault="007060AC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>ITEMS FOR NEXT AGENDA - 18th July 201</w:t>
      </w:r>
      <w:r w:rsidR="00291E11">
        <w:rPr>
          <w:b/>
          <w:sz w:val="20"/>
          <w:szCs w:val="20"/>
        </w:rPr>
        <w:t>9</w:t>
      </w:r>
      <w:bookmarkStart w:id="1" w:name="_GoBack"/>
      <w:bookmarkEnd w:id="1"/>
      <w:r w:rsidRPr="0074633A">
        <w:rPr>
          <w:b/>
          <w:sz w:val="20"/>
          <w:szCs w:val="20"/>
        </w:rPr>
        <w:t xml:space="preserve"> at 6.30pm</w:t>
      </w:r>
    </w:p>
    <w:p w14:paraId="4234C3DD" w14:textId="77777777" w:rsidR="00404F50" w:rsidRPr="0074633A" w:rsidRDefault="00404F50" w:rsidP="0074633A">
      <w:pPr>
        <w:spacing w:line="240" w:lineRule="auto"/>
        <w:rPr>
          <w:b/>
          <w:sz w:val="20"/>
          <w:szCs w:val="20"/>
        </w:rPr>
      </w:pPr>
    </w:p>
    <w:p w14:paraId="7D4AD08B" w14:textId="139AE25D" w:rsidR="00404F50" w:rsidRPr="0074633A" w:rsidRDefault="007060AC">
      <w:pPr>
        <w:spacing w:line="24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 xml:space="preserve">The </w:t>
      </w:r>
      <w:r w:rsidRPr="004D7C2C">
        <w:rPr>
          <w:b/>
          <w:sz w:val="20"/>
          <w:szCs w:val="20"/>
        </w:rPr>
        <w:t xml:space="preserve">meeting closed at </w:t>
      </w:r>
      <w:r w:rsidR="004D7C2C" w:rsidRPr="004D7C2C">
        <w:rPr>
          <w:b/>
          <w:sz w:val="20"/>
          <w:szCs w:val="20"/>
        </w:rPr>
        <w:t>8.30</w:t>
      </w:r>
      <w:r w:rsidRPr="004D7C2C">
        <w:rPr>
          <w:b/>
          <w:sz w:val="20"/>
          <w:szCs w:val="20"/>
        </w:rPr>
        <w:t>pm.</w:t>
      </w:r>
      <w:r w:rsidRPr="004D7C2C">
        <w:rPr>
          <w:b/>
          <w:sz w:val="20"/>
          <w:szCs w:val="20"/>
        </w:rPr>
        <w:tab/>
      </w:r>
      <w:r w:rsidRPr="004D7C2C">
        <w:rPr>
          <w:b/>
          <w:sz w:val="20"/>
          <w:szCs w:val="20"/>
        </w:rPr>
        <w:tab/>
      </w:r>
      <w:r w:rsidR="0074633A" w:rsidRPr="004D7C2C">
        <w:rPr>
          <w:b/>
          <w:sz w:val="20"/>
          <w:szCs w:val="20"/>
        </w:rPr>
        <w:tab/>
      </w:r>
      <w:r w:rsidRPr="004D7C2C">
        <w:rPr>
          <w:b/>
          <w:sz w:val="20"/>
          <w:szCs w:val="20"/>
        </w:rPr>
        <w:tab/>
      </w:r>
      <w:r w:rsidRPr="004D7C2C">
        <w:rPr>
          <w:b/>
          <w:sz w:val="20"/>
          <w:szCs w:val="20"/>
        </w:rPr>
        <w:tab/>
        <w:t>Published:</w:t>
      </w:r>
      <w:r w:rsidRPr="004D7C2C">
        <w:rPr>
          <w:sz w:val="20"/>
          <w:szCs w:val="20"/>
        </w:rPr>
        <w:t xml:space="preserve"> </w:t>
      </w:r>
      <w:r w:rsidR="00DC03E8" w:rsidRPr="004D7C2C">
        <w:rPr>
          <w:sz w:val="20"/>
          <w:szCs w:val="20"/>
        </w:rPr>
        <w:t>1</w:t>
      </w:r>
      <w:r w:rsidR="004D7C2C" w:rsidRPr="004D7C2C">
        <w:rPr>
          <w:sz w:val="20"/>
          <w:szCs w:val="20"/>
        </w:rPr>
        <w:t>9</w:t>
      </w:r>
      <w:r w:rsidR="00DC03E8" w:rsidRPr="004D7C2C">
        <w:rPr>
          <w:sz w:val="20"/>
          <w:szCs w:val="20"/>
          <w:vertAlign w:val="superscript"/>
        </w:rPr>
        <w:t>th</w:t>
      </w:r>
      <w:r w:rsidR="00DC03E8" w:rsidRPr="004D7C2C">
        <w:rPr>
          <w:sz w:val="20"/>
          <w:szCs w:val="20"/>
        </w:rPr>
        <w:t xml:space="preserve"> June</w:t>
      </w:r>
      <w:r w:rsidR="0074633A" w:rsidRPr="004D7C2C">
        <w:rPr>
          <w:sz w:val="20"/>
          <w:szCs w:val="20"/>
        </w:rPr>
        <w:t xml:space="preserve"> </w:t>
      </w:r>
      <w:r w:rsidRPr="004D7C2C">
        <w:rPr>
          <w:sz w:val="20"/>
          <w:szCs w:val="20"/>
        </w:rPr>
        <w:t>2019</w:t>
      </w:r>
    </w:p>
    <w:p w14:paraId="3A2F6DD7" w14:textId="77777777" w:rsidR="00404F50" w:rsidRPr="0074633A" w:rsidRDefault="00404F50">
      <w:pPr>
        <w:spacing w:line="240" w:lineRule="auto"/>
        <w:rPr>
          <w:sz w:val="20"/>
          <w:szCs w:val="20"/>
        </w:rPr>
      </w:pPr>
    </w:p>
    <w:p w14:paraId="4895A8FF" w14:textId="77777777" w:rsidR="00404F50" w:rsidRPr="0074633A" w:rsidRDefault="007060AC">
      <w:pPr>
        <w:spacing w:line="240" w:lineRule="auto"/>
        <w:rPr>
          <w:sz w:val="20"/>
          <w:szCs w:val="20"/>
        </w:rPr>
      </w:pPr>
      <w:r w:rsidRPr="0074633A">
        <w:rPr>
          <w:sz w:val="20"/>
          <w:szCs w:val="20"/>
        </w:rPr>
        <w:t>Clare Male, Clerk &amp; RFO to the Parish Council</w:t>
      </w:r>
    </w:p>
    <w:p w14:paraId="30811AF3" w14:textId="2E8E471E" w:rsidR="00404F50" w:rsidRDefault="007060AC">
      <w:pPr>
        <w:spacing w:line="240" w:lineRule="auto"/>
        <w:rPr>
          <w:sz w:val="20"/>
          <w:szCs w:val="20"/>
        </w:rPr>
      </w:pPr>
      <w:r w:rsidRPr="0074633A">
        <w:rPr>
          <w:sz w:val="20"/>
          <w:szCs w:val="20"/>
        </w:rPr>
        <w:t>07341 873375</w:t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  <w:t xml:space="preserve"> </w:t>
      </w:r>
      <w:hyperlink r:id="rId6" w:history="1">
        <w:r w:rsidR="00106BA7" w:rsidRPr="002B67CE">
          <w:rPr>
            <w:rStyle w:val="Hyperlink"/>
            <w:sz w:val="20"/>
            <w:szCs w:val="20"/>
          </w:rPr>
          <w:t>clerk@wroxhamparishcouncil.org</w:t>
        </w:r>
      </w:hyperlink>
    </w:p>
    <w:p w14:paraId="49724F11" w14:textId="234B229E" w:rsidR="00106BA7" w:rsidRDefault="00106BA7">
      <w:pPr>
        <w:spacing w:line="240" w:lineRule="auto"/>
        <w:rPr>
          <w:sz w:val="20"/>
          <w:szCs w:val="20"/>
        </w:rPr>
      </w:pPr>
    </w:p>
    <w:p w14:paraId="147BBD46" w14:textId="39F9A16E" w:rsidR="00106BA7" w:rsidRDefault="00106BA7">
      <w:pPr>
        <w:spacing w:line="240" w:lineRule="auto"/>
        <w:rPr>
          <w:sz w:val="20"/>
          <w:szCs w:val="20"/>
        </w:rPr>
      </w:pPr>
    </w:p>
    <w:p w14:paraId="38B2D7F9" w14:textId="40142B39" w:rsidR="00106BA7" w:rsidRDefault="00106BA7">
      <w:pPr>
        <w:spacing w:line="240" w:lineRule="auto"/>
        <w:rPr>
          <w:sz w:val="20"/>
          <w:szCs w:val="20"/>
        </w:rPr>
      </w:pPr>
    </w:p>
    <w:p w14:paraId="60CAF349" w14:textId="77777777" w:rsidR="00106BA7" w:rsidRDefault="00106BA7">
      <w:pPr>
        <w:spacing w:line="240" w:lineRule="auto"/>
        <w:rPr>
          <w:sz w:val="20"/>
          <w:szCs w:val="20"/>
        </w:rPr>
      </w:pPr>
    </w:p>
    <w:p w14:paraId="59DEE340" w14:textId="64E41F98" w:rsidR="00106BA7" w:rsidRDefault="00106BA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Signed………………………………………………………………………………………………………………</w:t>
      </w:r>
    </w:p>
    <w:p w14:paraId="1E9CEF86" w14:textId="059DB157" w:rsidR="00106BA7" w:rsidRDefault="00106BA7">
      <w:pPr>
        <w:spacing w:line="240" w:lineRule="auto"/>
        <w:rPr>
          <w:sz w:val="20"/>
          <w:szCs w:val="20"/>
        </w:rPr>
      </w:pPr>
    </w:p>
    <w:p w14:paraId="0DA8F8ED" w14:textId="266256EB" w:rsidR="00106BA7" w:rsidRDefault="00106BA7">
      <w:pPr>
        <w:spacing w:line="240" w:lineRule="auto"/>
        <w:rPr>
          <w:sz w:val="20"/>
          <w:szCs w:val="20"/>
        </w:rPr>
      </w:pPr>
    </w:p>
    <w:p w14:paraId="38DF47EE" w14:textId="57509AA8" w:rsidR="00106BA7" w:rsidRPr="0074633A" w:rsidRDefault="00106BA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Dated……………………………………………………………………………………………………………….</w:t>
      </w:r>
    </w:p>
    <w:sectPr w:rsidR="00106BA7" w:rsidRPr="0074633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26AD7"/>
    <w:multiLevelType w:val="multilevel"/>
    <w:tmpl w:val="0B5071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50"/>
    <w:rsid w:val="00106BA7"/>
    <w:rsid w:val="001338B2"/>
    <w:rsid w:val="00136498"/>
    <w:rsid w:val="002323C9"/>
    <w:rsid w:val="00291E11"/>
    <w:rsid w:val="002E224F"/>
    <w:rsid w:val="003548CB"/>
    <w:rsid w:val="00404F50"/>
    <w:rsid w:val="00465804"/>
    <w:rsid w:val="004B5667"/>
    <w:rsid w:val="004D7C2C"/>
    <w:rsid w:val="005A3D65"/>
    <w:rsid w:val="0064547B"/>
    <w:rsid w:val="007060AC"/>
    <w:rsid w:val="007376D9"/>
    <w:rsid w:val="00743666"/>
    <w:rsid w:val="0074633A"/>
    <w:rsid w:val="0079756D"/>
    <w:rsid w:val="007B0987"/>
    <w:rsid w:val="007D3E1A"/>
    <w:rsid w:val="008C7C38"/>
    <w:rsid w:val="009E6C9D"/>
    <w:rsid w:val="00A55BFE"/>
    <w:rsid w:val="00AA4E88"/>
    <w:rsid w:val="00AD6B06"/>
    <w:rsid w:val="00C36915"/>
    <w:rsid w:val="00D1278F"/>
    <w:rsid w:val="00D34D11"/>
    <w:rsid w:val="00D44A36"/>
    <w:rsid w:val="00DC03E8"/>
    <w:rsid w:val="00E253B9"/>
    <w:rsid w:val="00F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4AB7"/>
  <w15:docId w15:val="{06233B2D-2CA0-4A35-B7E2-516753B6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06B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wroxhamparishcounci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Male</dc:creator>
  <cp:keywords/>
  <dc:description/>
  <cp:lastModifiedBy>Clare Male</cp:lastModifiedBy>
  <cp:revision>3</cp:revision>
  <dcterms:created xsi:type="dcterms:W3CDTF">2019-09-17T08:43:00Z</dcterms:created>
  <dcterms:modified xsi:type="dcterms:W3CDTF">2019-09-17T08:43:00Z</dcterms:modified>
</cp:coreProperties>
</file>