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242B" w:rsidRDefault="00680F4D">
      <w:pPr>
        <w:pStyle w:val="Normal0"/>
        <w:spacing w:after="120"/>
        <w:jc w:val="center"/>
        <w:rPr>
          <w:b/>
          <w:sz w:val="22"/>
          <w:szCs w:val="22"/>
        </w:rPr>
      </w:pPr>
      <w:r>
        <w:rPr>
          <w:b/>
          <w:sz w:val="22"/>
          <w:szCs w:val="22"/>
        </w:rPr>
        <w:t>PURCHASE CONTRACT AND ESCROW INSTRUCTIONS</w:t>
      </w:r>
    </w:p>
    <w:p w14:paraId="00000002" w14:textId="77777777" w:rsidR="00C2242B" w:rsidRDefault="00680F4D">
      <w:pPr>
        <w:pStyle w:val="Normal0"/>
        <w:spacing w:after="120"/>
        <w:ind w:firstLine="720"/>
        <w:jc w:val="both"/>
        <w:rPr>
          <w:sz w:val="22"/>
          <w:szCs w:val="22"/>
        </w:rPr>
      </w:pPr>
      <w:proofErr w:type="gramStart"/>
      <w:r>
        <w:rPr>
          <w:b/>
          <w:sz w:val="22"/>
          <w:szCs w:val="22"/>
        </w:rPr>
        <w:t>THIS PURCHASE CONTRACT AND ESCROW INSTRUCTIONS</w:t>
      </w:r>
      <w:r>
        <w:rPr>
          <w:sz w:val="22"/>
          <w:szCs w:val="22"/>
        </w:rPr>
        <w:t xml:space="preserve"> (“Contract”),</w:t>
      </w:r>
      <w:proofErr w:type="gramEnd"/>
      <w:r>
        <w:rPr>
          <w:sz w:val="22"/>
          <w:szCs w:val="22"/>
        </w:rPr>
        <w:t xml:space="preserve"> is effective as of the latest date it is executed by the Parties (the “Effective Date”), and comprises the entire contract and agreement between Seller (defined in </w:t>
      </w:r>
      <w:r>
        <w:rPr>
          <w:sz w:val="22"/>
          <w:szCs w:val="22"/>
          <w:u w:val="single"/>
        </w:rPr>
        <w:t>Section 1.9</w:t>
      </w:r>
      <w:r>
        <w:rPr>
          <w:sz w:val="22"/>
          <w:szCs w:val="22"/>
        </w:rPr>
        <w:t xml:space="preserve"> below) and Buyer (defined in </w:t>
      </w:r>
      <w:r>
        <w:rPr>
          <w:sz w:val="22"/>
          <w:szCs w:val="22"/>
          <w:u w:val="single"/>
        </w:rPr>
        <w:t>Section 1.9</w:t>
      </w:r>
      <w:r>
        <w:rPr>
          <w:sz w:val="22"/>
          <w:szCs w:val="22"/>
        </w:rPr>
        <w:t xml:space="preserve"> below) (collectively “Pa</w:t>
      </w:r>
      <w:r>
        <w:rPr>
          <w:sz w:val="22"/>
          <w:szCs w:val="22"/>
        </w:rPr>
        <w:t>rties”).</w:t>
      </w:r>
    </w:p>
    <w:p w14:paraId="00000003" w14:textId="77777777" w:rsidR="00C2242B" w:rsidRDefault="00680F4D">
      <w:pPr>
        <w:pStyle w:val="Normal0"/>
        <w:numPr>
          <w:ilvl w:val="0"/>
          <w:numId w:val="1"/>
        </w:numPr>
        <w:pBdr>
          <w:top w:val="nil"/>
          <w:left w:val="nil"/>
          <w:bottom w:val="nil"/>
          <w:right w:val="nil"/>
          <w:between w:val="nil"/>
        </w:pBdr>
        <w:spacing w:after="240"/>
        <w:jc w:val="both"/>
        <w:rPr>
          <w:color w:val="000000"/>
          <w:sz w:val="22"/>
          <w:szCs w:val="22"/>
        </w:rPr>
      </w:pPr>
      <w:bookmarkStart w:id="0" w:name="_heading=h.gjdgxs" w:colFirst="0" w:colLast="0"/>
      <w:bookmarkEnd w:id="0"/>
      <w:r>
        <w:rPr>
          <w:b/>
          <w:color w:val="000000"/>
          <w:sz w:val="22"/>
          <w:szCs w:val="22"/>
        </w:rPr>
        <w:t>BASIC TERMS</w:t>
      </w:r>
      <w:r>
        <w:rPr>
          <w:color w:val="000000"/>
          <w:sz w:val="22"/>
          <w:szCs w:val="22"/>
        </w:rPr>
        <w:t xml:space="preserve">.  This </w:t>
      </w:r>
      <w:r>
        <w:rPr>
          <w:color w:val="000000"/>
          <w:sz w:val="22"/>
          <w:szCs w:val="22"/>
          <w:u w:val="single"/>
        </w:rPr>
        <w:t>Section 1</w:t>
      </w:r>
      <w:r>
        <w:rPr>
          <w:color w:val="000000"/>
          <w:sz w:val="22"/>
          <w:szCs w:val="22"/>
        </w:rPr>
        <w:t xml:space="preserve"> defines the Basic Terms of this Contract.</w:t>
      </w:r>
    </w:p>
    <w:tbl>
      <w:tblPr>
        <w:tblStyle w:val="a"/>
        <w:tblW w:w="9905" w:type="dxa"/>
        <w:tblInd w:w="625" w:type="dxa"/>
        <w:tblBorders>
          <w:top w:val="nil"/>
          <w:left w:val="nil"/>
          <w:bottom w:val="nil"/>
          <w:right w:val="nil"/>
          <w:insideH w:val="nil"/>
          <w:insideV w:val="nil"/>
        </w:tblBorders>
        <w:tblLayout w:type="fixed"/>
        <w:tblLook w:val="0400" w:firstRow="0" w:lastRow="0" w:firstColumn="0" w:lastColumn="0" w:noHBand="0" w:noVBand="1"/>
      </w:tblPr>
      <w:tblGrid>
        <w:gridCol w:w="2790"/>
        <w:gridCol w:w="7115"/>
      </w:tblGrid>
      <w:tr w:rsidR="00C2242B" w14:paraId="78709EFF" w14:textId="77777777" w:rsidTr="3322D9A7">
        <w:tc>
          <w:tcPr>
            <w:tcW w:w="2790" w:type="dxa"/>
          </w:tcPr>
          <w:p w14:paraId="00000004" w14:textId="77777777" w:rsidR="00C2242B" w:rsidRDefault="00680F4D">
            <w:pPr>
              <w:pStyle w:val="Normal0"/>
              <w:pBdr>
                <w:top w:val="nil"/>
                <w:left w:val="nil"/>
                <w:bottom w:val="nil"/>
                <w:right w:val="nil"/>
                <w:between w:val="nil"/>
              </w:pBdr>
              <w:tabs>
                <w:tab w:val="left" w:pos="1440"/>
              </w:tabs>
              <w:jc w:val="both"/>
              <w:rPr>
                <w:color w:val="000000"/>
                <w:sz w:val="22"/>
                <w:szCs w:val="22"/>
                <w:u w:val="single"/>
              </w:rPr>
            </w:pPr>
            <w:proofErr w:type="gramStart"/>
            <w:r>
              <w:rPr>
                <w:color w:val="000000"/>
                <w:sz w:val="22"/>
                <w:szCs w:val="22"/>
              </w:rPr>
              <w:t>1.1  Property</w:t>
            </w:r>
            <w:proofErr w:type="gramEnd"/>
            <w:r>
              <w:rPr>
                <w:color w:val="000000"/>
                <w:sz w:val="22"/>
                <w:szCs w:val="22"/>
              </w:rPr>
              <w:t xml:space="preserve"> Address:</w:t>
            </w:r>
          </w:p>
        </w:tc>
        <w:tc>
          <w:tcPr>
            <w:tcW w:w="7115" w:type="dxa"/>
          </w:tcPr>
          <w:p w14:paraId="00000005" w14:textId="77777777" w:rsidR="00C2242B" w:rsidRDefault="00680F4D" w:rsidP="3322D9A7">
            <w:pPr>
              <w:pStyle w:val="Normal0"/>
              <w:tabs>
                <w:tab w:val="left" w:pos="1440"/>
              </w:tabs>
              <w:spacing w:line="276" w:lineRule="auto"/>
              <w:ind w:right="460"/>
              <w:jc w:val="both"/>
              <w:rPr>
                <w:color w:val="000000"/>
                <w:sz w:val="22"/>
                <w:szCs w:val="22"/>
              </w:rPr>
            </w:pPr>
            <w:r w:rsidRPr="3322D9A7">
              <w:rPr>
                <w:color w:val="000000"/>
                <w:sz w:val="22"/>
                <w:szCs w:val="22"/>
              </w:rPr>
              <w:t>____________________________________</w:t>
            </w:r>
          </w:p>
          <w:p w14:paraId="00000006" w14:textId="77777777" w:rsidR="00C2242B" w:rsidRDefault="00680F4D">
            <w:pPr>
              <w:pStyle w:val="Normal0"/>
              <w:tabs>
                <w:tab w:val="left" w:pos="1440"/>
              </w:tabs>
              <w:spacing w:line="276" w:lineRule="auto"/>
              <w:ind w:right="460"/>
              <w:jc w:val="both"/>
              <w:rPr>
                <w:color w:val="000000"/>
                <w:sz w:val="22"/>
                <w:szCs w:val="22"/>
              </w:rPr>
            </w:pPr>
            <w:r>
              <w:rPr>
                <w:color w:val="000000"/>
                <w:sz w:val="22"/>
                <w:szCs w:val="22"/>
              </w:rPr>
              <w:t>____________________________________</w:t>
            </w:r>
          </w:p>
          <w:p w14:paraId="00000007" w14:textId="77777777" w:rsidR="00C2242B" w:rsidRDefault="00680F4D">
            <w:pPr>
              <w:pStyle w:val="Normal0"/>
              <w:pBdr>
                <w:top w:val="nil"/>
                <w:left w:val="nil"/>
                <w:bottom w:val="nil"/>
                <w:right w:val="nil"/>
                <w:between w:val="nil"/>
              </w:pBdr>
              <w:spacing w:after="320"/>
              <w:rPr>
                <w:color w:val="000000"/>
                <w:sz w:val="22"/>
                <w:szCs w:val="22"/>
              </w:rPr>
            </w:pPr>
            <w:r>
              <w:rPr>
                <w:color w:val="000000"/>
                <w:sz w:val="22"/>
                <w:szCs w:val="22"/>
              </w:rPr>
              <w:t>_________________________________________</w:t>
            </w:r>
          </w:p>
          <w:p w14:paraId="00000008" w14:textId="77777777" w:rsidR="00C2242B" w:rsidRDefault="00680F4D">
            <w:pPr>
              <w:pStyle w:val="Normal0"/>
              <w:pBdr>
                <w:top w:val="nil"/>
                <w:left w:val="nil"/>
                <w:bottom w:val="nil"/>
                <w:right w:val="nil"/>
                <w:between w:val="nil"/>
              </w:pBdr>
              <w:spacing w:after="240"/>
              <w:rPr>
                <w:color w:val="000000"/>
                <w:sz w:val="22"/>
                <w:szCs w:val="22"/>
              </w:rPr>
            </w:pPr>
            <w:r>
              <w:rPr>
                <w:color w:val="000000"/>
                <w:sz w:val="22"/>
                <w:szCs w:val="22"/>
              </w:rPr>
              <w:t>APN: ____________________________________</w:t>
            </w:r>
          </w:p>
        </w:tc>
      </w:tr>
      <w:tr w:rsidR="00C2242B" w14:paraId="04569F72" w14:textId="77777777" w:rsidTr="3322D9A7">
        <w:tc>
          <w:tcPr>
            <w:tcW w:w="2790" w:type="dxa"/>
          </w:tcPr>
          <w:p w14:paraId="00000009"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1.2  Legal</w:t>
            </w:r>
            <w:proofErr w:type="gramEnd"/>
            <w:r>
              <w:rPr>
                <w:color w:val="000000"/>
                <w:sz w:val="22"/>
                <w:szCs w:val="22"/>
              </w:rPr>
              <w:t xml:space="preserve"> Description:</w:t>
            </w:r>
          </w:p>
        </w:tc>
        <w:tc>
          <w:tcPr>
            <w:tcW w:w="7115" w:type="dxa"/>
          </w:tcPr>
          <w:p w14:paraId="0000000A" w14:textId="77777777" w:rsidR="00C2242B" w:rsidRDefault="00680F4D">
            <w:pPr>
              <w:pStyle w:val="Normal0"/>
              <w:pBdr>
                <w:top w:val="nil"/>
                <w:left w:val="nil"/>
                <w:bottom w:val="nil"/>
                <w:right w:val="nil"/>
                <w:between w:val="nil"/>
              </w:pBdr>
              <w:tabs>
                <w:tab w:val="left" w:pos="1440"/>
              </w:tabs>
              <w:spacing w:after="240"/>
              <w:jc w:val="both"/>
              <w:rPr>
                <w:color w:val="000000"/>
                <w:sz w:val="22"/>
                <w:szCs w:val="22"/>
              </w:rPr>
            </w:pPr>
            <w:r>
              <w:rPr>
                <w:color w:val="000000"/>
                <w:sz w:val="22"/>
                <w:szCs w:val="22"/>
              </w:rPr>
              <w:t>As stated in the Commitment to be provided by Escrow Agent.</w:t>
            </w:r>
          </w:p>
        </w:tc>
      </w:tr>
      <w:tr w:rsidR="00C2242B" w14:paraId="6D647945" w14:textId="77777777" w:rsidTr="3322D9A7">
        <w:tc>
          <w:tcPr>
            <w:tcW w:w="2790" w:type="dxa"/>
          </w:tcPr>
          <w:p w14:paraId="0000000B"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1.3  The</w:t>
            </w:r>
            <w:proofErr w:type="gramEnd"/>
            <w:r>
              <w:rPr>
                <w:color w:val="000000"/>
                <w:sz w:val="22"/>
                <w:szCs w:val="22"/>
              </w:rPr>
              <w:t xml:space="preserve"> Property:  </w:t>
            </w:r>
          </w:p>
        </w:tc>
        <w:tc>
          <w:tcPr>
            <w:tcW w:w="7115" w:type="dxa"/>
          </w:tcPr>
          <w:p w14:paraId="0000000C"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 xml:space="preserve">The real property described in </w:t>
            </w:r>
            <w:r>
              <w:rPr>
                <w:color w:val="000000"/>
                <w:sz w:val="22"/>
                <w:szCs w:val="22"/>
                <w:u w:val="single"/>
              </w:rPr>
              <w:t>Sections 1.1 and 1.2</w:t>
            </w:r>
            <w:r>
              <w:rPr>
                <w:color w:val="000000"/>
                <w:sz w:val="22"/>
                <w:szCs w:val="22"/>
              </w:rPr>
              <w:t xml:space="preserve"> together with all improvements, fixtures, and appurtenances thereon incidental thereto, plus the personal property described in </w:t>
            </w:r>
            <w:r>
              <w:rPr>
                <w:color w:val="000000"/>
                <w:sz w:val="22"/>
                <w:szCs w:val="22"/>
                <w:u w:val="single"/>
              </w:rPr>
              <w:t>Section 1.12</w:t>
            </w:r>
            <w:r>
              <w:rPr>
                <w:color w:val="000000"/>
                <w:sz w:val="22"/>
                <w:szCs w:val="22"/>
              </w:rPr>
              <w:t xml:space="preserve">.                                                                       </w:t>
            </w:r>
          </w:p>
        </w:tc>
      </w:tr>
      <w:tr w:rsidR="00C2242B" w14:paraId="40DDB0E2" w14:textId="77777777" w:rsidTr="3322D9A7">
        <w:tc>
          <w:tcPr>
            <w:tcW w:w="2790" w:type="dxa"/>
          </w:tcPr>
          <w:p w14:paraId="0000000D"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1.4  Earnest</w:t>
            </w:r>
            <w:proofErr w:type="gramEnd"/>
            <w:r>
              <w:rPr>
                <w:color w:val="000000"/>
                <w:sz w:val="22"/>
                <w:szCs w:val="22"/>
              </w:rPr>
              <w:t xml:space="preserve"> Money:  </w:t>
            </w:r>
          </w:p>
        </w:tc>
        <w:tc>
          <w:tcPr>
            <w:tcW w:w="7115" w:type="dxa"/>
          </w:tcPr>
          <w:p w14:paraId="0000000E"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$__________________________ (the "Deposit")</w:t>
            </w:r>
          </w:p>
        </w:tc>
      </w:tr>
      <w:tr w:rsidR="00C2242B" w14:paraId="12449671" w14:textId="77777777" w:rsidTr="3322D9A7">
        <w:tc>
          <w:tcPr>
            <w:tcW w:w="2790" w:type="dxa"/>
          </w:tcPr>
          <w:p w14:paraId="0000000F"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1.5  Purchase</w:t>
            </w:r>
            <w:proofErr w:type="gramEnd"/>
            <w:r>
              <w:rPr>
                <w:color w:val="000000"/>
                <w:sz w:val="22"/>
                <w:szCs w:val="22"/>
              </w:rPr>
              <w:t xml:space="preserve"> Price:  </w:t>
            </w:r>
          </w:p>
        </w:tc>
        <w:tc>
          <w:tcPr>
            <w:tcW w:w="7115" w:type="dxa"/>
          </w:tcPr>
          <w:p w14:paraId="00000010"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$__________________________</w:t>
            </w:r>
          </w:p>
        </w:tc>
      </w:tr>
      <w:tr w:rsidR="00C2242B" w14:paraId="17B7736F" w14:textId="77777777" w:rsidTr="3322D9A7">
        <w:tc>
          <w:tcPr>
            <w:tcW w:w="2790" w:type="dxa"/>
          </w:tcPr>
          <w:p w14:paraId="00000011"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1.6  Close</w:t>
            </w:r>
            <w:proofErr w:type="gramEnd"/>
            <w:r>
              <w:rPr>
                <w:color w:val="000000"/>
                <w:sz w:val="22"/>
                <w:szCs w:val="22"/>
              </w:rPr>
              <w:t xml:space="preserve"> of Escrow:</w:t>
            </w:r>
          </w:p>
        </w:tc>
        <w:tc>
          <w:tcPr>
            <w:tcW w:w="7115" w:type="dxa"/>
          </w:tcPr>
          <w:p w14:paraId="00000012"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_____________________, 20___ (“COE”)</w:t>
            </w:r>
          </w:p>
        </w:tc>
      </w:tr>
      <w:tr w:rsidR="00C2242B" w14:paraId="1A2E366F" w14:textId="77777777" w:rsidTr="3322D9A7">
        <w:tc>
          <w:tcPr>
            <w:tcW w:w="2790" w:type="dxa"/>
          </w:tcPr>
          <w:p w14:paraId="00000013"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1.7  Escrow</w:t>
            </w:r>
            <w:proofErr w:type="gramEnd"/>
            <w:r>
              <w:rPr>
                <w:color w:val="000000"/>
                <w:sz w:val="22"/>
                <w:szCs w:val="22"/>
              </w:rPr>
              <w:t xml:space="preserve"> Agent:</w:t>
            </w:r>
          </w:p>
        </w:tc>
        <w:tc>
          <w:tcPr>
            <w:tcW w:w="7115" w:type="dxa"/>
          </w:tcPr>
          <w:p w14:paraId="00000014"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Name:                 ___________________________________________________</w:t>
            </w:r>
          </w:p>
          <w:p w14:paraId="00000015" w14:textId="77777777" w:rsidR="00C2242B" w:rsidRDefault="00680F4D">
            <w:pPr>
              <w:pStyle w:val="Normal0"/>
              <w:pBdr>
                <w:top w:val="nil"/>
                <w:left w:val="nil"/>
                <w:bottom w:val="nil"/>
                <w:right w:val="nil"/>
                <w:between w:val="nil"/>
              </w:pBdr>
              <w:spacing w:after="320"/>
              <w:rPr>
                <w:color w:val="000000"/>
                <w:sz w:val="22"/>
                <w:szCs w:val="22"/>
              </w:rPr>
            </w:pPr>
            <w:r>
              <w:rPr>
                <w:color w:val="000000"/>
                <w:sz w:val="22"/>
                <w:szCs w:val="22"/>
              </w:rPr>
              <w:t xml:space="preserve">Address:             _________________________________________________    </w:t>
            </w:r>
          </w:p>
          <w:p w14:paraId="00000016" w14:textId="77777777" w:rsidR="00C2242B" w:rsidRDefault="00680F4D">
            <w:pPr>
              <w:pStyle w:val="Normal0"/>
              <w:pBdr>
                <w:top w:val="nil"/>
                <w:left w:val="nil"/>
                <w:bottom w:val="nil"/>
                <w:right w:val="nil"/>
                <w:between w:val="nil"/>
              </w:pBdr>
              <w:spacing w:after="320"/>
              <w:rPr>
                <w:color w:val="000000"/>
                <w:sz w:val="22"/>
                <w:szCs w:val="22"/>
              </w:rPr>
            </w:pPr>
            <w:r>
              <w:rPr>
                <w:color w:val="000000"/>
                <w:sz w:val="22"/>
                <w:szCs w:val="22"/>
              </w:rPr>
              <w:t>Escrow Officer:   _______________________________________</w:t>
            </w:r>
          </w:p>
          <w:p w14:paraId="00000017" w14:textId="77777777" w:rsidR="00C2242B" w:rsidRDefault="00680F4D">
            <w:pPr>
              <w:pStyle w:val="Normal0"/>
              <w:pBdr>
                <w:top w:val="nil"/>
                <w:left w:val="nil"/>
                <w:bottom w:val="nil"/>
                <w:right w:val="nil"/>
                <w:between w:val="nil"/>
              </w:pBdr>
              <w:spacing w:after="320"/>
              <w:rPr>
                <w:color w:val="000000"/>
                <w:sz w:val="22"/>
                <w:szCs w:val="22"/>
              </w:rPr>
            </w:pPr>
            <w:r>
              <w:rPr>
                <w:color w:val="000000"/>
                <w:sz w:val="22"/>
                <w:szCs w:val="22"/>
              </w:rPr>
              <w:t>Email:                  _______________________________________</w:t>
            </w:r>
          </w:p>
        </w:tc>
      </w:tr>
      <w:tr w:rsidR="00C2242B" w14:paraId="49B4C74D" w14:textId="77777777" w:rsidTr="3322D9A7">
        <w:tc>
          <w:tcPr>
            <w:tcW w:w="2790" w:type="dxa"/>
          </w:tcPr>
          <w:p w14:paraId="00000018"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1.9  Parties</w:t>
            </w:r>
            <w:proofErr w:type="gramEnd"/>
            <w:r>
              <w:rPr>
                <w:color w:val="000000"/>
                <w:sz w:val="22"/>
                <w:szCs w:val="22"/>
              </w:rPr>
              <w:t>:</w:t>
            </w:r>
          </w:p>
        </w:tc>
        <w:tc>
          <w:tcPr>
            <w:tcW w:w="7115" w:type="dxa"/>
          </w:tcPr>
          <w:p w14:paraId="00000019" w14:textId="77777777" w:rsidR="00C2242B" w:rsidRDefault="00680F4D">
            <w:pPr>
              <w:pStyle w:val="Normal0"/>
              <w:pBdr>
                <w:top w:val="nil"/>
                <w:left w:val="nil"/>
                <w:bottom w:val="nil"/>
                <w:right w:val="nil"/>
                <w:between w:val="nil"/>
              </w:pBdr>
              <w:tabs>
                <w:tab w:val="left" w:pos="1440"/>
              </w:tabs>
              <w:spacing w:after="320"/>
              <w:jc w:val="both"/>
              <w:rPr>
                <w:color w:val="000000"/>
                <w:sz w:val="22"/>
                <w:szCs w:val="22"/>
              </w:rPr>
            </w:pPr>
            <w:r>
              <w:rPr>
                <w:color w:val="000000"/>
                <w:sz w:val="22"/>
                <w:szCs w:val="22"/>
              </w:rPr>
              <w:t>Seller:</w:t>
            </w:r>
            <w:r>
              <w:rPr>
                <w:color w:val="000000"/>
                <w:sz w:val="22"/>
                <w:szCs w:val="22"/>
              </w:rPr>
              <w:tab/>
              <w:t xml:space="preserve">   ________________________________________________</w:t>
            </w:r>
          </w:p>
          <w:p w14:paraId="0000001A" w14:textId="77777777" w:rsidR="00C2242B" w:rsidRDefault="00680F4D">
            <w:pPr>
              <w:pStyle w:val="Normal0"/>
              <w:pBdr>
                <w:top w:val="nil"/>
                <w:left w:val="nil"/>
                <w:bottom w:val="nil"/>
                <w:right w:val="nil"/>
                <w:between w:val="nil"/>
              </w:pBdr>
              <w:tabs>
                <w:tab w:val="left" w:pos="1440"/>
              </w:tabs>
              <w:spacing w:after="240"/>
              <w:jc w:val="both"/>
              <w:rPr>
                <w:color w:val="000000"/>
                <w:sz w:val="22"/>
                <w:szCs w:val="22"/>
              </w:rPr>
            </w:pPr>
            <w:r>
              <w:rPr>
                <w:color w:val="000000"/>
                <w:sz w:val="22"/>
                <w:szCs w:val="22"/>
              </w:rPr>
              <w:t xml:space="preserve">Buyer: </w:t>
            </w:r>
            <w:r>
              <w:rPr>
                <w:color w:val="000000"/>
                <w:sz w:val="22"/>
                <w:szCs w:val="22"/>
              </w:rPr>
              <w:tab/>
            </w:r>
            <w:r>
              <w:rPr>
                <w:color w:val="000000"/>
                <w:sz w:val="22"/>
                <w:szCs w:val="22"/>
              </w:rPr>
              <w:t xml:space="preserve">   ________________________________________________</w:t>
            </w:r>
          </w:p>
        </w:tc>
      </w:tr>
      <w:tr w:rsidR="00C2242B" w14:paraId="3EFDF88D" w14:textId="77777777" w:rsidTr="3322D9A7">
        <w:tc>
          <w:tcPr>
            <w:tcW w:w="2790" w:type="dxa"/>
          </w:tcPr>
          <w:p w14:paraId="0000001B" w14:textId="77777777" w:rsidR="00C2242B" w:rsidRDefault="00680F4D">
            <w:pPr>
              <w:pStyle w:val="Normal0"/>
              <w:pBdr>
                <w:top w:val="nil"/>
                <w:left w:val="nil"/>
                <w:bottom w:val="nil"/>
                <w:right w:val="nil"/>
                <w:between w:val="nil"/>
              </w:pBdr>
              <w:tabs>
                <w:tab w:val="left" w:pos="1440"/>
              </w:tabs>
              <w:jc w:val="both"/>
              <w:rPr>
                <w:color w:val="000000"/>
                <w:sz w:val="22"/>
                <w:szCs w:val="22"/>
              </w:rPr>
            </w:pPr>
            <w:proofErr w:type="gramStart"/>
            <w:r>
              <w:rPr>
                <w:color w:val="000000"/>
                <w:sz w:val="22"/>
                <w:szCs w:val="22"/>
              </w:rPr>
              <w:t>1.10  Inspection</w:t>
            </w:r>
            <w:proofErr w:type="gramEnd"/>
            <w:r>
              <w:rPr>
                <w:color w:val="000000"/>
                <w:sz w:val="22"/>
                <w:szCs w:val="22"/>
              </w:rPr>
              <w:t xml:space="preserve"> Period:</w:t>
            </w:r>
          </w:p>
        </w:tc>
        <w:tc>
          <w:tcPr>
            <w:tcW w:w="7115" w:type="dxa"/>
          </w:tcPr>
          <w:p w14:paraId="0000001C" w14:textId="77777777" w:rsidR="00C2242B" w:rsidRDefault="00680F4D">
            <w:pPr>
              <w:pStyle w:val="Normal0"/>
              <w:pBdr>
                <w:top w:val="nil"/>
                <w:left w:val="nil"/>
                <w:bottom w:val="nil"/>
                <w:right w:val="nil"/>
                <w:between w:val="nil"/>
              </w:pBdr>
              <w:tabs>
                <w:tab w:val="left" w:pos="1440"/>
              </w:tabs>
              <w:spacing w:after="120"/>
              <w:jc w:val="both"/>
              <w:rPr>
                <w:color w:val="000000"/>
                <w:sz w:val="22"/>
                <w:szCs w:val="22"/>
              </w:rPr>
            </w:pPr>
            <w:r>
              <w:rPr>
                <w:color w:val="000000"/>
                <w:sz w:val="22"/>
                <w:szCs w:val="22"/>
              </w:rPr>
              <w:t>_____ Days</w:t>
            </w:r>
          </w:p>
        </w:tc>
      </w:tr>
      <w:tr w:rsidR="00C2242B" w14:paraId="29EA1F32" w14:textId="77777777" w:rsidTr="3322D9A7">
        <w:trPr>
          <w:trHeight w:val="100"/>
        </w:trPr>
        <w:tc>
          <w:tcPr>
            <w:tcW w:w="9905" w:type="dxa"/>
            <w:gridSpan w:val="2"/>
          </w:tcPr>
          <w:p w14:paraId="0000001D" w14:textId="77777777" w:rsidR="00C2242B" w:rsidRDefault="00680F4D">
            <w:pPr>
              <w:pStyle w:val="Normal0"/>
              <w:pBdr>
                <w:top w:val="nil"/>
                <w:left w:val="nil"/>
                <w:bottom w:val="nil"/>
                <w:right w:val="nil"/>
                <w:between w:val="nil"/>
              </w:pBdr>
              <w:spacing w:after="120"/>
              <w:jc w:val="both"/>
              <w:rPr>
                <w:color w:val="000000"/>
                <w:sz w:val="22"/>
                <w:szCs w:val="22"/>
              </w:rPr>
            </w:pPr>
            <w:r>
              <w:rPr>
                <w:color w:val="000000"/>
                <w:sz w:val="22"/>
                <w:szCs w:val="22"/>
              </w:rPr>
              <w:t xml:space="preserve">1.11 Closing Amounts to be paid as follows: </w:t>
            </w:r>
          </w:p>
          <w:p w14:paraId="0000001E" w14:textId="77777777" w:rsidR="00C2242B" w:rsidRDefault="00680F4D">
            <w:pPr>
              <w:pStyle w:val="Normal0"/>
              <w:pBdr>
                <w:top w:val="nil"/>
                <w:left w:val="nil"/>
                <w:bottom w:val="nil"/>
                <w:right w:val="nil"/>
                <w:between w:val="nil"/>
              </w:pBdr>
              <w:spacing w:after="240"/>
              <w:jc w:val="both"/>
              <w:rPr>
                <w:color w:val="000000"/>
                <w:sz w:val="22"/>
                <w:szCs w:val="22"/>
              </w:rPr>
            </w:pPr>
            <w:r>
              <w:rPr>
                <w:b/>
                <w:color w:val="000000"/>
                <w:sz w:val="22"/>
                <w:szCs w:val="22"/>
              </w:rPr>
              <w:t>Escrow fees and costs</w:t>
            </w:r>
            <w:r>
              <w:rPr>
                <w:color w:val="000000"/>
                <w:sz w:val="22"/>
                <w:szCs w:val="22"/>
              </w:rPr>
              <w:t xml:space="preserve">: </w:t>
            </w:r>
            <w:sdt>
              <w:sdtPr>
                <w:tag w:val="goog_rdk_0"/>
                <w:id w:val="822055444"/>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50% by Buyer and 50% by Seller or </w:t>
            </w:r>
            <w:sdt>
              <w:sdtPr>
                <w:tag w:val="goog_rdk_1"/>
                <w:id w:val="1362085926"/>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100% by Buyer; </w:t>
            </w:r>
            <w:r>
              <w:rPr>
                <w:b/>
                <w:color w:val="000000"/>
                <w:sz w:val="22"/>
                <w:szCs w:val="22"/>
              </w:rPr>
              <w:t>standard title policy</w:t>
            </w:r>
            <w:r>
              <w:rPr>
                <w:color w:val="000000"/>
                <w:sz w:val="22"/>
                <w:szCs w:val="22"/>
              </w:rPr>
              <w:t xml:space="preserve">: </w:t>
            </w:r>
            <w:sdt>
              <w:sdtPr>
                <w:tag w:val="goog_rdk_2"/>
                <w:id w:val="1157738737"/>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Seller or </w:t>
            </w:r>
            <w:r>
              <w:rPr>
                <w:rFonts w:ascii="MS Gothic" w:eastAsia="MS Gothic" w:hAnsi="MS Gothic" w:cs="MS Gothic"/>
                <w:color w:val="000000"/>
                <w:sz w:val="22"/>
                <w:szCs w:val="22"/>
              </w:rPr>
              <w:t>☐</w:t>
            </w:r>
            <w:r>
              <w:rPr>
                <w:color w:val="000000"/>
                <w:sz w:val="22"/>
                <w:szCs w:val="22"/>
              </w:rPr>
              <w:t xml:space="preserve"> Buyer; </w:t>
            </w:r>
            <w:r>
              <w:rPr>
                <w:b/>
                <w:color w:val="000000"/>
                <w:sz w:val="22"/>
                <w:szCs w:val="22"/>
              </w:rPr>
              <w:t xml:space="preserve">HOA fees (disclosure, transfer, capital improvement/reserve) (if applicable): </w:t>
            </w:r>
            <w:sdt>
              <w:sdtPr>
                <w:tag w:val="goog_rdk_3"/>
                <w:id w:val="616804774"/>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50% by Buyer and 50% by Seller or </w:t>
            </w:r>
            <w:sdt>
              <w:sdtPr>
                <w:tag w:val="goog_rdk_4"/>
                <w:id w:val="1238710143"/>
              </w:sdtPr>
              <w:sdtEndPr/>
              <w:sdtContent>
                <w:r>
                  <w:rPr>
                    <w:rFonts w:ascii="Arial Unicode MS" w:eastAsia="Arial Unicode MS" w:hAnsi="Arial Unicode MS" w:cs="Arial Unicode MS"/>
                    <w:color w:val="000000"/>
                    <w:sz w:val="22"/>
                    <w:szCs w:val="22"/>
                  </w:rPr>
                  <w:t>☐</w:t>
                </w:r>
              </w:sdtContent>
            </w:sdt>
            <w:r>
              <w:rPr>
                <w:color w:val="000000"/>
                <w:sz w:val="22"/>
                <w:szCs w:val="22"/>
              </w:rPr>
              <w:t>100% by Buyer.</w:t>
            </w:r>
            <w:r>
              <w:rPr>
                <w:color w:val="000000"/>
                <w:sz w:val="22"/>
                <w:szCs w:val="22"/>
              </w:rPr>
              <w:tab/>
            </w:r>
          </w:p>
        </w:tc>
      </w:tr>
    </w:tbl>
    <w:p w14:paraId="00000020" w14:textId="77777777" w:rsidR="00C2242B" w:rsidRDefault="00680F4D">
      <w:pPr>
        <w:pStyle w:val="Normal0"/>
        <w:pBdr>
          <w:top w:val="nil"/>
          <w:left w:val="nil"/>
          <w:bottom w:val="nil"/>
          <w:right w:val="nil"/>
          <w:between w:val="nil"/>
        </w:pBdr>
        <w:spacing w:after="480"/>
        <w:jc w:val="both"/>
        <w:rPr>
          <w:color w:val="000000"/>
          <w:sz w:val="22"/>
          <w:szCs w:val="22"/>
        </w:rPr>
      </w:pPr>
      <w:r>
        <w:rPr>
          <w:color w:val="000000"/>
          <w:sz w:val="22"/>
          <w:szCs w:val="22"/>
        </w:rPr>
        <w:tab/>
        <w:t>1.12</w:t>
      </w:r>
      <w:r>
        <w:rPr>
          <w:color w:val="000000"/>
          <w:sz w:val="22"/>
          <w:szCs w:val="22"/>
        </w:rPr>
        <w:tab/>
      </w:r>
      <w:r>
        <w:rPr>
          <w:color w:val="000000"/>
          <w:sz w:val="22"/>
          <w:szCs w:val="22"/>
        </w:rPr>
        <w:t xml:space="preserve">Personal property to be included in the sale includes all items attached and affixed to the Property as of the Effective Date and the following:  </w:t>
      </w:r>
    </w:p>
    <w:p w14:paraId="00000021" w14:textId="77777777" w:rsidR="00C2242B" w:rsidRDefault="00680F4D">
      <w:pPr>
        <w:pStyle w:val="Normal0"/>
        <w:pBdr>
          <w:top w:val="nil"/>
          <w:left w:val="nil"/>
          <w:bottom w:val="nil"/>
          <w:right w:val="nil"/>
          <w:between w:val="nil"/>
        </w:pBdr>
        <w:spacing w:after="240"/>
        <w:rPr>
          <w:color w:val="000000"/>
          <w:sz w:val="22"/>
          <w:szCs w:val="22"/>
        </w:rPr>
      </w:pPr>
      <w:r>
        <w:rPr>
          <w:color w:val="000000"/>
          <w:sz w:val="22"/>
          <w:szCs w:val="22"/>
        </w:rPr>
        <w:tab/>
        <w:t>1.13</w:t>
      </w:r>
      <w:r>
        <w:rPr>
          <w:color w:val="000000"/>
          <w:sz w:val="22"/>
          <w:szCs w:val="22"/>
        </w:rPr>
        <w:tab/>
        <w:t xml:space="preserve">Additional Terms and Conditions: </w:t>
      </w:r>
    </w:p>
    <w:p w14:paraId="00000022"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lastRenderedPageBreak/>
        <w:t xml:space="preserve">PURCHASE AND SALE OF PROPERTY.  </w:t>
      </w:r>
      <w:r>
        <w:rPr>
          <w:color w:val="000000"/>
          <w:sz w:val="22"/>
          <w:szCs w:val="22"/>
        </w:rPr>
        <w:t xml:space="preserve">For the Purchase Price and in accordance with the terms and conditions set forth in this Contract, Seller agrees to sell, and Buyer agrees to buy the Property identified in </w:t>
      </w:r>
      <w:r>
        <w:rPr>
          <w:color w:val="000000"/>
          <w:sz w:val="22"/>
          <w:szCs w:val="22"/>
          <w:u w:val="single"/>
        </w:rPr>
        <w:t>Section 1.3</w:t>
      </w:r>
      <w:r>
        <w:rPr>
          <w:color w:val="000000"/>
          <w:sz w:val="22"/>
          <w:szCs w:val="22"/>
        </w:rPr>
        <w:t xml:space="preserve">.  The Deposit shall be credited toward the Purchase Price at COE.    </w:t>
      </w:r>
    </w:p>
    <w:p w14:paraId="00000023"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S</w:t>
      </w:r>
      <w:r>
        <w:rPr>
          <w:b/>
          <w:color w:val="000000"/>
          <w:sz w:val="22"/>
          <w:szCs w:val="22"/>
        </w:rPr>
        <w:t xml:space="preserve">TATUS OF TITLE.  </w:t>
      </w:r>
      <w:r>
        <w:rPr>
          <w:color w:val="000000"/>
          <w:sz w:val="22"/>
          <w:szCs w:val="22"/>
        </w:rPr>
        <w:t>As soon as practical following the Effective Date, Escrow Agent shall cause a current commitment for an ALTA Owner’s Policy of Title Insurance (the "Commitment") to be issued and delivered to Seller and Buyer.  Buyer and Seller shall satis</w:t>
      </w:r>
      <w:r>
        <w:rPr>
          <w:color w:val="000000"/>
          <w:sz w:val="22"/>
          <w:szCs w:val="22"/>
        </w:rPr>
        <w:t xml:space="preserve">fy their respective requirements to closing set forth in the Commitment prior to COE. Seller shall remove all liens, clouds, and encumbrances at or prior to COE.     </w:t>
      </w:r>
    </w:p>
    <w:p w14:paraId="00000024"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 xml:space="preserve">INSPECTION OF AND ACCESS TO THE PROPERTY.  </w:t>
      </w:r>
      <w:r>
        <w:rPr>
          <w:color w:val="000000"/>
          <w:sz w:val="22"/>
          <w:szCs w:val="22"/>
        </w:rPr>
        <w:t>Buyer, in Buyer’s sole and absolute discretion</w:t>
      </w:r>
      <w:r>
        <w:rPr>
          <w:color w:val="000000"/>
          <w:sz w:val="22"/>
          <w:szCs w:val="22"/>
        </w:rPr>
        <w:t xml:space="preserve">, may through written notice to Seller, cancel this Contract during the Inspection Period set forth in </w:t>
      </w:r>
      <w:r>
        <w:rPr>
          <w:color w:val="000000"/>
          <w:sz w:val="22"/>
          <w:szCs w:val="22"/>
          <w:u w:val="single"/>
        </w:rPr>
        <w:t>Section 1.10</w:t>
      </w:r>
      <w:r>
        <w:rPr>
          <w:color w:val="000000"/>
          <w:sz w:val="22"/>
          <w:szCs w:val="22"/>
        </w:rPr>
        <w:t xml:space="preserve"> and obtain a return of the Deposit and any other items or things of value given by Buyer to Seller.  From the Effective Date through COE, Se</w:t>
      </w:r>
      <w:r>
        <w:rPr>
          <w:color w:val="000000"/>
          <w:sz w:val="22"/>
          <w:szCs w:val="22"/>
        </w:rPr>
        <w:t xml:space="preserve">ller shall provide access to the Property to Buyer, and will make the Property reasonably available to Buyer and to Buyer’s assignees, prospective assignees, agents, representatives, </w:t>
      </w:r>
      <w:proofErr w:type="gramStart"/>
      <w:r>
        <w:rPr>
          <w:color w:val="000000"/>
          <w:sz w:val="22"/>
          <w:szCs w:val="22"/>
        </w:rPr>
        <w:t>inspectors</w:t>
      </w:r>
      <w:proofErr w:type="gramEnd"/>
      <w:r>
        <w:rPr>
          <w:color w:val="000000"/>
          <w:sz w:val="22"/>
          <w:szCs w:val="22"/>
        </w:rPr>
        <w:t xml:space="preserve"> and authorized individuals to conduct inspections and walkthro</w:t>
      </w:r>
      <w:r>
        <w:rPr>
          <w:color w:val="000000"/>
          <w:sz w:val="22"/>
          <w:szCs w:val="22"/>
        </w:rPr>
        <w:t xml:space="preserve">ugh(s) of the Property. </w:t>
      </w:r>
    </w:p>
    <w:p w14:paraId="00000025"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rPr>
        <w:t>INSTRUCTION TO RELEASE THE DEPOSIT UPON CANCELLATION DURING THE INSPECTION PERIOD.</w:t>
      </w:r>
      <w:r>
        <w:rPr>
          <w:color w:val="000000"/>
        </w:rPr>
        <w:t xml:space="preserve">  Seller hereby irrevocably instructs Escrow Agent to return the Deposit to Buyer, or to any person or entity designated by Buyer to receive the Depo</w:t>
      </w:r>
      <w:r>
        <w:rPr>
          <w:color w:val="000000"/>
        </w:rPr>
        <w:t>sit, if Buyer elects to cancel this Contract during the Inspection Period and no further written instructions are required for Escrow Agent to release the Deposit to Buyer or to any person or entity designated by Buyer to receive the Deposit.  Seller hereb</w:t>
      </w:r>
      <w:r>
        <w:rPr>
          <w:color w:val="000000"/>
        </w:rPr>
        <w:t>y waives any rights under state or other law to object to the release of the Deposit if this Contract is cancelled by Buyer during the Inspection Period and waives any right to provide any additional written consent to the release of the Deposit if this Co</w:t>
      </w:r>
      <w:r>
        <w:rPr>
          <w:color w:val="000000"/>
        </w:rPr>
        <w:t>ntract is cancelled by the Buyer during the Inspection Period.</w:t>
      </w:r>
    </w:p>
    <w:p w14:paraId="00000026"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LEAD-BASED PAINT DISCLOSURE.</w:t>
      </w:r>
      <w:r>
        <w:rPr>
          <w:color w:val="000000"/>
          <w:sz w:val="22"/>
          <w:szCs w:val="22"/>
        </w:rPr>
        <w:t xml:space="preserve">  If the home on the Property was </w:t>
      </w:r>
      <w:proofErr w:type="gramStart"/>
      <w:r>
        <w:rPr>
          <w:color w:val="000000"/>
          <w:sz w:val="22"/>
          <w:szCs w:val="22"/>
        </w:rPr>
        <w:t>built  before</w:t>
      </w:r>
      <w:proofErr w:type="gramEnd"/>
      <w:r>
        <w:rPr>
          <w:color w:val="000000"/>
          <w:sz w:val="22"/>
          <w:szCs w:val="22"/>
        </w:rPr>
        <w:t xml:space="preserve"> 1978, Seller shall notify Buyer of any known lead-based paint (“LBP”) or LBP hazards on the Property and provide Buye</w:t>
      </w:r>
      <w:r>
        <w:rPr>
          <w:color w:val="000000"/>
          <w:sz w:val="22"/>
          <w:szCs w:val="22"/>
        </w:rPr>
        <w:t xml:space="preserve">r with any LBP risk assessments or inspections in Seller’s possession.  Buyer agrees to review the “Lead Warning Statement” found in the Disclosure of Information on Lead-Based Paint and/or Lead-Based Paint Hazards found at </w:t>
      </w:r>
      <w:hyperlink r:id="rId8">
        <w:r>
          <w:rPr>
            <w:color w:val="0000FF"/>
            <w:sz w:val="22"/>
            <w:szCs w:val="22"/>
            <w:u w:val="single"/>
          </w:rPr>
          <w:t>https://www.epa.gov/sites/production/files/documents/selr_eng.pdf</w:t>
        </w:r>
      </w:hyperlink>
      <w:r>
        <w:rPr>
          <w:color w:val="000000"/>
          <w:sz w:val="22"/>
          <w:szCs w:val="22"/>
        </w:rPr>
        <w:t xml:space="preserve">  and   the pamphlet “Protect Your Family from Lead in Your Home” found at </w:t>
      </w:r>
      <w:hyperlink r:id="rId9">
        <w:r>
          <w:rPr>
            <w:color w:val="0000FF"/>
            <w:sz w:val="22"/>
            <w:szCs w:val="22"/>
            <w:u w:val="single"/>
          </w:rPr>
          <w:t>https://www.epa.gov/lead/protect-your-family-lead-your-home-real-estate-disclosur</w:t>
        </w:r>
        <w:r>
          <w:rPr>
            <w:color w:val="0000FF"/>
            <w:sz w:val="22"/>
            <w:szCs w:val="22"/>
            <w:u w:val="single"/>
          </w:rPr>
          <w:t>e</w:t>
        </w:r>
      </w:hyperlink>
      <w:r>
        <w:rPr>
          <w:color w:val="000000"/>
          <w:sz w:val="22"/>
          <w:szCs w:val="22"/>
        </w:rPr>
        <w:t xml:space="preserve">, which are incorporated herein by this reference.  Buyer waives the ten (10) day opportunity to conduct a lead-based paint inspection and risk assessment.  </w:t>
      </w:r>
    </w:p>
    <w:p w14:paraId="00000027" w14:textId="77777777" w:rsidR="00C2242B" w:rsidRDefault="00680F4D">
      <w:pPr>
        <w:pStyle w:val="Normal0"/>
        <w:numPr>
          <w:ilvl w:val="0"/>
          <w:numId w:val="1"/>
        </w:numPr>
        <w:pBdr>
          <w:top w:val="nil"/>
          <w:left w:val="nil"/>
          <w:bottom w:val="nil"/>
          <w:right w:val="nil"/>
          <w:between w:val="nil"/>
        </w:pBdr>
        <w:spacing w:after="120"/>
        <w:jc w:val="both"/>
        <w:rPr>
          <w:b/>
          <w:color w:val="000000"/>
          <w:sz w:val="22"/>
          <w:szCs w:val="22"/>
        </w:rPr>
      </w:pPr>
      <w:r>
        <w:rPr>
          <w:b/>
          <w:color w:val="000000"/>
          <w:sz w:val="22"/>
          <w:szCs w:val="22"/>
        </w:rPr>
        <w:t xml:space="preserve">AS IS </w:t>
      </w:r>
      <w:proofErr w:type="gramStart"/>
      <w:r>
        <w:rPr>
          <w:b/>
          <w:color w:val="000000"/>
          <w:sz w:val="22"/>
          <w:szCs w:val="22"/>
        </w:rPr>
        <w:t>PURCHASE;</w:t>
      </w:r>
      <w:proofErr w:type="gramEnd"/>
      <w:r>
        <w:rPr>
          <w:b/>
          <w:color w:val="000000"/>
          <w:sz w:val="22"/>
          <w:szCs w:val="22"/>
        </w:rPr>
        <w:t xml:space="preserve"> EXISTING CONDITION AS OF COE.</w:t>
      </w:r>
      <w:r>
        <w:rPr>
          <w:color w:val="000000"/>
          <w:sz w:val="22"/>
          <w:szCs w:val="22"/>
        </w:rPr>
        <w:t xml:space="preserve">  Buyer is purch</w:t>
      </w:r>
      <w:r>
        <w:rPr>
          <w:color w:val="000000"/>
          <w:sz w:val="22"/>
          <w:szCs w:val="22"/>
        </w:rPr>
        <w:t>asing the Property "AS IS" and in the condition existing as of the Effective Date.  The Property shall be delivered to Buyer at COE in substantially the same condition existing as of the Effective Date. In the event of loss of or damage to the Property, or</w:t>
      </w:r>
      <w:r>
        <w:rPr>
          <w:color w:val="000000"/>
          <w:sz w:val="22"/>
          <w:szCs w:val="22"/>
        </w:rPr>
        <w:t xml:space="preserve"> a portion thereof, prior to the Closing, Buyer may terminate this Contract and the Deposit, and any other items or things of value given by Buyer to Seller will be refunded to Buyer.          </w:t>
      </w:r>
    </w:p>
    <w:p w14:paraId="00000028"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bookmarkStart w:id="1" w:name="_heading=h.30j0zll" w:colFirst="0" w:colLast="0"/>
      <w:bookmarkEnd w:id="1"/>
      <w:r>
        <w:rPr>
          <w:b/>
          <w:color w:val="000000"/>
          <w:sz w:val="22"/>
          <w:szCs w:val="22"/>
        </w:rPr>
        <w:t xml:space="preserve">ESCROW; COE; CLOSING COSTS AND PRORATIONS.  </w:t>
      </w:r>
      <w:r>
        <w:rPr>
          <w:color w:val="000000"/>
          <w:sz w:val="22"/>
          <w:szCs w:val="22"/>
        </w:rPr>
        <w:t>Seller and Buyer e</w:t>
      </w:r>
      <w:r>
        <w:rPr>
          <w:color w:val="000000"/>
          <w:sz w:val="22"/>
          <w:szCs w:val="22"/>
        </w:rPr>
        <w:t>ngage Escrow Agent to act as the escrow agent for the closing of the transactions contemplated by this Contract.  Title will be transferred by general warranty deed.  Buyer and Seller shall execute all documents and perform all other acts Escrow Agent reas</w:t>
      </w:r>
      <w:r>
        <w:rPr>
          <w:color w:val="000000"/>
          <w:sz w:val="22"/>
          <w:szCs w:val="22"/>
        </w:rPr>
        <w:t xml:space="preserve">onably requires </w:t>
      </w:r>
      <w:proofErr w:type="gramStart"/>
      <w:r>
        <w:rPr>
          <w:color w:val="000000"/>
          <w:sz w:val="22"/>
          <w:szCs w:val="22"/>
        </w:rPr>
        <w:t>to close</w:t>
      </w:r>
      <w:proofErr w:type="gramEnd"/>
      <w:r>
        <w:rPr>
          <w:color w:val="000000"/>
          <w:sz w:val="22"/>
          <w:szCs w:val="22"/>
        </w:rPr>
        <w:t xml:space="preserve"> escrow on or before the COE date set forth in </w:t>
      </w:r>
      <w:r>
        <w:rPr>
          <w:color w:val="000000"/>
          <w:sz w:val="22"/>
          <w:szCs w:val="22"/>
          <w:u w:val="single"/>
        </w:rPr>
        <w:t>Section 1.6</w:t>
      </w:r>
      <w:r>
        <w:rPr>
          <w:color w:val="000000"/>
          <w:sz w:val="22"/>
          <w:szCs w:val="22"/>
        </w:rPr>
        <w:t xml:space="preserve">.  All real estate taxes, rents, and assessments shall be prorated as of COE.  The Parties shall pay the specific closing costs applicable to them as set forth in </w:t>
      </w:r>
      <w:r>
        <w:rPr>
          <w:color w:val="000000"/>
          <w:sz w:val="22"/>
          <w:szCs w:val="22"/>
          <w:u w:val="single"/>
        </w:rPr>
        <w:t>Section 1.1</w:t>
      </w:r>
      <w:r>
        <w:rPr>
          <w:color w:val="000000"/>
          <w:sz w:val="22"/>
          <w:szCs w:val="22"/>
          <w:u w:val="single"/>
        </w:rPr>
        <w:t>1</w:t>
      </w:r>
      <w:r>
        <w:rPr>
          <w:color w:val="000000"/>
          <w:sz w:val="22"/>
          <w:szCs w:val="22"/>
        </w:rPr>
        <w:t xml:space="preserve">. </w:t>
      </w:r>
    </w:p>
    <w:p w14:paraId="00000029"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CURE NOTICE; REMEDIES; ATTORNEYS’ FEES</w:t>
      </w:r>
      <w:r>
        <w:rPr>
          <w:color w:val="000000"/>
          <w:sz w:val="22"/>
          <w:szCs w:val="22"/>
        </w:rPr>
        <w:t>.   If a party fails to comply or perform under this Contract, the other party shall deliver a notice to the breaching party specifying the non-compliance (the “Cure Notice”).  If the non-compliance is not cured wi</w:t>
      </w:r>
      <w:r>
        <w:rPr>
          <w:color w:val="000000"/>
          <w:sz w:val="22"/>
          <w:szCs w:val="22"/>
        </w:rPr>
        <w:t>thin ten (10) calendar days after receipt of the Cure Notice (the “Cure Period”), the failure to comply shall become a breach of this Contract.  A Cure Notice is not required upon Seller indicating an intention to or refusing to close escrow by the COE dat</w:t>
      </w:r>
      <w:r>
        <w:rPr>
          <w:color w:val="000000"/>
          <w:sz w:val="22"/>
          <w:szCs w:val="22"/>
        </w:rPr>
        <w:t>e.  If Seller shall breach any of the terms or provisions of this Contract, Buyer may proceed against Seller for any claim or remedy the Buyer may have in law or equity, which includes, but is not limited to, specific performance and damages.  If Buyer bre</w:t>
      </w:r>
      <w:r>
        <w:rPr>
          <w:color w:val="000000"/>
          <w:sz w:val="22"/>
          <w:szCs w:val="22"/>
        </w:rPr>
        <w:t>aches this Contract, Seller accepts the Deposit as Seller’s sole right to damages.  The prevailing party in any lawsuit arising out of or to enforce this Contract shall be awarded its reasonable attorneys’ fees, expert fees and costs incurred prior to and/</w:t>
      </w:r>
      <w:r>
        <w:rPr>
          <w:color w:val="000000"/>
          <w:sz w:val="22"/>
          <w:szCs w:val="22"/>
        </w:rPr>
        <w:t xml:space="preserve">or after the filing of such lawsuit.  Any </w:t>
      </w:r>
      <w:r>
        <w:rPr>
          <w:color w:val="000000"/>
          <w:sz w:val="22"/>
          <w:szCs w:val="22"/>
        </w:rPr>
        <w:lastRenderedPageBreak/>
        <w:t xml:space="preserve">attorneys' fees awarded in favor of Buyer may be paid to Buyer from the proceeds of the closing of the transaction contemplated by this Contract.  </w:t>
      </w:r>
    </w:p>
    <w:p w14:paraId="0000002A"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NO ORAL CHANGES OR REPRESENTATIONS.</w:t>
      </w:r>
      <w:r>
        <w:rPr>
          <w:color w:val="000000"/>
          <w:sz w:val="22"/>
          <w:szCs w:val="22"/>
        </w:rPr>
        <w:t xml:space="preserve">  EACH PARTY ACKNOWLEDGES THAT </w:t>
      </w:r>
      <w:r>
        <w:rPr>
          <w:color w:val="000000"/>
          <w:sz w:val="22"/>
          <w:szCs w:val="22"/>
        </w:rPr>
        <w:t>SUCH PARTY HAS NOT RELIED ON ANY ORAL CONTRACT, STATEMENT, REPRESENTATION OR OTHER PROMISE THAT IS NOT EXPRESSED IN WRITING IN THIS CONTRACT.  This Contract may be amended or modified only by an agreement in writing signed by Buyer and Seller.</w:t>
      </w:r>
    </w:p>
    <w:p w14:paraId="0000002B" w14:textId="77777777" w:rsidR="00C2242B" w:rsidRDefault="00680F4D">
      <w:pPr>
        <w:pStyle w:val="Normal0"/>
        <w:numPr>
          <w:ilvl w:val="0"/>
          <w:numId w:val="1"/>
        </w:numPr>
        <w:pBdr>
          <w:top w:val="nil"/>
          <w:left w:val="nil"/>
          <w:bottom w:val="nil"/>
          <w:right w:val="nil"/>
          <w:between w:val="nil"/>
        </w:pBdr>
        <w:spacing w:after="120"/>
        <w:jc w:val="both"/>
        <w:rPr>
          <w:color w:val="000000"/>
          <w:sz w:val="22"/>
          <w:szCs w:val="22"/>
        </w:rPr>
      </w:pPr>
      <w:r>
        <w:rPr>
          <w:b/>
          <w:color w:val="000000"/>
          <w:sz w:val="22"/>
          <w:szCs w:val="22"/>
        </w:rPr>
        <w:t>NOTICES</w:t>
      </w:r>
      <w:r>
        <w:rPr>
          <w:color w:val="000000"/>
          <w:sz w:val="22"/>
          <w:szCs w:val="22"/>
        </w:rPr>
        <w:t xml:space="preserve">.  </w:t>
      </w:r>
      <w:proofErr w:type="gramStart"/>
      <w:r>
        <w:rPr>
          <w:color w:val="000000"/>
          <w:sz w:val="22"/>
          <w:szCs w:val="22"/>
        </w:rPr>
        <w:t>An</w:t>
      </w:r>
      <w:r>
        <w:rPr>
          <w:color w:val="000000"/>
          <w:sz w:val="22"/>
          <w:szCs w:val="22"/>
        </w:rPr>
        <w:t>y and all</w:t>
      </w:r>
      <w:proofErr w:type="gramEnd"/>
      <w:r>
        <w:rPr>
          <w:color w:val="000000"/>
          <w:sz w:val="22"/>
          <w:szCs w:val="22"/>
        </w:rPr>
        <w:t xml:space="preserve"> notices, demands or requests required or permitted hereunder shall be in writing and shall be effective upon personal delivery, electronic mail, or upon receipt, if deposited in the U.S. Mail, registered or certified, return receipt requested, po</w:t>
      </w:r>
      <w:r>
        <w:rPr>
          <w:color w:val="000000"/>
          <w:sz w:val="22"/>
          <w:szCs w:val="22"/>
        </w:rPr>
        <w:t xml:space="preserve">stage prepaid, or if deposited with any commercial air courier or express service.  </w:t>
      </w:r>
    </w:p>
    <w:p w14:paraId="0000002C" w14:textId="77777777" w:rsidR="00C2242B" w:rsidRDefault="00680F4D">
      <w:pPr>
        <w:pStyle w:val="Normal0"/>
        <w:numPr>
          <w:ilvl w:val="0"/>
          <w:numId w:val="1"/>
        </w:numPr>
        <w:pBdr>
          <w:top w:val="nil"/>
          <w:left w:val="nil"/>
          <w:bottom w:val="nil"/>
          <w:right w:val="nil"/>
          <w:between w:val="nil"/>
        </w:pBdr>
        <w:spacing w:after="120"/>
        <w:jc w:val="both"/>
        <w:rPr>
          <w:b/>
          <w:color w:val="000000"/>
          <w:sz w:val="22"/>
          <w:szCs w:val="22"/>
        </w:rPr>
      </w:pPr>
      <w:r>
        <w:rPr>
          <w:b/>
          <w:color w:val="000000"/>
          <w:sz w:val="22"/>
          <w:szCs w:val="22"/>
        </w:rPr>
        <w:t>MISCELLANEOUS.</w:t>
      </w:r>
    </w:p>
    <w:p w14:paraId="0000002D"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Addendum, Acknowledgements, and Additional Terms and Conditions</w:t>
      </w:r>
      <w:r>
        <w:rPr>
          <w:color w:val="000000"/>
          <w:sz w:val="22"/>
          <w:szCs w:val="22"/>
        </w:rPr>
        <w:t xml:space="preserve">.  The Parties agree to be bound by the additional terms and conditions specified in </w:t>
      </w:r>
      <w:r>
        <w:rPr>
          <w:color w:val="000000"/>
          <w:sz w:val="22"/>
          <w:szCs w:val="22"/>
          <w:u w:val="single"/>
        </w:rPr>
        <w:t>Section 1.13</w:t>
      </w:r>
      <w:r>
        <w:rPr>
          <w:color w:val="000000"/>
          <w:sz w:val="22"/>
          <w:szCs w:val="22"/>
        </w:rPr>
        <w:t xml:space="preserve"> and if such additional terms and conditions conflict with any other provision of this Contract, the terms and conditions set forth in </w:t>
      </w:r>
      <w:r>
        <w:rPr>
          <w:color w:val="000000"/>
          <w:sz w:val="22"/>
          <w:szCs w:val="22"/>
          <w:u w:val="single"/>
        </w:rPr>
        <w:t>Section 1.13</w:t>
      </w:r>
      <w:r>
        <w:rPr>
          <w:color w:val="000000"/>
          <w:sz w:val="22"/>
          <w:szCs w:val="22"/>
        </w:rPr>
        <w:t xml:space="preserve"> shall contr</w:t>
      </w:r>
      <w:r>
        <w:rPr>
          <w:color w:val="000000"/>
          <w:sz w:val="22"/>
          <w:szCs w:val="22"/>
        </w:rPr>
        <w:t xml:space="preserve">ol.    </w:t>
      </w:r>
    </w:p>
    <w:p w14:paraId="0000002E"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Assignment</w:t>
      </w:r>
      <w:r>
        <w:rPr>
          <w:color w:val="000000"/>
          <w:sz w:val="22"/>
          <w:szCs w:val="22"/>
        </w:rPr>
        <w:t xml:space="preserve">.  Buyer may assign this Contract or any of its rights hereunder to any person, partnership, </w:t>
      </w:r>
      <w:proofErr w:type="gramStart"/>
      <w:r>
        <w:rPr>
          <w:color w:val="000000"/>
          <w:sz w:val="22"/>
          <w:szCs w:val="22"/>
        </w:rPr>
        <w:t>corporation</w:t>
      </w:r>
      <w:proofErr w:type="gramEnd"/>
      <w:r>
        <w:rPr>
          <w:color w:val="000000"/>
          <w:sz w:val="22"/>
          <w:szCs w:val="22"/>
        </w:rPr>
        <w:t xml:space="preserve"> or other entity without notice to Seller.  Seller’s consent to such assignment is not necessary or required.  </w:t>
      </w:r>
    </w:p>
    <w:p w14:paraId="0000002F"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Buyer's Marketing of i</w:t>
      </w:r>
      <w:r>
        <w:rPr>
          <w:i/>
          <w:color w:val="000000"/>
          <w:sz w:val="22"/>
          <w:szCs w:val="22"/>
        </w:rPr>
        <w:t>ts Contract Interest</w:t>
      </w:r>
      <w:r>
        <w:rPr>
          <w:color w:val="000000"/>
          <w:sz w:val="22"/>
          <w:szCs w:val="22"/>
        </w:rPr>
        <w:t>.  Buyer has the right to market its contract interest in the Property in Buyer's sole discretion, which may include, but is not limited to listing the Property and Buyer's contract interest in the Property on any Multiple Listing Servi</w:t>
      </w:r>
      <w:r>
        <w:rPr>
          <w:color w:val="000000"/>
          <w:sz w:val="22"/>
          <w:szCs w:val="22"/>
        </w:rPr>
        <w:t xml:space="preserve">ce ("MLS").  </w:t>
      </w:r>
      <w:proofErr w:type="gramStart"/>
      <w:r>
        <w:rPr>
          <w:color w:val="000000"/>
          <w:sz w:val="22"/>
          <w:szCs w:val="22"/>
        </w:rPr>
        <w:t>Seller,</w:t>
      </w:r>
      <w:proofErr w:type="gramEnd"/>
      <w:r>
        <w:rPr>
          <w:color w:val="000000"/>
          <w:sz w:val="22"/>
          <w:szCs w:val="22"/>
        </w:rPr>
        <w:t xml:space="preserve"> hereby appoints Buyer as its attorney in fact with the full power and authority to act in the name and place of Seller for the execution of any and all documents necessary to list the Property and Buyer's contract interest in the Prope</w:t>
      </w:r>
      <w:r>
        <w:rPr>
          <w:color w:val="000000"/>
          <w:sz w:val="22"/>
          <w:szCs w:val="22"/>
        </w:rPr>
        <w:t xml:space="preserve">rty on the MLS.  </w:t>
      </w:r>
    </w:p>
    <w:p w14:paraId="00000030"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 xml:space="preserve">Time is of the </w:t>
      </w:r>
      <w:proofErr w:type="gramStart"/>
      <w:r>
        <w:rPr>
          <w:i/>
          <w:color w:val="000000"/>
          <w:sz w:val="22"/>
          <w:szCs w:val="22"/>
        </w:rPr>
        <w:t>Essence</w:t>
      </w:r>
      <w:proofErr w:type="gramEnd"/>
      <w:r>
        <w:rPr>
          <w:i/>
          <w:color w:val="000000"/>
          <w:sz w:val="22"/>
          <w:szCs w:val="22"/>
        </w:rPr>
        <w:t>.</w:t>
      </w:r>
      <w:r>
        <w:rPr>
          <w:color w:val="000000"/>
          <w:sz w:val="22"/>
          <w:szCs w:val="22"/>
        </w:rPr>
        <w:t xml:space="preserve">  Time is of the essence with respect to the performance of all terms, </w:t>
      </w:r>
      <w:proofErr w:type="gramStart"/>
      <w:r>
        <w:rPr>
          <w:color w:val="000000"/>
          <w:sz w:val="22"/>
          <w:szCs w:val="22"/>
        </w:rPr>
        <w:t>conditions</w:t>
      </w:r>
      <w:proofErr w:type="gramEnd"/>
      <w:r>
        <w:rPr>
          <w:color w:val="000000"/>
          <w:sz w:val="22"/>
          <w:szCs w:val="22"/>
        </w:rPr>
        <w:t xml:space="preserve"> and provisions of this Contract.  </w:t>
      </w:r>
    </w:p>
    <w:p w14:paraId="00000031"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Choice of Law.</w:t>
      </w:r>
      <w:r>
        <w:rPr>
          <w:color w:val="000000"/>
          <w:sz w:val="22"/>
          <w:szCs w:val="22"/>
        </w:rPr>
        <w:t xml:space="preserve">  This Contract shall be governed and enforced under the laws of the state where the</w:t>
      </w:r>
      <w:r>
        <w:rPr>
          <w:color w:val="000000"/>
          <w:sz w:val="22"/>
          <w:szCs w:val="22"/>
        </w:rPr>
        <w:t xml:space="preserve"> Property is located without regard to any conflict of law provisions. </w:t>
      </w:r>
    </w:p>
    <w:p w14:paraId="00000032"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bookmarkStart w:id="2" w:name="_heading=h.1fob9te" w:colFirst="0" w:colLast="0"/>
      <w:bookmarkEnd w:id="2"/>
      <w:r>
        <w:rPr>
          <w:i/>
          <w:color w:val="000000"/>
          <w:sz w:val="22"/>
          <w:szCs w:val="22"/>
        </w:rPr>
        <w:t>Memorandum of Contract.</w:t>
      </w:r>
      <w:r>
        <w:rPr>
          <w:color w:val="000000"/>
          <w:sz w:val="22"/>
          <w:szCs w:val="22"/>
        </w:rPr>
        <w:t xml:space="preserve">  Seller agrees that Buyer may execute, acknowledge, and record a memorandum or affidavit of this Contract in the official records of the recorder of the county </w:t>
      </w:r>
      <w:r>
        <w:rPr>
          <w:color w:val="000000"/>
          <w:sz w:val="22"/>
          <w:szCs w:val="22"/>
        </w:rPr>
        <w:t xml:space="preserve">in which the Property is located.  Seller’s signature on any affidavit or memorandum is not required for the recording of the same.    </w:t>
      </w:r>
    </w:p>
    <w:p w14:paraId="00000033"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Electronic Execution and Counterparts</w:t>
      </w:r>
      <w:r>
        <w:rPr>
          <w:color w:val="000000"/>
          <w:sz w:val="22"/>
          <w:szCs w:val="22"/>
        </w:rPr>
        <w:t>.  This Contract may be executed by electronic means and in any number of counterpa</w:t>
      </w:r>
      <w:r>
        <w:rPr>
          <w:color w:val="000000"/>
          <w:sz w:val="22"/>
          <w:szCs w:val="22"/>
        </w:rPr>
        <w:t xml:space="preserve">rts, each of which shall be deemed an original and all of which when taken together shall constitute one instrument.  </w:t>
      </w:r>
    </w:p>
    <w:p w14:paraId="00000034" w14:textId="77777777" w:rsidR="00C2242B" w:rsidRDefault="00680F4D">
      <w:pPr>
        <w:pStyle w:val="Normal0"/>
        <w:numPr>
          <w:ilvl w:val="1"/>
          <w:numId w:val="1"/>
        </w:numPr>
        <w:pBdr>
          <w:top w:val="nil"/>
          <w:left w:val="nil"/>
          <w:bottom w:val="nil"/>
          <w:right w:val="nil"/>
          <w:between w:val="nil"/>
        </w:pBdr>
        <w:spacing w:after="120"/>
        <w:jc w:val="both"/>
        <w:rPr>
          <w:color w:val="000000"/>
          <w:sz w:val="22"/>
          <w:szCs w:val="22"/>
        </w:rPr>
      </w:pPr>
      <w:r>
        <w:rPr>
          <w:i/>
          <w:color w:val="000000"/>
          <w:sz w:val="22"/>
          <w:szCs w:val="22"/>
        </w:rPr>
        <w:t>Buyer Disclosures and Voluntary Agreement</w:t>
      </w:r>
      <w:r>
        <w:rPr>
          <w:color w:val="000000"/>
          <w:sz w:val="22"/>
          <w:szCs w:val="22"/>
        </w:rPr>
        <w:t xml:space="preserve">.  Seller understands and acknowledges that Buyer is a Wholesale Buyer, which means Buyer is an </w:t>
      </w:r>
      <w:r>
        <w:rPr>
          <w:color w:val="000000"/>
          <w:sz w:val="22"/>
          <w:szCs w:val="22"/>
        </w:rPr>
        <w:t xml:space="preserve">investor who, in its discretion, may assign its contractual interest in the Property for a profit.  The Purchase Price may not reflect the Property's fair market value.  </w:t>
      </w:r>
    </w:p>
    <w:p w14:paraId="00000035" w14:textId="77777777" w:rsidR="00C2242B" w:rsidRDefault="00C2242B">
      <w:pPr>
        <w:pStyle w:val="Normal0"/>
        <w:pBdr>
          <w:top w:val="nil"/>
          <w:left w:val="nil"/>
          <w:bottom w:val="nil"/>
          <w:right w:val="nil"/>
          <w:between w:val="nil"/>
        </w:pBdr>
        <w:spacing w:after="240"/>
        <w:rPr>
          <w:color w:val="000000"/>
        </w:rPr>
      </w:pPr>
    </w:p>
    <w:p w14:paraId="00000036" w14:textId="77777777" w:rsidR="00C2242B" w:rsidRDefault="00C2242B">
      <w:pPr>
        <w:pStyle w:val="Normal0"/>
        <w:pBdr>
          <w:top w:val="nil"/>
          <w:left w:val="nil"/>
          <w:bottom w:val="nil"/>
          <w:right w:val="nil"/>
          <w:between w:val="nil"/>
        </w:pBdr>
        <w:spacing w:after="240"/>
        <w:rPr>
          <w:color w:val="000000"/>
        </w:rPr>
      </w:pPr>
    </w:p>
    <w:p w14:paraId="00000037" w14:textId="77777777" w:rsidR="00C2242B" w:rsidRDefault="00680F4D">
      <w:pPr>
        <w:pStyle w:val="Normal0"/>
        <w:pBdr>
          <w:top w:val="nil"/>
          <w:left w:val="nil"/>
          <w:bottom w:val="nil"/>
          <w:right w:val="nil"/>
          <w:between w:val="nil"/>
        </w:pBdr>
        <w:spacing w:after="240"/>
        <w:jc w:val="center"/>
        <w:rPr>
          <w:b/>
          <w:color w:val="000000"/>
        </w:rPr>
      </w:pPr>
      <w:r>
        <w:rPr>
          <w:b/>
          <w:color w:val="000000"/>
        </w:rPr>
        <w:t>[SIGNATURES ON THE FOLLOWING PAGE]</w:t>
      </w:r>
    </w:p>
    <w:p w14:paraId="00000038" w14:textId="77777777" w:rsidR="00C2242B" w:rsidRDefault="00C2242B">
      <w:pPr>
        <w:pStyle w:val="Normal0"/>
        <w:pBdr>
          <w:top w:val="nil"/>
          <w:left w:val="nil"/>
          <w:bottom w:val="nil"/>
          <w:right w:val="nil"/>
          <w:between w:val="nil"/>
        </w:pBdr>
        <w:spacing w:after="240"/>
        <w:rPr>
          <w:color w:val="000000"/>
        </w:rPr>
      </w:pPr>
    </w:p>
    <w:p w14:paraId="00000039" w14:textId="77777777" w:rsidR="00C2242B" w:rsidRDefault="00C2242B">
      <w:pPr>
        <w:pStyle w:val="Normal0"/>
        <w:pBdr>
          <w:top w:val="nil"/>
          <w:left w:val="nil"/>
          <w:bottom w:val="nil"/>
          <w:right w:val="nil"/>
          <w:between w:val="nil"/>
        </w:pBdr>
        <w:spacing w:after="240"/>
        <w:rPr>
          <w:color w:val="000000"/>
        </w:rPr>
      </w:pPr>
    </w:p>
    <w:p w14:paraId="0000003A" w14:textId="77777777" w:rsidR="00C2242B" w:rsidRDefault="00C2242B">
      <w:pPr>
        <w:pStyle w:val="Normal0"/>
        <w:pBdr>
          <w:top w:val="nil"/>
          <w:left w:val="nil"/>
          <w:bottom w:val="nil"/>
          <w:right w:val="nil"/>
          <w:between w:val="nil"/>
        </w:pBdr>
        <w:spacing w:after="240"/>
        <w:rPr>
          <w:color w:val="000000"/>
        </w:rPr>
      </w:pPr>
    </w:p>
    <w:p w14:paraId="0000003B" w14:textId="77777777" w:rsidR="00C2242B" w:rsidRDefault="00C2242B">
      <w:pPr>
        <w:pStyle w:val="Normal0"/>
        <w:pBdr>
          <w:top w:val="nil"/>
          <w:left w:val="nil"/>
          <w:bottom w:val="nil"/>
          <w:right w:val="nil"/>
          <w:between w:val="nil"/>
        </w:pBdr>
        <w:spacing w:after="240"/>
        <w:rPr>
          <w:color w:val="000000"/>
        </w:rPr>
      </w:pPr>
    </w:p>
    <w:p w14:paraId="0000003C" w14:textId="77777777" w:rsidR="00C2242B" w:rsidRDefault="00680F4D">
      <w:pPr>
        <w:pStyle w:val="Normal0"/>
        <w:pBdr>
          <w:top w:val="nil"/>
          <w:left w:val="nil"/>
          <w:bottom w:val="nil"/>
          <w:right w:val="nil"/>
          <w:between w:val="nil"/>
        </w:pBdr>
        <w:spacing w:after="120"/>
        <w:jc w:val="center"/>
        <w:rPr>
          <w:b/>
          <w:color w:val="000000"/>
          <w:sz w:val="22"/>
          <w:szCs w:val="22"/>
        </w:rPr>
      </w:pPr>
      <w:r>
        <w:rPr>
          <w:b/>
          <w:color w:val="000000"/>
          <w:sz w:val="22"/>
          <w:szCs w:val="22"/>
        </w:rPr>
        <w:lastRenderedPageBreak/>
        <w:t>Seller acknowledges and agrees that Seller has read and fully understands the terms and conditions of this Contract and is entering into this Contract voluntarily and has not been threatened, coerced, or intimidated into signing this Contract.</w:t>
      </w:r>
    </w:p>
    <w:p w14:paraId="0000003D" w14:textId="77777777" w:rsidR="00C2242B" w:rsidRDefault="00C2242B">
      <w:pPr>
        <w:pStyle w:val="Normal0"/>
        <w:pBdr>
          <w:top w:val="nil"/>
          <w:left w:val="nil"/>
          <w:bottom w:val="nil"/>
          <w:right w:val="nil"/>
          <w:between w:val="nil"/>
        </w:pBdr>
        <w:spacing w:after="240"/>
        <w:rPr>
          <w:color w:val="000000"/>
        </w:rPr>
      </w:pPr>
    </w:p>
    <w:tbl>
      <w:tblPr>
        <w:tblStyle w:val="a0"/>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945"/>
      </w:tblGrid>
      <w:tr w:rsidR="00C2242B" w14:paraId="67A0940A" w14:textId="77777777">
        <w:trPr>
          <w:trHeight w:val="4850"/>
        </w:trPr>
        <w:tc>
          <w:tcPr>
            <w:tcW w:w="5495" w:type="dxa"/>
            <w:tcBorders>
              <w:top w:val="nil"/>
              <w:left w:val="nil"/>
              <w:bottom w:val="nil"/>
              <w:right w:val="nil"/>
            </w:tcBorders>
          </w:tcPr>
          <w:p w14:paraId="0000003E" w14:textId="77777777" w:rsidR="00C2242B" w:rsidRDefault="00680F4D">
            <w:pPr>
              <w:pStyle w:val="Normal0"/>
              <w:spacing w:after="240"/>
              <w:ind w:left="-187" w:right="-446"/>
              <w:jc w:val="both"/>
              <w:rPr>
                <w:sz w:val="22"/>
                <w:szCs w:val="22"/>
              </w:rPr>
            </w:pPr>
            <w:r>
              <w:rPr>
                <w:sz w:val="22"/>
                <w:szCs w:val="22"/>
              </w:rPr>
              <w:t>APPROVED AN</w:t>
            </w:r>
            <w:r>
              <w:rPr>
                <w:sz w:val="22"/>
                <w:szCs w:val="22"/>
              </w:rPr>
              <w:t xml:space="preserve">D ACCEPTED BY SELLER </w:t>
            </w:r>
          </w:p>
          <w:p w14:paraId="0000003F" w14:textId="77777777" w:rsidR="00C2242B" w:rsidRDefault="00680F4D">
            <w:pPr>
              <w:pStyle w:val="Normal0"/>
              <w:spacing w:after="120"/>
              <w:ind w:left="-187" w:right="-446"/>
              <w:jc w:val="both"/>
              <w:rPr>
                <w:sz w:val="22"/>
                <w:szCs w:val="22"/>
              </w:rPr>
            </w:pPr>
            <w:r>
              <w:rPr>
                <w:sz w:val="22"/>
                <w:szCs w:val="22"/>
              </w:rPr>
              <w:t>on _____________________________, 20___:</w:t>
            </w:r>
          </w:p>
          <w:p w14:paraId="00000040" w14:textId="77777777" w:rsidR="00C2242B" w:rsidRDefault="00680F4D">
            <w:pPr>
              <w:pStyle w:val="Normal0"/>
              <w:ind w:left="-180"/>
              <w:rPr>
                <w:sz w:val="22"/>
                <w:szCs w:val="22"/>
              </w:rPr>
            </w:pPr>
            <w:r>
              <w:rPr>
                <w:sz w:val="22"/>
                <w:szCs w:val="22"/>
              </w:rPr>
              <w:t xml:space="preserve">SELLER:  </w:t>
            </w:r>
          </w:p>
          <w:p w14:paraId="00000041" w14:textId="77777777" w:rsidR="00C2242B" w:rsidRDefault="00C2242B">
            <w:pPr>
              <w:pStyle w:val="Normal0"/>
              <w:ind w:left="-180"/>
              <w:rPr>
                <w:sz w:val="22"/>
                <w:szCs w:val="22"/>
              </w:rPr>
            </w:pPr>
          </w:p>
          <w:p w14:paraId="00000042" w14:textId="77777777" w:rsidR="00C2242B" w:rsidRDefault="00680F4D">
            <w:pPr>
              <w:pStyle w:val="Normal0"/>
              <w:spacing w:after="360"/>
              <w:ind w:left="-187"/>
              <w:rPr>
                <w:sz w:val="22"/>
                <w:szCs w:val="22"/>
              </w:rPr>
            </w:pPr>
            <w:r>
              <w:rPr>
                <w:sz w:val="22"/>
                <w:szCs w:val="22"/>
              </w:rPr>
              <w:t>______________________________________</w:t>
            </w:r>
          </w:p>
          <w:p w14:paraId="00000043" w14:textId="77777777" w:rsidR="00C2242B" w:rsidRDefault="00680F4D">
            <w:pPr>
              <w:pStyle w:val="Normal0"/>
              <w:spacing w:after="120"/>
              <w:ind w:left="-187"/>
              <w:rPr>
                <w:sz w:val="22"/>
                <w:szCs w:val="22"/>
              </w:rPr>
            </w:pPr>
            <w:r>
              <w:rPr>
                <w:sz w:val="22"/>
                <w:szCs w:val="22"/>
              </w:rPr>
              <w:t>______________________________________</w:t>
            </w:r>
          </w:p>
          <w:p w14:paraId="00000044" w14:textId="77777777" w:rsidR="00C2242B" w:rsidRDefault="00C2242B">
            <w:pPr>
              <w:pStyle w:val="Normal0"/>
              <w:spacing w:after="360"/>
              <w:ind w:left="-187"/>
              <w:rPr>
                <w:sz w:val="22"/>
                <w:szCs w:val="22"/>
              </w:rPr>
            </w:pPr>
          </w:p>
          <w:p w14:paraId="00000045" w14:textId="77777777" w:rsidR="00C2242B" w:rsidRDefault="00680F4D">
            <w:pPr>
              <w:pStyle w:val="Normal0"/>
              <w:spacing w:after="360"/>
              <w:ind w:left="-187"/>
              <w:rPr>
                <w:sz w:val="22"/>
                <w:szCs w:val="22"/>
              </w:rPr>
            </w:pPr>
            <w:r>
              <w:rPr>
                <w:sz w:val="22"/>
                <w:szCs w:val="22"/>
              </w:rPr>
              <w:t xml:space="preserve">SELLER'S CONTACT INFORMATION: </w:t>
            </w:r>
          </w:p>
          <w:p w14:paraId="00000046" w14:textId="77777777" w:rsidR="00C2242B" w:rsidRDefault="00680F4D">
            <w:pPr>
              <w:pStyle w:val="Normal0"/>
              <w:spacing w:after="320"/>
              <w:ind w:left="-187"/>
              <w:rPr>
                <w:sz w:val="22"/>
                <w:szCs w:val="22"/>
              </w:rPr>
            </w:pPr>
            <w:r>
              <w:rPr>
                <w:sz w:val="22"/>
                <w:szCs w:val="22"/>
              </w:rPr>
              <w:t>Address: _______________________________</w:t>
            </w:r>
          </w:p>
          <w:p w14:paraId="00000047" w14:textId="77777777" w:rsidR="00C2242B" w:rsidRDefault="00680F4D">
            <w:pPr>
              <w:pStyle w:val="Normal0"/>
              <w:spacing w:after="320"/>
              <w:ind w:left="-187"/>
              <w:rPr>
                <w:sz w:val="22"/>
                <w:szCs w:val="22"/>
              </w:rPr>
            </w:pPr>
            <w:r>
              <w:rPr>
                <w:sz w:val="22"/>
                <w:szCs w:val="22"/>
              </w:rPr>
              <w:t>______________________________________</w:t>
            </w:r>
          </w:p>
          <w:p w14:paraId="00000048" w14:textId="77777777" w:rsidR="00C2242B" w:rsidRDefault="00680F4D">
            <w:pPr>
              <w:pStyle w:val="Normal0"/>
              <w:spacing w:after="320"/>
              <w:ind w:left="-144"/>
              <w:rPr>
                <w:sz w:val="22"/>
                <w:szCs w:val="22"/>
              </w:rPr>
            </w:pPr>
            <w:r>
              <w:rPr>
                <w:sz w:val="22"/>
                <w:szCs w:val="22"/>
              </w:rPr>
              <w:t>Email: ____________ / Phone: ___________</w:t>
            </w:r>
          </w:p>
        </w:tc>
        <w:tc>
          <w:tcPr>
            <w:tcW w:w="4945" w:type="dxa"/>
            <w:tcBorders>
              <w:top w:val="nil"/>
              <w:left w:val="nil"/>
              <w:bottom w:val="nil"/>
              <w:right w:val="nil"/>
            </w:tcBorders>
          </w:tcPr>
          <w:p w14:paraId="00000049" w14:textId="77777777" w:rsidR="00C2242B" w:rsidRDefault="00680F4D">
            <w:pPr>
              <w:pStyle w:val="Normal0"/>
              <w:spacing w:after="240"/>
              <w:jc w:val="both"/>
              <w:rPr>
                <w:sz w:val="22"/>
                <w:szCs w:val="22"/>
              </w:rPr>
            </w:pPr>
            <w:r>
              <w:rPr>
                <w:sz w:val="22"/>
                <w:szCs w:val="22"/>
              </w:rPr>
              <w:t>APPROVED AND ACCEPTED BY BUYER</w:t>
            </w:r>
          </w:p>
          <w:p w14:paraId="0000004A" w14:textId="77777777" w:rsidR="00C2242B" w:rsidRDefault="00680F4D">
            <w:pPr>
              <w:pStyle w:val="Normal0"/>
              <w:spacing w:after="120"/>
              <w:jc w:val="both"/>
              <w:rPr>
                <w:sz w:val="22"/>
                <w:szCs w:val="22"/>
              </w:rPr>
            </w:pPr>
            <w:r>
              <w:rPr>
                <w:sz w:val="22"/>
                <w:szCs w:val="22"/>
              </w:rPr>
              <w:t>on ______________________________, 20___:</w:t>
            </w:r>
          </w:p>
          <w:p w14:paraId="0000004B" w14:textId="77777777" w:rsidR="00C2242B" w:rsidRDefault="00680F4D">
            <w:pPr>
              <w:pStyle w:val="Normal0"/>
              <w:jc w:val="both"/>
              <w:rPr>
                <w:sz w:val="22"/>
                <w:szCs w:val="22"/>
              </w:rPr>
            </w:pPr>
            <w:r>
              <w:rPr>
                <w:sz w:val="22"/>
                <w:szCs w:val="22"/>
              </w:rPr>
              <w:t>BUYER:</w:t>
            </w:r>
          </w:p>
          <w:p w14:paraId="0000004C" w14:textId="77777777" w:rsidR="00C2242B" w:rsidRDefault="00C2242B">
            <w:pPr>
              <w:pStyle w:val="Normal0"/>
              <w:jc w:val="both"/>
              <w:rPr>
                <w:sz w:val="22"/>
                <w:szCs w:val="22"/>
              </w:rPr>
            </w:pPr>
          </w:p>
          <w:p w14:paraId="0000004D" w14:textId="77777777" w:rsidR="00C2242B" w:rsidRDefault="00680F4D">
            <w:pPr>
              <w:pStyle w:val="Normal0"/>
              <w:spacing w:after="360"/>
              <w:jc w:val="both"/>
              <w:rPr>
                <w:smallCaps/>
                <w:sz w:val="22"/>
                <w:szCs w:val="22"/>
              </w:rPr>
            </w:pPr>
            <w:r>
              <w:rPr>
                <w:smallCaps/>
                <w:sz w:val="22"/>
                <w:szCs w:val="22"/>
              </w:rPr>
              <w:t>COMPANY NAME:</w:t>
            </w:r>
          </w:p>
          <w:p w14:paraId="0000004E" w14:textId="77777777" w:rsidR="00C2242B" w:rsidRDefault="00680F4D">
            <w:pPr>
              <w:pStyle w:val="Normal0"/>
              <w:spacing w:after="360"/>
              <w:jc w:val="both"/>
              <w:rPr>
                <w:sz w:val="22"/>
                <w:szCs w:val="22"/>
              </w:rPr>
            </w:pPr>
            <w:r>
              <w:rPr>
                <w:smallCaps/>
                <w:sz w:val="22"/>
                <w:szCs w:val="22"/>
              </w:rPr>
              <w:t>______________________________________</w:t>
            </w:r>
          </w:p>
          <w:p w14:paraId="0000004F" w14:textId="77777777" w:rsidR="00C2242B" w:rsidRDefault="00680F4D">
            <w:pPr>
              <w:pStyle w:val="Normal0"/>
              <w:spacing w:after="360"/>
              <w:jc w:val="both"/>
              <w:rPr>
                <w:sz w:val="22"/>
                <w:szCs w:val="22"/>
              </w:rPr>
            </w:pPr>
            <w:proofErr w:type="gramStart"/>
            <w:r>
              <w:rPr>
                <w:sz w:val="22"/>
                <w:szCs w:val="22"/>
              </w:rPr>
              <w:t>By:_</w:t>
            </w:r>
            <w:proofErr w:type="gramEnd"/>
            <w:r>
              <w:rPr>
                <w:sz w:val="22"/>
                <w:szCs w:val="22"/>
              </w:rPr>
              <w:t xml:space="preserve">__________________________________  </w:t>
            </w:r>
          </w:p>
          <w:p w14:paraId="00000050" w14:textId="77777777" w:rsidR="00C2242B" w:rsidRDefault="00680F4D">
            <w:pPr>
              <w:pStyle w:val="Normal0"/>
              <w:spacing w:after="120"/>
              <w:jc w:val="both"/>
              <w:rPr>
                <w:sz w:val="22"/>
                <w:szCs w:val="22"/>
              </w:rPr>
            </w:pPr>
            <w:r>
              <w:rPr>
                <w:sz w:val="22"/>
                <w:szCs w:val="22"/>
              </w:rPr>
              <w:t>Its: ___________________________________</w:t>
            </w:r>
          </w:p>
          <w:p w14:paraId="00000051" w14:textId="77777777" w:rsidR="00C2242B" w:rsidRDefault="00C2242B">
            <w:pPr>
              <w:pStyle w:val="Normal0"/>
              <w:spacing w:after="240"/>
              <w:rPr>
                <w:sz w:val="22"/>
                <w:szCs w:val="22"/>
              </w:rPr>
            </w:pPr>
          </w:p>
          <w:p w14:paraId="00000052" w14:textId="77777777" w:rsidR="00C2242B" w:rsidRDefault="00680F4D">
            <w:pPr>
              <w:pStyle w:val="Normal0"/>
              <w:spacing w:after="240"/>
              <w:rPr>
                <w:sz w:val="22"/>
                <w:szCs w:val="22"/>
              </w:rPr>
            </w:pPr>
            <w:r>
              <w:rPr>
                <w:sz w:val="22"/>
                <w:szCs w:val="22"/>
              </w:rPr>
              <w:t xml:space="preserve">BUYER'S CONTACT INFORMATION: </w:t>
            </w:r>
          </w:p>
          <w:p w14:paraId="00000053" w14:textId="77777777" w:rsidR="00C2242B" w:rsidRDefault="00680F4D">
            <w:pPr>
              <w:pStyle w:val="Normal0"/>
              <w:spacing w:after="320"/>
              <w:rPr>
                <w:sz w:val="22"/>
                <w:szCs w:val="22"/>
              </w:rPr>
            </w:pPr>
            <w:r>
              <w:rPr>
                <w:sz w:val="22"/>
                <w:szCs w:val="22"/>
              </w:rPr>
              <w:t>Address: _______________________________</w:t>
            </w:r>
          </w:p>
          <w:p w14:paraId="00000054" w14:textId="77777777" w:rsidR="00C2242B" w:rsidRDefault="00680F4D">
            <w:pPr>
              <w:pStyle w:val="Normal0"/>
              <w:spacing w:after="320"/>
              <w:rPr>
                <w:sz w:val="22"/>
                <w:szCs w:val="22"/>
              </w:rPr>
            </w:pPr>
            <w:r>
              <w:rPr>
                <w:sz w:val="22"/>
                <w:szCs w:val="22"/>
              </w:rPr>
              <w:t>_______________________________________</w:t>
            </w:r>
          </w:p>
          <w:p w14:paraId="00000055" w14:textId="77777777" w:rsidR="00C2242B" w:rsidRDefault="00680F4D">
            <w:pPr>
              <w:pStyle w:val="Normal0"/>
              <w:spacing w:after="320"/>
              <w:rPr>
                <w:sz w:val="22"/>
                <w:szCs w:val="22"/>
              </w:rPr>
            </w:pPr>
            <w:r>
              <w:rPr>
                <w:sz w:val="22"/>
                <w:szCs w:val="22"/>
              </w:rPr>
              <w:t>Email: ____________ / P</w:t>
            </w:r>
            <w:r>
              <w:rPr>
                <w:sz w:val="22"/>
                <w:szCs w:val="22"/>
              </w:rPr>
              <w:t>hone: ______________</w:t>
            </w:r>
          </w:p>
        </w:tc>
      </w:tr>
    </w:tbl>
    <w:p w14:paraId="00000056" w14:textId="77777777" w:rsidR="00C2242B" w:rsidRDefault="00C2242B">
      <w:pPr>
        <w:pStyle w:val="Normal0"/>
        <w:jc w:val="center"/>
        <w:rPr>
          <w:b/>
          <w:sz w:val="22"/>
          <w:szCs w:val="22"/>
        </w:rPr>
      </w:pPr>
    </w:p>
    <w:p w14:paraId="00000057" w14:textId="77777777" w:rsidR="00C2242B" w:rsidRDefault="00C2242B">
      <w:pPr>
        <w:pStyle w:val="Normal0"/>
        <w:jc w:val="center"/>
        <w:rPr>
          <w:b/>
          <w:sz w:val="22"/>
          <w:szCs w:val="22"/>
        </w:rPr>
      </w:pPr>
    </w:p>
    <w:p w14:paraId="00000058" w14:textId="77777777" w:rsidR="00C2242B" w:rsidRDefault="00C2242B">
      <w:pPr>
        <w:pStyle w:val="Normal0"/>
        <w:jc w:val="center"/>
        <w:rPr>
          <w:b/>
          <w:sz w:val="22"/>
          <w:szCs w:val="22"/>
        </w:rPr>
      </w:pPr>
    </w:p>
    <w:p w14:paraId="00000059" w14:textId="77777777" w:rsidR="00C2242B" w:rsidRDefault="00C2242B">
      <w:pPr>
        <w:pStyle w:val="Normal0"/>
        <w:jc w:val="center"/>
        <w:rPr>
          <w:b/>
          <w:sz w:val="22"/>
          <w:szCs w:val="22"/>
        </w:rPr>
      </w:pPr>
    </w:p>
    <w:p w14:paraId="0000005A" w14:textId="77777777" w:rsidR="00C2242B" w:rsidRDefault="00C2242B">
      <w:pPr>
        <w:pStyle w:val="Normal0"/>
        <w:jc w:val="center"/>
        <w:rPr>
          <w:b/>
          <w:sz w:val="22"/>
          <w:szCs w:val="22"/>
        </w:rPr>
      </w:pPr>
    </w:p>
    <w:p w14:paraId="0000005B" w14:textId="77777777" w:rsidR="00C2242B" w:rsidRDefault="00C2242B">
      <w:pPr>
        <w:pStyle w:val="Normal0"/>
        <w:jc w:val="center"/>
        <w:rPr>
          <w:b/>
          <w:sz w:val="22"/>
          <w:szCs w:val="22"/>
        </w:rPr>
      </w:pPr>
    </w:p>
    <w:p w14:paraId="0000005C" w14:textId="77777777" w:rsidR="00C2242B" w:rsidRDefault="00C2242B">
      <w:pPr>
        <w:pStyle w:val="Normal0"/>
        <w:jc w:val="center"/>
        <w:rPr>
          <w:b/>
          <w:sz w:val="22"/>
          <w:szCs w:val="22"/>
        </w:rPr>
      </w:pPr>
    </w:p>
    <w:p w14:paraId="0000005D" w14:textId="77777777" w:rsidR="00C2242B" w:rsidRDefault="00C2242B">
      <w:pPr>
        <w:pStyle w:val="Normal0"/>
        <w:jc w:val="center"/>
        <w:rPr>
          <w:b/>
          <w:sz w:val="22"/>
          <w:szCs w:val="22"/>
        </w:rPr>
      </w:pPr>
    </w:p>
    <w:p w14:paraId="0000005E" w14:textId="77777777" w:rsidR="00C2242B" w:rsidRDefault="00C2242B">
      <w:pPr>
        <w:pStyle w:val="Normal0"/>
        <w:jc w:val="center"/>
        <w:rPr>
          <w:b/>
          <w:sz w:val="22"/>
          <w:szCs w:val="22"/>
        </w:rPr>
      </w:pPr>
    </w:p>
    <w:p w14:paraId="0000005F" w14:textId="77777777" w:rsidR="00C2242B" w:rsidRDefault="00C2242B">
      <w:pPr>
        <w:pStyle w:val="Normal0"/>
        <w:jc w:val="center"/>
        <w:rPr>
          <w:b/>
          <w:sz w:val="22"/>
          <w:szCs w:val="22"/>
        </w:rPr>
      </w:pPr>
    </w:p>
    <w:p w14:paraId="00000060" w14:textId="77777777" w:rsidR="00C2242B" w:rsidRDefault="00C2242B">
      <w:pPr>
        <w:pStyle w:val="Normal0"/>
        <w:jc w:val="center"/>
        <w:rPr>
          <w:b/>
          <w:sz w:val="22"/>
          <w:szCs w:val="22"/>
        </w:rPr>
      </w:pPr>
    </w:p>
    <w:p w14:paraId="00000061" w14:textId="77777777" w:rsidR="00C2242B" w:rsidRDefault="00C2242B">
      <w:pPr>
        <w:pStyle w:val="Normal0"/>
        <w:jc w:val="center"/>
        <w:rPr>
          <w:b/>
          <w:sz w:val="22"/>
          <w:szCs w:val="22"/>
        </w:rPr>
      </w:pPr>
    </w:p>
    <w:p w14:paraId="00000062" w14:textId="77777777" w:rsidR="00C2242B" w:rsidRDefault="00C2242B">
      <w:pPr>
        <w:pStyle w:val="Normal0"/>
        <w:jc w:val="center"/>
        <w:rPr>
          <w:b/>
          <w:sz w:val="22"/>
          <w:szCs w:val="22"/>
        </w:rPr>
      </w:pPr>
    </w:p>
    <w:p w14:paraId="00000063" w14:textId="77777777" w:rsidR="00C2242B" w:rsidRDefault="00C2242B">
      <w:pPr>
        <w:pStyle w:val="Normal0"/>
        <w:jc w:val="center"/>
        <w:rPr>
          <w:b/>
          <w:sz w:val="22"/>
          <w:szCs w:val="22"/>
        </w:rPr>
      </w:pPr>
    </w:p>
    <w:p w14:paraId="00000064" w14:textId="77777777" w:rsidR="00C2242B" w:rsidRDefault="00C2242B">
      <w:pPr>
        <w:pStyle w:val="Normal0"/>
        <w:jc w:val="center"/>
        <w:rPr>
          <w:b/>
          <w:sz w:val="22"/>
          <w:szCs w:val="22"/>
        </w:rPr>
      </w:pPr>
    </w:p>
    <w:p w14:paraId="00000065" w14:textId="77777777" w:rsidR="00C2242B" w:rsidRDefault="00C2242B">
      <w:pPr>
        <w:pStyle w:val="Normal0"/>
        <w:jc w:val="center"/>
        <w:rPr>
          <w:b/>
          <w:sz w:val="22"/>
          <w:szCs w:val="22"/>
        </w:rPr>
      </w:pPr>
    </w:p>
    <w:p w14:paraId="00000066" w14:textId="77777777" w:rsidR="00C2242B" w:rsidRDefault="00C2242B">
      <w:pPr>
        <w:pStyle w:val="Normal0"/>
        <w:jc w:val="center"/>
        <w:rPr>
          <w:b/>
          <w:sz w:val="22"/>
          <w:szCs w:val="22"/>
        </w:rPr>
      </w:pPr>
    </w:p>
    <w:p w14:paraId="00000067" w14:textId="77777777" w:rsidR="00C2242B" w:rsidRDefault="00C2242B">
      <w:pPr>
        <w:pStyle w:val="Normal0"/>
        <w:jc w:val="center"/>
        <w:rPr>
          <w:b/>
          <w:sz w:val="22"/>
          <w:szCs w:val="22"/>
        </w:rPr>
      </w:pPr>
    </w:p>
    <w:p w14:paraId="00000068" w14:textId="77777777" w:rsidR="00C2242B" w:rsidRDefault="00C2242B">
      <w:pPr>
        <w:pStyle w:val="Normal0"/>
        <w:jc w:val="center"/>
        <w:rPr>
          <w:b/>
          <w:sz w:val="22"/>
          <w:szCs w:val="22"/>
        </w:rPr>
      </w:pPr>
    </w:p>
    <w:p w14:paraId="00000069" w14:textId="77777777" w:rsidR="00C2242B" w:rsidRDefault="00C2242B">
      <w:pPr>
        <w:pStyle w:val="Normal0"/>
        <w:jc w:val="center"/>
        <w:rPr>
          <w:b/>
          <w:sz w:val="22"/>
          <w:szCs w:val="22"/>
        </w:rPr>
      </w:pPr>
    </w:p>
    <w:p w14:paraId="0000006A" w14:textId="77777777" w:rsidR="00C2242B" w:rsidRDefault="00C2242B">
      <w:pPr>
        <w:pStyle w:val="Normal0"/>
        <w:jc w:val="center"/>
        <w:rPr>
          <w:b/>
          <w:sz w:val="22"/>
          <w:szCs w:val="22"/>
        </w:rPr>
      </w:pPr>
    </w:p>
    <w:p w14:paraId="0000006B" w14:textId="77777777" w:rsidR="00C2242B" w:rsidRDefault="00C2242B">
      <w:pPr>
        <w:pStyle w:val="Normal0"/>
        <w:rPr>
          <w:sz w:val="22"/>
          <w:szCs w:val="22"/>
        </w:rPr>
      </w:pPr>
    </w:p>
    <w:sectPr w:rsidR="00C2242B">
      <w:footerReference w:type="default" r:id="rId10"/>
      <w:footerReference w:type="first" r:id="rId11"/>
      <w:pgSz w:w="12240" w:h="15840"/>
      <w:pgMar w:top="1008" w:right="864" w:bottom="1008"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A518" w14:textId="77777777" w:rsidR="00000000" w:rsidRDefault="00680F4D">
      <w:r>
        <w:separator/>
      </w:r>
    </w:p>
  </w:endnote>
  <w:endnote w:type="continuationSeparator" w:id="0">
    <w:p w14:paraId="034363D9" w14:textId="77777777" w:rsidR="00000000" w:rsidRDefault="0068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 New Roma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gravrsRoman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3FE939AA" w:rsidR="00C2242B" w:rsidRDefault="00680F4D">
    <w:pPr>
      <w:pStyle w:val="Normal0"/>
      <w:pBdr>
        <w:top w:val="nil"/>
        <w:left w:val="nil"/>
        <w:bottom w:val="nil"/>
        <w:right w:val="nil"/>
        <w:between w:val="nil"/>
      </w:pBdr>
      <w:tabs>
        <w:tab w:val="center" w:pos="4320"/>
        <w:tab w:val="right" w:pos="9360"/>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0000006F" w14:textId="77777777" w:rsidR="00C2242B" w:rsidRDefault="00680F4D">
    <w:pPr>
      <w:pStyle w:val="Normal0"/>
      <w:pBdr>
        <w:top w:val="nil"/>
        <w:left w:val="nil"/>
        <w:bottom w:val="nil"/>
        <w:right w:val="nil"/>
        <w:between w:val="nil"/>
      </w:pBdr>
      <w:tabs>
        <w:tab w:val="center" w:pos="4320"/>
        <w:tab w:val="right" w:pos="9360"/>
      </w:tabs>
      <w:jc w:val="right"/>
      <w:rPr>
        <w:color w:val="000000"/>
        <w:sz w:val="20"/>
        <w:szCs w:val="20"/>
      </w:rPr>
    </w:pPr>
    <w:r>
      <w:rPr>
        <w:color w:val="000000"/>
        <w:sz w:val="20"/>
        <w:szCs w:val="20"/>
      </w:rPr>
      <w:t>Seller Initials: ______/______                                                                                                                         Buyer Initials: 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C2242B" w:rsidRDefault="00C2242B">
    <w:pPr>
      <w:pStyle w:val="Normal0"/>
      <w:pBdr>
        <w:top w:val="nil"/>
        <w:left w:val="nil"/>
        <w:bottom w:val="nil"/>
        <w:right w:val="nil"/>
        <w:between w:val="nil"/>
      </w:pBdr>
      <w:tabs>
        <w:tab w:val="center" w:pos="4320"/>
        <w:tab w:val="right" w:pos="9360"/>
      </w:tabs>
      <w:jc w:val="center"/>
      <w:rPr>
        <w:color w:val="000000"/>
      </w:rPr>
    </w:pPr>
  </w:p>
  <w:p w14:paraId="0000006D" w14:textId="77777777" w:rsidR="00C2242B" w:rsidRDefault="00680F4D">
    <w:pPr>
      <w:pStyle w:val="Normal0"/>
      <w:pBdr>
        <w:top w:val="nil"/>
        <w:left w:val="nil"/>
        <w:bottom w:val="nil"/>
        <w:right w:val="nil"/>
        <w:between w:val="nil"/>
      </w:pBdr>
      <w:tabs>
        <w:tab w:val="center" w:pos="4320"/>
        <w:tab w:val="right" w:pos="9360"/>
      </w:tabs>
      <w:jc w:val="right"/>
      <w:rPr>
        <w:color w:val="000000"/>
        <w:sz w:val="20"/>
        <w:szCs w:val="20"/>
      </w:rPr>
    </w:pPr>
    <w:r>
      <w:rPr>
        <w:color w:val="000000"/>
        <w:sz w:val="20"/>
        <w:szCs w:val="20"/>
      </w:rPr>
      <w:t>Buyer Initials: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D423" w14:textId="77777777" w:rsidR="00000000" w:rsidRDefault="00680F4D">
      <w:r>
        <w:separator/>
      </w:r>
    </w:p>
  </w:footnote>
  <w:footnote w:type="continuationSeparator" w:id="0">
    <w:p w14:paraId="0108A459" w14:textId="77777777" w:rsidR="00000000" w:rsidRDefault="0068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4FB4"/>
    <w:multiLevelType w:val="multilevel"/>
    <w:tmpl w:val="E0DAC668"/>
    <w:lvl w:ilvl="0">
      <w:start w:val="1"/>
      <w:numFmt w:val="decimal"/>
      <w:pStyle w:val="Legal2L1"/>
      <w:lvlText w:val="%1."/>
      <w:lvlJc w:val="left"/>
      <w:pPr>
        <w:ind w:left="0" w:firstLine="0"/>
      </w:pPr>
      <w:rPr>
        <w:b w:val="0"/>
        <w:i w:val="0"/>
        <w:smallCaps w:val="0"/>
        <w:color w:val="000000"/>
        <w:u w:val="none"/>
      </w:rPr>
    </w:lvl>
    <w:lvl w:ilvl="1">
      <w:start w:val="1"/>
      <w:numFmt w:val="decimal"/>
      <w:pStyle w:val="Legal2L2"/>
      <w:lvlText w:val="%1.%2"/>
      <w:lvlJc w:val="left"/>
      <w:pPr>
        <w:ind w:left="0" w:firstLine="720"/>
      </w:pPr>
      <w:rPr>
        <w:rFonts w:ascii="Times New Roman" w:eastAsia="Times New Roman" w:hAnsi="Times New Roman" w:cs="Times New Roman"/>
        <w:b w:val="0"/>
        <w:i w:val="0"/>
        <w:smallCaps w:val="0"/>
        <w:color w:val="000000"/>
        <w:u w:val="none"/>
      </w:rPr>
    </w:lvl>
    <w:lvl w:ilvl="2">
      <w:start w:val="1"/>
      <w:numFmt w:val="lowerLetter"/>
      <w:pStyle w:val="Legal2L3"/>
      <w:lvlText w:val="(%3)"/>
      <w:lvlJc w:val="left"/>
      <w:pPr>
        <w:ind w:left="0" w:firstLine="1440"/>
      </w:pPr>
      <w:rPr>
        <w:b w:val="0"/>
        <w:i w:val="0"/>
        <w:smallCaps w:val="0"/>
        <w:color w:val="000000"/>
        <w:u w:val="none"/>
      </w:rPr>
    </w:lvl>
    <w:lvl w:ilvl="3">
      <w:start w:val="1"/>
      <w:numFmt w:val="lowerRoman"/>
      <w:pStyle w:val="Legal2L4"/>
      <w:lvlText w:val="(%4)"/>
      <w:lvlJc w:val="left"/>
      <w:pPr>
        <w:ind w:left="0" w:firstLine="2160"/>
      </w:pPr>
      <w:rPr>
        <w:b w:val="0"/>
        <w:i w:val="0"/>
        <w:smallCaps w:val="0"/>
        <w:color w:val="000000"/>
        <w:u w:val="none"/>
      </w:rPr>
    </w:lvl>
    <w:lvl w:ilvl="4">
      <w:start w:val="1"/>
      <w:numFmt w:val="decimal"/>
      <w:pStyle w:val="Legal2L5"/>
      <w:lvlText w:val="(%5)"/>
      <w:lvlJc w:val="left"/>
      <w:pPr>
        <w:ind w:left="0" w:firstLine="2880"/>
      </w:pPr>
      <w:rPr>
        <w:b w:val="0"/>
        <w:i w:val="0"/>
        <w:smallCaps w:val="0"/>
        <w:color w:val="000000"/>
        <w:u w:val="none"/>
      </w:rPr>
    </w:lvl>
    <w:lvl w:ilvl="5">
      <w:start w:val="1"/>
      <w:numFmt w:val="lowerLetter"/>
      <w:pStyle w:val="Legal2L6"/>
      <w:lvlText w:val="%6."/>
      <w:lvlJc w:val="left"/>
      <w:pPr>
        <w:ind w:left="0" w:firstLine="3600"/>
      </w:pPr>
      <w:rPr>
        <w:b w:val="0"/>
        <w:i w:val="0"/>
        <w:smallCaps w:val="0"/>
        <w:color w:val="000000"/>
        <w:u w:val="none"/>
      </w:rPr>
    </w:lvl>
    <w:lvl w:ilvl="6">
      <w:start w:val="1"/>
      <w:numFmt w:val="lowerRoman"/>
      <w:pStyle w:val="Legal2L7"/>
      <w:lvlText w:val="%7."/>
      <w:lvlJc w:val="left"/>
      <w:pPr>
        <w:ind w:left="0" w:firstLine="4320"/>
      </w:pPr>
      <w:rPr>
        <w:b w:val="0"/>
        <w:i w:val="0"/>
        <w:smallCaps w:val="0"/>
        <w:color w:val="000000"/>
        <w:u w:val="none"/>
      </w:rPr>
    </w:lvl>
    <w:lvl w:ilvl="7">
      <w:start w:val="1"/>
      <w:numFmt w:val="lowerLetter"/>
      <w:pStyle w:val="Legal2L8"/>
      <w:lvlText w:val="(%8)"/>
      <w:lvlJc w:val="left"/>
      <w:pPr>
        <w:ind w:left="0" w:firstLine="720"/>
      </w:pPr>
      <w:rPr>
        <w:b w:val="0"/>
        <w:i w:val="0"/>
        <w:smallCaps w:val="0"/>
        <w:color w:val="000000"/>
        <w:u w:val="none"/>
      </w:rPr>
    </w:lvl>
    <w:lvl w:ilvl="8">
      <w:start w:val="1"/>
      <w:numFmt w:val="lowerRoman"/>
      <w:pStyle w:val="Legal2L9"/>
      <w:lvlText w:val="(%9)"/>
      <w:lvlJc w:val="left"/>
      <w:pPr>
        <w:ind w:left="0" w:firstLine="1440"/>
      </w:pPr>
      <w:rPr>
        <w:b w:val="0"/>
        <w:i w:val="0"/>
        <w:smallCaps w:val="0"/>
        <w:color w:val="000000"/>
        <w:u w:val="none"/>
      </w:rPr>
    </w:lvl>
  </w:abstractNum>
  <w:abstractNum w:abstractNumId="1" w15:restartNumberingAfterBreak="0">
    <w:nsid w:val="6E160B40"/>
    <w:multiLevelType w:val="multilevel"/>
    <w:tmpl w:val="9DE27210"/>
    <w:lvl w:ilvl="0">
      <w:start w:val="1"/>
      <w:numFmt w:val="decimal"/>
      <w:pStyle w:val="111anotabL1"/>
      <w:lvlText w:val="%1."/>
      <w:lvlJc w:val="left"/>
      <w:pPr>
        <w:tabs>
          <w:tab w:val="num" w:pos="720"/>
        </w:tabs>
        <w:ind w:left="720" w:hanging="720"/>
      </w:pPr>
    </w:lvl>
    <w:lvl w:ilvl="1">
      <w:start w:val="1"/>
      <w:numFmt w:val="decimal"/>
      <w:pStyle w:val="111anotabL2"/>
      <w:lvlText w:val="%2."/>
      <w:lvlJc w:val="left"/>
      <w:pPr>
        <w:tabs>
          <w:tab w:val="num" w:pos="1440"/>
        </w:tabs>
        <w:ind w:left="1440" w:hanging="720"/>
      </w:pPr>
    </w:lvl>
    <w:lvl w:ilvl="2">
      <w:start w:val="1"/>
      <w:numFmt w:val="decimal"/>
      <w:pStyle w:val="111anotabL3"/>
      <w:lvlText w:val="%3."/>
      <w:lvlJc w:val="left"/>
      <w:pPr>
        <w:tabs>
          <w:tab w:val="num" w:pos="2160"/>
        </w:tabs>
        <w:ind w:left="2160" w:hanging="720"/>
      </w:pPr>
    </w:lvl>
    <w:lvl w:ilvl="3">
      <w:start w:val="1"/>
      <w:numFmt w:val="decimal"/>
      <w:pStyle w:val="111anotabL4"/>
      <w:lvlText w:val="%4."/>
      <w:lvlJc w:val="left"/>
      <w:pPr>
        <w:tabs>
          <w:tab w:val="num" w:pos="2880"/>
        </w:tabs>
        <w:ind w:left="2880" w:hanging="720"/>
      </w:pPr>
    </w:lvl>
    <w:lvl w:ilvl="4">
      <w:start w:val="1"/>
      <w:numFmt w:val="decimal"/>
      <w:pStyle w:val="111anotabL5"/>
      <w:lvlText w:val="%5."/>
      <w:lvlJc w:val="left"/>
      <w:pPr>
        <w:tabs>
          <w:tab w:val="num" w:pos="3600"/>
        </w:tabs>
        <w:ind w:left="3600" w:hanging="720"/>
      </w:pPr>
    </w:lvl>
    <w:lvl w:ilvl="5">
      <w:start w:val="1"/>
      <w:numFmt w:val="decimal"/>
      <w:pStyle w:val="111anotabL6"/>
      <w:lvlText w:val="%6."/>
      <w:lvlJc w:val="left"/>
      <w:pPr>
        <w:tabs>
          <w:tab w:val="num" w:pos="4320"/>
        </w:tabs>
        <w:ind w:left="4320" w:hanging="720"/>
      </w:pPr>
    </w:lvl>
    <w:lvl w:ilvl="6">
      <w:start w:val="1"/>
      <w:numFmt w:val="decimal"/>
      <w:pStyle w:val="111anotabL7"/>
      <w:lvlText w:val="%7."/>
      <w:lvlJc w:val="left"/>
      <w:pPr>
        <w:tabs>
          <w:tab w:val="num" w:pos="5040"/>
        </w:tabs>
        <w:ind w:left="5040" w:hanging="720"/>
      </w:pPr>
    </w:lvl>
    <w:lvl w:ilvl="7">
      <w:start w:val="1"/>
      <w:numFmt w:val="decimal"/>
      <w:pStyle w:val="111anotabL8"/>
      <w:lvlText w:val="%8."/>
      <w:lvlJc w:val="left"/>
      <w:pPr>
        <w:tabs>
          <w:tab w:val="num" w:pos="5760"/>
        </w:tabs>
        <w:ind w:left="5760" w:hanging="720"/>
      </w:pPr>
    </w:lvl>
    <w:lvl w:ilvl="8">
      <w:start w:val="1"/>
      <w:numFmt w:val="decimal"/>
      <w:pStyle w:val="111anotabL9"/>
      <w:lvlText w:val="%9."/>
      <w:lvlJc w:val="left"/>
      <w:pPr>
        <w:tabs>
          <w:tab w:val="num" w:pos="6480"/>
        </w:tabs>
        <w:ind w:left="6480" w:hanging="720"/>
      </w:pPr>
    </w:lvl>
  </w:abstractNum>
  <w:num w:numId="1" w16cid:durableId="1107503087">
    <w:abstractNumId w:val="0"/>
  </w:num>
  <w:num w:numId="2" w16cid:durableId="919289221">
    <w:abstractNumId w:val="1"/>
  </w:num>
  <w:num w:numId="3" w16cid:durableId="1355113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2D9A7"/>
    <w:rsid w:val="00680F4D"/>
    <w:rsid w:val="00C2242B"/>
    <w:rsid w:val="3322D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DFE6"/>
  <w15:docId w15:val="{B99B6C14-E311-4E77-8A45-48E40C1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Time New Roman" w:eastAsia="Time New Roman" w:hAnsi="Time New Roman" w:cs="Time New Roman"/>
      <w:b/>
      <w:sz w:val="28"/>
      <w:szCs w:val="28"/>
    </w:rPr>
  </w:style>
  <w:style w:type="paragraph" w:styleId="Heading2">
    <w:name w:val="heading 2"/>
    <w:basedOn w:val="Normal"/>
    <w:next w:val="Normal"/>
    <w:uiPriority w:val="9"/>
    <w:semiHidden/>
    <w:unhideWhenUsed/>
    <w:qFormat/>
    <w:pPr>
      <w:keepNext/>
      <w:spacing w:before="240" w:after="60"/>
      <w:outlineLvl w:val="1"/>
    </w:pPr>
    <w:rPr>
      <w:rFonts w:ascii="Time New Roman" w:eastAsia="Time New Roman" w:hAnsi="Time New Roman" w:cs="Time New Roman"/>
      <w:b/>
      <w:i/>
      <w:sz w:val="26"/>
      <w:szCs w:val="26"/>
    </w:rPr>
  </w:style>
  <w:style w:type="paragraph" w:styleId="Heading3">
    <w:name w:val="heading 3"/>
    <w:basedOn w:val="Normal"/>
    <w:next w:val="Normal"/>
    <w:uiPriority w:val="9"/>
    <w:semiHidden/>
    <w:unhideWhenUsed/>
    <w:qFormat/>
    <w:pPr>
      <w:keepNext/>
      <w:spacing w:before="240" w:after="60"/>
      <w:outlineLvl w:val="2"/>
    </w:pPr>
    <w:rPr>
      <w:rFonts w:ascii="Time New Roman" w:eastAsia="Time New Roman" w:hAnsi="Time New Roman" w:cs="Time New Roman"/>
      <w:sz w:val="26"/>
      <w:szCs w:val="26"/>
    </w:rPr>
  </w:style>
  <w:style w:type="paragraph" w:styleId="Heading4">
    <w:name w:val="heading 4"/>
    <w:basedOn w:val="Normal"/>
    <w:next w:val="Normal"/>
    <w:uiPriority w:val="9"/>
    <w:semiHidden/>
    <w:unhideWhenUsed/>
    <w:qFormat/>
    <w:pPr>
      <w:keepNext/>
      <w:spacing w:before="240" w:after="60"/>
      <w:outlineLvl w:val="3"/>
    </w:pPr>
    <w:rPr>
      <w:rFonts w:ascii="Time New Roman" w:eastAsia="Time New Roman" w:hAnsi="Time New Roman" w:cs="Time New Roman"/>
      <w:b/>
      <w:sz w:val="26"/>
      <w:szCs w:val="26"/>
    </w:rPr>
  </w:style>
  <w:style w:type="paragraph" w:styleId="Heading5">
    <w:name w:val="heading 5"/>
    <w:basedOn w:val="Normal"/>
    <w:next w:val="Normal"/>
    <w:uiPriority w:val="9"/>
    <w:semiHidden/>
    <w:unhideWhenUsed/>
    <w:qFormat/>
    <w:pPr>
      <w:spacing w:before="240" w:after="60"/>
      <w:outlineLvl w:val="4"/>
    </w:pPr>
    <w:rPr>
      <w:rFonts w:ascii="Time New Roman" w:eastAsia="Time New Roman" w:hAnsi="Time New Roman" w:cs="Time New Roman"/>
    </w:rPr>
  </w:style>
  <w:style w:type="paragraph" w:styleId="Heading6">
    <w:name w:val="heading 6"/>
    <w:basedOn w:val="Normal"/>
    <w:next w:val="Normal"/>
    <w:uiPriority w:val="9"/>
    <w:semiHidden/>
    <w:unhideWhenUsed/>
    <w:qFormat/>
    <w:pPr>
      <w:spacing w:before="240" w:after="60"/>
      <w:outlineLvl w:val="5"/>
    </w:pPr>
    <w:rPr>
      <w:rFonts w:ascii="Time New Roman" w:eastAsia="Time New Roman" w:hAnsi="Time New Roman" w:cs="Time New Roman"/>
      <w:i/>
    </w:rPr>
  </w:style>
  <w:style w:type="paragraph" w:styleId="Heading7">
    <w:name w:val="heading 7"/>
    <w:aliases w:val="Style 23"/>
    <w:basedOn w:val="Normal0"/>
    <w:next w:val="Normal0"/>
    <w:qFormat/>
    <w:rsid w:val="00CD3DAC"/>
    <w:pPr>
      <w:spacing w:before="240" w:after="60"/>
      <w:outlineLvl w:val="6"/>
    </w:pPr>
    <w:rPr>
      <w:rFonts w:ascii="Arial" w:hAnsi="Arial" w:cs="Arial"/>
      <w:b/>
      <w:bCs/>
    </w:rPr>
  </w:style>
  <w:style w:type="paragraph" w:styleId="Heading8">
    <w:name w:val="heading 8"/>
    <w:aliases w:val="Style 24"/>
    <w:basedOn w:val="Normal0"/>
    <w:next w:val="Normal0"/>
    <w:qFormat/>
    <w:rsid w:val="00CD3DAC"/>
    <w:pPr>
      <w:spacing w:before="240" w:after="60"/>
      <w:outlineLvl w:val="7"/>
    </w:pPr>
    <w:rPr>
      <w:rFonts w:ascii="Arial" w:hAnsi="Arial" w:cs="Arial"/>
      <w:i/>
      <w:iCs/>
    </w:rPr>
  </w:style>
  <w:style w:type="paragraph" w:styleId="Heading9">
    <w:name w:val="heading 9"/>
    <w:aliases w:val="Style 25"/>
    <w:basedOn w:val="Normal0"/>
    <w:next w:val="Normal0"/>
    <w:qFormat/>
    <w:rsid w:val="00CD3DAC"/>
    <w:pPr>
      <w:spacing w:before="240" w:after="60"/>
      <w:outlineLvl w:val="8"/>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0"/>
      <w:szCs w:val="20"/>
    </w:rPr>
  </w:style>
  <w:style w:type="paragraph" w:customStyle="1" w:styleId="Normal0">
    <w:name w:val="Normal0"/>
    <w:aliases w:val="Style 49"/>
    <w:qFormat/>
    <w:rsid w:val="00941551"/>
  </w:style>
  <w:style w:type="paragraph" w:customStyle="1" w:styleId="heading10">
    <w:name w:val="heading 10"/>
    <w:aliases w:val="Style 17"/>
    <w:basedOn w:val="Normal0"/>
    <w:next w:val="Normal0"/>
    <w:link w:val="Heading1Char"/>
    <w:qFormat/>
    <w:rsid w:val="00CD3DAC"/>
    <w:pPr>
      <w:keepNext/>
      <w:spacing w:before="240" w:after="60"/>
      <w:outlineLvl w:val="0"/>
    </w:pPr>
    <w:rPr>
      <w:rFonts w:ascii="Time New Roman" w:hAnsi="Time New Roman" w:cs="Time New Roman"/>
      <w:b/>
      <w:bCs/>
      <w:kern w:val="28"/>
      <w:sz w:val="28"/>
      <w:szCs w:val="28"/>
    </w:rPr>
  </w:style>
  <w:style w:type="paragraph" w:customStyle="1" w:styleId="heading20">
    <w:name w:val="heading 20"/>
    <w:aliases w:val="Style 18"/>
    <w:basedOn w:val="Normal0"/>
    <w:next w:val="Normal0"/>
    <w:qFormat/>
    <w:rsid w:val="00CD3DAC"/>
    <w:pPr>
      <w:keepNext/>
      <w:spacing w:before="240" w:after="60"/>
      <w:outlineLvl w:val="1"/>
    </w:pPr>
    <w:rPr>
      <w:rFonts w:ascii="Time New Roman" w:hAnsi="Time New Roman" w:cs="Time New Roman"/>
      <w:b/>
      <w:bCs/>
      <w:i/>
      <w:iCs/>
      <w:sz w:val="26"/>
      <w:szCs w:val="26"/>
    </w:rPr>
  </w:style>
  <w:style w:type="paragraph" w:customStyle="1" w:styleId="heading30">
    <w:name w:val="heading 30"/>
    <w:aliases w:val="Style 19"/>
    <w:basedOn w:val="Normal0"/>
    <w:next w:val="Normal0"/>
    <w:qFormat/>
    <w:rsid w:val="00CD3DAC"/>
    <w:pPr>
      <w:keepNext/>
      <w:spacing w:before="240" w:after="60"/>
      <w:outlineLvl w:val="2"/>
    </w:pPr>
    <w:rPr>
      <w:rFonts w:ascii="Time New Roman" w:hAnsi="Time New Roman" w:cs="Time New Roman"/>
      <w:sz w:val="26"/>
      <w:szCs w:val="26"/>
    </w:rPr>
  </w:style>
  <w:style w:type="paragraph" w:customStyle="1" w:styleId="heading40">
    <w:name w:val="heading 40"/>
    <w:aliases w:val="Style 20"/>
    <w:basedOn w:val="Normal0"/>
    <w:next w:val="Normal0"/>
    <w:qFormat/>
    <w:rsid w:val="00CD3DAC"/>
    <w:pPr>
      <w:keepNext/>
      <w:spacing w:before="240" w:after="60"/>
      <w:outlineLvl w:val="3"/>
    </w:pPr>
    <w:rPr>
      <w:rFonts w:ascii="Time New Roman" w:hAnsi="Time New Roman" w:cs="Time New Roman"/>
      <w:b/>
      <w:bCs/>
      <w:sz w:val="26"/>
      <w:szCs w:val="26"/>
    </w:rPr>
  </w:style>
  <w:style w:type="paragraph" w:customStyle="1" w:styleId="heading50">
    <w:name w:val="heading 50"/>
    <w:aliases w:val="Style 21"/>
    <w:basedOn w:val="Normal0"/>
    <w:next w:val="Normal0"/>
    <w:qFormat/>
    <w:rsid w:val="00CD3DAC"/>
    <w:pPr>
      <w:spacing w:before="240" w:after="60"/>
      <w:outlineLvl w:val="4"/>
    </w:pPr>
    <w:rPr>
      <w:rFonts w:ascii="Time New Roman" w:hAnsi="Time New Roman" w:cs="Time New Roman"/>
    </w:rPr>
  </w:style>
  <w:style w:type="paragraph" w:customStyle="1" w:styleId="heading60">
    <w:name w:val="heading 60"/>
    <w:aliases w:val="Style 22"/>
    <w:basedOn w:val="Normal0"/>
    <w:next w:val="Normal0"/>
    <w:qFormat/>
    <w:rsid w:val="00CD3DAC"/>
    <w:pPr>
      <w:spacing w:before="240" w:after="60"/>
      <w:outlineLvl w:val="5"/>
    </w:pPr>
    <w:rPr>
      <w:rFonts w:ascii="Time New Roman" w:hAnsi="Time New Roman" w:cs="Time New Roman"/>
      <w:i/>
      <w:iCs/>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aliases w:val="Style 1"/>
    <w:basedOn w:val="Normal0"/>
    <w:rsid w:val="00CD3DAC"/>
    <w:pPr>
      <w:widowControl w:val="0"/>
      <w:spacing w:after="240"/>
      <w:ind w:firstLine="720"/>
    </w:pPr>
  </w:style>
  <w:style w:type="paragraph" w:styleId="Header">
    <w:name w:val="header"/>
    <w:aliases w:val="Style 15"/>
    <w:basedOn w:val="Normal0"/>
    <w:rsid w:val="00CD3DAC"/>
    <w:pPr>
      <w:tabs>
        <w:tab w:val="center" w:pos="4320"/>
        <w:tab w:val="right" w:pos="9360"/>
      </w:tabs>
    </w:pPr>
  </w:style>
  <w:style w:type="paragraph" w:styleId="Footer">
    <w:name w:val="footer"/>
    <w:aliases w:val="Style 12"/>
    <w:basedOn w:val="Normal0"/>
    <w:link w:val="FooterChar"/>
    <w:uiPriority w:val="99"/>
    <w:rsid w:val="00CD3DAC"/>
    <w:pPr>
      <w:tabs>
        <w:tab w:val="center" w:pos="4320"/>
        <w:tab w:val="right" w:pos="9360"/>
      </w:tabs>
      <w:spacing w:line="240" w:lineRule="atLeast"/>
    </w:pPr>
    <w:rPr>
      <w:sz w:val="20"/>
      <w:szCs w:val="20"/>
    </w:rPr>
  </w:style>
  <w:style w:type="character" w:styleId="PageNumber">
    <w:name w:val="page number"/>
    <w:aliases w:val="Style 52"/>
    <w:basedOn w:val="DefaultParagraphFont"/>
    <w:rsid w:val="00CD3DAC"/>
    <w:rPr>
      <w:sz w:val="24"/>
      <w:szCs w:val="24"/>
    </w:rPr>
  </w:style>
  <w:style w:type="paragraph" w:styleId="BodyTextIndent">
    <w:name w:val="Body Text Indent"/>
    <w:aliases w:val="Style 3"/>
    <w:basedOn w:val="BodyText"/>
    <w:next w:val="BodyText"/>
    <w:link w:val="BodyTextIndentChar"/>
    <w:rsid w:val="00CD3DAC"/>
    <w:pPr>
      <w:ind w:left="720" w:firstLine="0"/>
    </w:pPr>
  </w:style>
  <w:style w:type="paragraph" w:styleId="Quote">
    <w:name w:val="Quote"/>
    <w:basedOn w:val="Normal0"/>
    <w:next w:val="Style2"/>
    <w:qFormat/>
    <w:rsid w:val="00CD3DAC"/>
    <w:pPr>
      <w:spacing w:after="240"/>
      <w:ind w:left="1440" w:right="1440"/>
    </w:pPr>
  </w:style>
  <w:style w:type="paragraph" w:customStyle="1" w:styleId="Style2">
    <w:name w:val="Style 2"/>
    <w:basedOn w:val="BodyText"/>
    <w:next w:val="BodyText"/>
    <w:rsid w:val="00CD3DAC"/>
    <w:pPr>
      <w:ind w:firstLine="0"/>
    </w:pPr>
  </w:style>
  <w:style w:type="paragraph" w:customStyle="1" w:styleId="Style88">
    <w:name w:val="Style 88"/>
    <w:basedOn w:val="Normal0"/>
    <w:next w:val="BodyText"/>
    <w:rsid w:val="00CD3DAC"/>
    <w:pPr>
      <w:spacing w:after="240" w:line="240" w:lineRule="exact"/>
      <w:jc w:val="center"/>
    </w:pPr>
  </w:style>
  <w:style w:type="character" w:styleId="FootnoteReference">
    <w:name w:val="footnote reference"/>
    <w:aliases w:val="Style 13"/>
    <w:basedOn w:val="DefaultParagraphFont"/>
    <w:semiHidden/>
    <w:rsid w:val="00CD3DAC"/>
    <w:rPr>
      <w:vertAlign w:val="superscript"/>
    </w:rPr>
  </w:style>
  <w:style w:type="paragraph" w:styleId="FootnoteText">
    <w:name w:val="footnote text"/>
    <w:aliases w:val="Style 14"/>
    <w:basedOn w:val="Normal0"/>
    <w:semiHidden/>
    <w:rsid w:val="00CD3DAC"/>
    <w:rPr>
      <w:sz w:val="22"/>
      <w:szCs w:val="22"/>
    </w:rPr>
  </w:style>
  <w:style w:type="paragraph" w:customStyle="1" w:styleId="Style16">
    <w:name w:val="Style 16"/>
    <w:basedOn w:val="Normal0"/>
    <w:rsid w:val="00CD3DAC"/>
    <w:pPr>
      <w:spacing w:before="720" w:line="480" w:lineRule="exact"/>
      <w:ind w:right="144"/>
      <w:jc w:val="right"/>
    </w:pPr>
  </w:style>
  <w:style w:type="paragraph" w:customStyle="1" w:styleId="Style86">
    <w:name w:val="Style 86"/>
    <w:basedOn w:val="Normal0"/>
    <w:next w:val="Normal0"/>
    <w:rsid w:val="00CD3DAC"/>
  </w:style>
  <w:style w:type="paragraph" w:styleId="MacroText">
    <w:name w:val="macro"/>
    <w:aliases w:val="Style 48"/>
    <w:semiHidden/>
    <w:rsid w:val="00CD3DAC"/>
    <w:pPr>
      <w:tabs>
        <w:tab w:val="left" w:pos="480"/>
        <w:tab w:val="left" w:pos="960"/>
        <w:tab w:val="left" w:pos="1440"/>
        <w:tab w:val="left" w:pos="1920"/>
        <w:tab w:val="left" w:pos="2400"/>
        <w:tab w:val="left" w:pos="2880"/>
        <w:tab w:val="left" w:pos="3360"/>
        <w:tab w:val="left" w:pos="3840"/>
        <w:tab w:val="left" w:pos="4320"/>
      </w:tabs>
    </w:pPr>
    <w:rPr>
      <w:sz w:val="18"/>
      <w:szCs w:val="18"/>
    </w:rPr>
  </w:style>
  <w:style w:type="paragraph" w:styleId="NormalIndent">
    <w:name w:val="Normal Indent"/>
    <w:aliases w:val="Style 51"/>
    <w:basedOn w:val="Normal0"/>
    <w:rsid w:val="00CD3DAC"/>
    <w:pPr>
      <w:widowControl w:val="0"/>
      <w:spacing w:line="240" w:lineRule="exact"/>
      <w:ind w:left="720" w:right="720"/>
    </w:pPr>
  </w:style>
  <w:style w:type="paragraph" w:customStyle="1" w:styleId="Style90">
    <w:name w:val="Style 90"/>
    <w:basedOn w:val="Normal0"/>
    <w:rsid w:val="00CD3DAC"/>
    <w:pPr>
      <w:keepNext/>
      <w:keepLines/>
      <w:widowControl w:val="0"/>
      <w:tabs>
        <w:tab w:val="left" w:pos="5040"/>
        <w:tab w:val="right" w:pos="9360"/>
      </w:tabs>
      <w:spacing w:line="240" w:lineRule="exact"/>
      <w:ind w:left="4680"/>
    </w:pPr>
  </w:style>
  <w:style w:type="paragraph" w:styleId="EnvelopeAddress">
    <w:name w:val="envelope address"/>
    <w:aliases w:val="Style 11"/>
    <w:basedOn w:val="Normal0"/>
    <w:rsid w:val="00CD3DAC"/>
    <w:pPr>
      <w:framePr w:w="5760" w:h="2160" w:hRule="exact" w:wrap="auto" w:vAnchor="page" w:hAnchor="page" w:x="6481" w:y="3068"/>
    </w:pPr>
  </w:style>
  <w:style w:type="paragraph" w:customStyle="1" w:styleId="Style85">
    <w:name w:val="Style 85"/>
    <w:basedOn w:val="Normal0"/>
    <w:next w:val="BodyText"/>
    <w:rsid w:val="00CD3DAC"/>
  </w:style>
  <w:style w:type="paragraph" w:customStyle="1" w:styleId="Style26">
    <w:name w:val="Style 26"/>
    <w:basedOn w:val="Normal0"/>
    <w:next w:val="Normal0"/>
    <w:rsid w:val="00CD3DAC"/>
    <w:rPr>
      <w:b/>
      <w:bCs/>
    </w:rPr>
  </w:style>
  <w:style w:type="paragraph" w:styleId="TableofAuthorities">
    <w:name w:val="table of authorities"/>
    <w:aliases w:val="Style 97"/>
    <w:basedOn w:val="Normal0"/>
    <w:next w:val="Normal0"/>
    <w:semiHidden/>
    <w:rsid w:val="00CD3DAC"/>
    <w:pPr>
      <w:widowControl w:val="0"/>
      <w:tabs>
        <w:tab w:val="right" w:leader="dot" w:pos="9216"/>
      </w:tabs>
      <w:spacing w:after="120" w:line="240" w:lineRule="exact"/>
      <w:ind w:left="360" w:right="1440" w:hanging="360"/>
    </w:pPr>
  </w:style>
  <w:style w:type="paragraph" w:styleId="TOAHeading">
    <w:name w:val="toa heading"/>
    <w:aliases w:val="Style 99"/>
    <w:basedOn w:val="Normal0"/>
    <w:next w:val="TableofAuthorities"/>
    <w:semiHidden/>
    <w:rsid w:val="00CD3DAC"/>
    <w:pPr>
      <w:keepNext/>
      <w:widowControl w:val="0"/>
      <w:spacing w:before="120" w:after="120" w:line="240" w:lineRule="exact"/>
      <w:jc w:val="center"/>
    </w:pPr>
    <w:rPr>
      <w:b/>
      <w:bCs/>
      <w:caps/>
    </w:rPr>
  </w:style>
  <w:style w:type="paragraph" w:styleId="PlainText">
    <w:name w:val="Plain Text"/>
    <w:aliases w:val="Style 54"/>
    <w:basedOn w:val="Normal0"/>
    <w:rsid w:val="00CD3DAC"/>
    <w:rPr>
      <w:rFonts w:ascii="Courier New" w:hAnsi="Courier New" w:cs="Courier New"/>
      <w:sz w:val="20"/>
      <w:szCs w:val="20"/>
    </w:rPr>
  </w:style>
  <w:style w:type="character" w:customStyle="1" w:styleId="Style89">
    <w:name w:val="Style 89"/>
    <w:basedOn w:val="DefaultParagraphFont"/>
    <w:rsid w:val="00CD3DAC"/>
  </w:style>
  <w:style w:type="paragraph" w:styleId="TOC1">
    <w:name w:val="toc 1"/>
    <w:aliases w:val="Style 100"/>
    <w:basedOn w:val="Normal0"/>
    <w:next w:val="TOC2"/>
    <w:autoRedefine/>
    <w:semiHidden/>
    <w:rsid w:val="00CD3DAC"/>
    <w:pPr>
      <w:keepLines/>
      <w:tabs>
        <w:tab w:val="right" w:leader="dot" w:pos="9288"/>
      </w:tabs>
      <w:ind w:left="720" w:right="720" w:hanging="720"/>
    </w:pPr>
  </w:style>
  <w:style w:type="paragraph" w:styleId="TOC2">
    <w:name w:val="toc 2"/>
    <w:aliases w:val="Style 101"/>
    <w:basedOn w:val="Normal0"/>
    <w:next w:val="TOC3"/>
    <w:autoRedefine/>
    <w:semiHidden/>
    <w:rsid w:val="00CD3DAC"/>
    <w:pPr>
      <w:keepLines/>
      <w:tabs>
        <w:tab w:val="right" w:leader="dot" w:pos="9288"/>
      </w:tabs>
      <w:ind w:left="1440" w:right="720" w:hanging="720"/>
    </w:pPr>
  </w:style>
  <w:style w:type="paragraph" w:styleId="TOC3">
    <w:name w:val="toc 3"/>
    <w:aliases w:val="Style 102"/>
    <w:basedOn w:val="Normal0"/>
    <w:next w:val="TOC4"/>
    <w:autoRedefine/>
    <w:semiHidden/>
    <w:rsid w:val="00CD3DAC"/>
    <w:pPr>
      <w:keepLines/>
      <w:tabs>
        <w:tab w:val="right" w:leader="dot" w:pos="9288"/>
      </w:tabs>
      <w:ind w:left="2160" w:right="720" w:hanging="720"/>
    </w:pPr>
  </w:style>
  <w:style w:type="paragraph" w:styleId="TOC4">
    <w:name w:val="toc 4"/>
    <w:aliases w:val="Style 103"/>
    <w:basedOn w:val="Normal0"/>
    <w:next w:val="TOC5"/>
    <w:autoRedefine/>
    <w:semiHidden/>
    <w:rsid w:val="00CD3DAC"/>
    <w:pPr>
      <w:keepLines/>
      <w:tabs>
        <w:tab w:val="right" w:leader="dot" w:pos="9288"/>
      </w:tabs>
      <w:ind w:left="2880" w:right="720" w:hanging="720"/>
    </w:pPr>
  </w:style>
  <w:style w:type="paragraph" w:styleId="TOC5">
    <w:name w:val="toc 5"/>
    <w:aliases w:val="Style 104"/>
    <w:basedOn w:val="Normal0"/>
    <w:next w:val="TOC6"/>
    <w:autoRedefine/>
    <w:semiHidden/>
    <w:rsid w:val="00CD3DAC"/>
    <w:pPr>
      <w:keepLines/>
      <w:tabs>
        <w:tab w:val="right" w:leader="dot" w:pos="9288"/>
      </w:tabs>
      <w:ind w:left="3600" w:right="720" w:hanging="720"/>
    </w:pPr>
  </w:style>
  <w:style w:type="paragraph" w:styleId="TOC6">
    <w:name w:val="toc 6"/>
    <w:aliases w:val="Style 105"/>
    <w:basedOn w:val="Normal0"/>
    <w:next w:val="TOC7"/>
    <w:autoRedefine/>
    <w:semiHidden/>
    <w:rsid w:val="00CD3DAC"/>
    <w:pPr>
      <w:keepLines/>
      <w:tabs>
        <w:tab w:val="right" w:leader="dot" w:pos="9288"/>
      </w:tabs>
      <w:ind w:left="4320" w:right="720" w:hanging="720"/>
    </w:pPr>
  </w:style>
  <w:style w:type="paragraph" w:styleId="TOC7">
    <w:name w:val="toc 7"/>
    <w:aliases w:val="Style 106"/>
    <w:basedOn w:val="Normal0"/>
    <w:next w:val="TOC8"/>
    <w:autoRedefine/>
    <w:semiHidden/>
    <w:rsid w:val="00CD3DAC"/>
    <w:pPr>
      <w:keepLines/>
      <w:tabs>
        <w:tab w:val="right" w:leader="dot" w:pos="9288"/>
      </w:tabs>
      <w:ind w:left="5040" w:right="720" w:hanging="720"/>
    </w:pPr>
  </w:style>
  <w:style w:type="paragraph" w:styleId="TOC8">
    <w:name w:val="toc 8"/>
    <w:aliases w:val="Style 107"/>
    <w:basedOn w:val="Normal0"/>
    <w:next w:val="TOC9"/>
    <w:autoRedefine/>
    <w:semiHidden/>
    <w:rsid w:val="00CD3DAC"/>
    <w:pPr>
      <w:keepLines/>
      <w:tabs>
        <w:tab w:val="right" w:leader="dot" w:pos="9288"/>
      </w:tabs>
      <w:ind w:left="5760" w:right="720" w:hanging="720"/>
    </w:pPr>
  </w:style>
  <w:style w:type="paragraph" w:styleId="TOC9">
    <w:name w:val="toc 9"/>
    <w:aliases w:val="Style 108"/>
    <w:basedOn w:val="Normal0"/>
    <w:autoRedefine/>
    <w:semiHidden/>
    <w:rsid w:val="00CD3DAC"/>
    <w:pPr>
      <w:keepLines/>
      <w:tabs>
        <w:tab w:val="right" w:leader="dot" w:pos="9288"/>
      </w:tabs>
      <w:ind w:left="6480" w:right="720" w:hanging="720"/>
    </w:pPr>
  </w:style>
  <w:style w:type="paragraph" w:customStyle="1" w:styleId="Style91">
    <w:name w:val="Style 91"/>
    <w:basedOn w:val="Normal0"/>
    <w:next w:val="Normal0"/>
    <w:rsid w:val="00CD3DAC"/>
    <w:pPr>
      <w:spacing w:before="240"/>
    </w:pPr>
    <w:rPr>
      <w:b/>
      <w:bCs/>
      <w:caps/>
    </w:rPr>
  </w:style>
  <w:style w:type="character" w:customStyle="1" w:styleId="Style94">
    <w:name w:val="Style 94"/>
    <w:basedOn w:val="DefaultParagraphFont"/>
    <w:rsid w:val="00CD3DAC"/>
    <w:rPr>
      <w:rFonts w:ascii="Times New Roman" w:hAnsi="Times New Roman" w:cs="Times New Roman"/>
      <w:noProof/>
      <w:color w:val="auto"/>
      <w:spacing w:val="0"/>
      <w:position w:val="0"/>
      <w:sz w:val="14"/>
      <w:szCs w:val="14"/>
      <w:u w:val="none"/>
      <w:effect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93">
    <w:name w:val="Style 93"/>
    <w:basedOn w:val="Normal0"/>
    <w:next w:val="Normal0"/>
    <w:rsid w:val="00CD3DAC"/>
    <w:pPr>
      <w:spacing w:before="240"/>
    </w:pPr>
    <w:rPr>
      <w:b/>
      <w:bCs/>
      <w:caps/>
    </w:rPr>
  </w:style>
  <w:style w:type="paragraph" w:customStyle="1" w:styleId="Style87">
    <w:name w:val="Style 87"/>
    <w:rsid w:val="00CD3DAC"/>
    <w:pPr>
      <w:spacing w:after="240"/>
    </w:pPr>
    <w:rPr>
      <w:rFonts w:ascii="EngravrsRoman BT" w:hAnsi="EngravrsRoman BT" w:cs="EngravrsRoman BT"/>
      <w:noProof/>
      <w:spacing w:val="10"/>
      <w:sz w:val="15"/>
      <w:szCs w:val="15"/>
    </w:rPr>
  </w:style>
  <w:style w:type="paragraph" w:customStyle="1" w:styleId="Style27">
    <w:name w:val="Style 27"/>
    <w:basedOn w:val="Normal0"/>
    <w:rsid w:val="00C45CAA"/>
    <w:pPr>
      <w:spacing w:after="240"/>
      <w:jc w:val="both"/>
    </w:pPr>
  </w:style>
  <w:style w:type="paragraph" w:customStyle="1" w:styleId="Style28">
    <w:name w:val="Style 28"/>
    <w:basedOn w:val="Style27"/>
    <w:rsid w:val="00C45CAA"/>
  </w:style>
  <w:style w:type="paragraph" w:customStyle="1" w:styleId="Style29">
    <w:name w:val="Style 29"/>
    <w:basedOn w:val="Style28"/>
    <w:rsid w:val="00C45CAA"/>
  </w:style>
  <w:style w:type="paragraph" w:customStyle="1" w:styleId="Legal2Cont4">
    <w:name w:val="Legal2 Cont 4"/>
    <w:basedOn w:val="Legal2Cont3"/>
    <w:rsid w:val="00060C7D"/>
  </w:style>
  <w:style w:type="paragraph" w:customStyle="1" w:styleId="Style31">
    <w:name w:val="Style 31"/>
    <w:basedOn w:val="Legal2Cont4"/>
    <w:rsid w:val="008A1840"/>
  </w:style>
  <w:style w:type="paragraph" w:customStyle="1" w:styleId="Style72">
    <w:name w:val="Style 72"/>
    <w:basedOn w:val="Style31"/>
    <w:rsid w:val="008A1840"/>
  </w:style>
  <w:style w:type="paragraph" w:customStyle="1" w:styleId="Style73">
    <w:name w:val="Style 73"/>
    <w:basedOn w:val="Style72"/>
    <w:rsid w:val="008A1840"/>
  </w:style>
  <w:style w:type="paragraph" w:customStyle="1" w:styleId="Style74">
    <w:name w:val="Style 74"/>
    <w:basedOn w:val="Style73"/>
    <w:rsid w:val="008A1840"/>
  </w:style>
  <w:style w:type="paragraph" w:customStyle="1" w:styleId="Style75">
    <w:name w:val="Style 75"/>
    <w:basedOn w:val="Style74"/>
    <w:rsid w:val="008A1840"/>
  </w:style>
  <w:style w:type="paragraph" w:customStyle="1" w:styleId="Style76">
    <w:name w:val="Style 76"/>
    <w:basedOn w:val="Normal0"/>
    <w:next w:val="Style27"/>
    <w:rsid w:val="008A1840"/>
    <w:pPr>
      <w:spacing w:after="240"/>
      <w:outlineLvl w:val="0"/>
    </w:pPr>
  </w:style>
  <w:style w:type="paragraph" w:customStyle="1" w:styleId="Style77">
    <w:name w:val="Style 77"/>
    <w:basedOn w:val="Style76"/>
    <w:next w:val="Style28"/>
    <w:rsid w:val="00C45CAA"/>
    <w:pPr>
      <w:outlineLvl w:val="1"/>
    </w:pPr>
  </w:style>
  <w:style w:type="paragraph" w:customStyle="1" w:styleId="Style78">
    <w:name w:val="Style 78"/>
    <w:basedOn w:val="Style77"/>
    <w:next w:val="Style29"/>
    <w:rsid w:val="00C45CAA"/>
    <w:pPr>
      <w:outlineLvl w:val="2"/>
    </w:pPr>
  </w:style>
  <w:style w:type="paragraph" w:customStyle="1" w:styleId="Style79">
    <w:name w:val="Style 79"/>
    <w:basedOn w:val="Style78"/>
    <w:next w:val="Legal2Cont4"/>
    <w:rsid w:val="00C45CAA"/>
    <w:pPr>
      <w:outlineLvl w:val="3"/>
    </w:pPr>
  </w:style>
  <w:style w:type="paragraph" w:customStyle="1" w:styleId="Style80">
    <w:name w:val="Style 80"/>
    <w:basedOn w:val="Style79"/>
    <w:next w:val="Style31"/>
    <w:rsid w:val="00C45CAA"/>
    <w:pPr>
      <w:outlineLvl w:val="4"/>
    </w:pPr>
  </w:style>
  <w:style w:type="paragraph" w:customStyle="1" w:styleId="Style81">
    <w:name w:val="Style 81"/>
    <w:basedOn w:val="Style80"/>
    <w:next w:val="Style72"/>
    <w:rsid w:val="008A1840"/>
    <w:pPr>
      <w:outlineLvl w:val="5"/>
    </w:pPr>
  </w:style>
  <w:style w:type="paragraph" w:customStyle="1" w:styleId="Style82">
    <w:name w:val="Style 82"/>
    <w:basedOn w:val="Style81"/>
    <w:next w:val="Style73"/>
    <w:rsid w:val="008A1840"/>
    <w:pPr>
      <w:outlineLvl w:val="6"/>
    </w:pPr>
  </w:style>
  <w:style w:type="paragraph" w:customStyle="1" w:styleId="Style83">
    <w:name w:val="Style 83"/>
    <w:basedOn w:val="Style82"/>
    <w:next w:val="Style74"/>
    <w:rsid w:val="008A1840"/>
    <w:pPr>
      <w:outlineLvl w:val="7"/>
    </w:pPr>
  </w:style>
  <w:style w:type="paragraph" w:customStyle="1" w:styleId="Style84">
    <w:name w:val="Style 84"/>
    <w:basedOn w:val="Style83"/>
    <w:next w:val="Style75"/>
    <w:rsid w:val="008A1840"/>
    <w:pPr>
      <w:outlineLvl w:val="8"/>
    </w:pPr>
  </w:style>
  <w:style w:type="paragraph" w:styleId="DocumentMap">
    <w:name w:val="Document Map"/>
    <w:aliases w:val="Style 10"/>
    <w:basedOn w:val="Normal0"/>
    <w:semiHidden/>
    <w:rsid w:val="00C45CAA"/>
    <w:pPr>
      <w:shd w:val="clear" w:color="auto" w:fill="000080"/>
    </w:pPr>
    <w:rPr>
      <w:rFonts w:ascii="Tahoma" w:hAnsi="Tahoma" w:cs="Tahoma"/>
      <w:sz w:val="20"/>
      <w:szCs w:val="20"/>
    </w:rPr>
  </w:style>
  <w:style w:type="table" w:styleId="TableGrid">
    <w:name w:val="Table Grid"/>
    <w:basedOn w:val="NormalTable0"/>
    <w:rsid w:val="00C4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0">
    <w:name w:val="Title0"/>
    <w:aliases w:val="Style 98"/>
    <w:basedOn w:val="Normal0"/>
    <w:link w:val="TitleChar"/>
    <w:qFormat/>
    <w:rsid w:val="005C20B8"/>
    <w:pPr>
      <w:suppressAutoHyphens/>
      <w:autoSpaceDE w:val="0"/>
      <w:autoSpaceDN w:val="0"/>
      <w:adjustRightInd w:val="0"/>
      <w:jc w:val="center"/>
    </w:pPr>
    <w:rPr>
      <w:b/>
      <w:bCs/>
      <w:spacing w:val="-3"/>
      <w:sz w:val="20"/>
      <w:szCs w:val="20"/>
    </w:rPr>
  </w:style>
  <w:style w:type="paragraph" w:styleId="BodyTextIndent3">
    <w:name w:val="Body Text Indent 3"/>
    <w:aliases w:val="Style 4"/>
    <w:basedOn w:val="Normal0"/>
    <w:link w:val="BodyTextIndent3Char"/>
    <w:rsid w:val="005C20B8"/>
    <w:pPr>
      <w:widowControl w:val="0"/>
      <w:tabs>
        <w:tab w:val="center" w:pos="2787"/>
      </w:tabs>
      <w:suppressAutoHyphens/>
      <w:autoSpaceDE w:val="0"/>
      <w:autoSpaceDN w:val="0"/>
      <w:adjustRightInd w:val="0"/>
      <w:ind w:left="270"/>
      <w:jc w:val="both"/>
    </w:pPr>
    <w:rPr>
      <w:rFonts w:ascii="Courier" w:hAnsi="Courier" w:cs="Courier"/>
      <w:spacing w:val="-2"/>
      <w:sz w:val="17"/>
      <w:szCs w:val="17"/>
    </w:rPr>
  </w:style>
  <w:style w:type="paragraph" w:customStyle="1" w:styleId="Style92">
    <w:name w:val="Style 92"/>
    <w:rsid w:val="00FF287D"/>
    <w:pPr>
      <w:tabs>
        <w:tab w:val="center" w:pos="1886"/>
      </w:tabs>
      <w:jc w:val="center"/>
    </w:pPr>
    <w:rPr>
      <w:rFonts w:ascii="Goudy Old Style" w:hAnsi="Goudy Old Style" w:cs="Goudy Old Style"/>
      <w:noProof/>
      <w:spacing w:val="2"/>
      <w:sz w:val="18"/>
      <w:szCs w:val="18"/>
    </w:rPr>
  </w:style>
  <w:style w:type="character" w:customStyle="1" w:styleId="Style96">
    <w:name w:val="Style 96"/>
    <w:rsid w:val="00143B5A"/>
    <w:rPr>
      <w:color w:val="0000FF"/>
      <w:spacing w:val="0"/>
      <w:u w:val="double"/>
    </w:rPr>
  </w:style>
  <w:style w:type="character" w:customStyle="1" w:styleId="Style95">
    <w:name w:val="Style 95"/>
    <w:rsid w:val="00143B5A"/>
    <w:rPr>
      <w:strike/>
      <w:color w:val="FF0000"/>
      <w:spacing w:val="0"/>
    </w:rPr>
  </w:style>
  <w:style w:type="paragraph" w:styleId="BalloonText">
    <w:name w:val="Balloon Text"/>
    <w:aliases w:val="Style 0"/>
    <w:basedOn w:val="Normal0"/>
    <w:semiHidden/>
    <w:rsid w:val="00143B5A"/>
    <w:rPr>
      <w:rFonts w:ascii="Tahoma" w:hAnsi="Tahoma" w:cs="Tahoma"/>
      <w:sz w:val="16"/>
      <w:szCs w:val="16"/>
    </w:rPr>
  </w:style>
  <w:style w:type="paragraph" w:styleId="NormalWeb">
    <w:name w:val="Normal (Web)"/>
    <w:aliases w:val="Style 50"/>
    <w:basedOn w:val="Normal0"/>
    <w:rsid w:val="0077282E"/>
    <w:pPr>
      <w:spacing w:before="100" w:beforeAutospacing="1" w:after="100" w:afterAutospacing="1"/>
    </w:pPr>
  </w:style>
  <w:style w:type="character" w:customStyle="1" w:styleId="Style109">
    <w:name w:val="Style 109"/>
    <w:basedOn w:val="DefaultParagraphFont"/>
    <w:rsid w:val="0076739C"/>
    <w:rPr>
      <w:rFonts w:ascii="Times New Roman" w:hAnsi="Times New Roman" w:cs="Times New Roman"/>
      <w:noProof/>
      <w:color w:val="auto"/>
      <w:spacing w:val="0"/>
      <w:position w:val="0"/>
      <w:sz w:val="14"/>
      <w:szCs w:val="14"/>
      <w:u w:val="none"/>
      <w:effect w:val="none"/>
      <w:vertAlign w:val="baseline"/>
    </w:rPr>
  </w:style>
  <w:style w:type="character" w:customStyle="1" w:styleId="leadline">
    <w:name w:val="leadline"/>
    <w:basedOn w:val="DefaultParagraphFont"/>
    <w:rsid w:val="00414663"/>
  </w:style>
  <w:style w:type="paragraph" w:customStyle="1" w:styleId="LHFirmName">
    <w:name w:val="LH Firm Name"/>
    <w:rsid w:val="0078259D"/>
    <w:pPr>
      <w:spacing w:after="240"/>
    </w:pPr>
    <w:rPr>
      <w:rFonts w:ascii="EngravrsRoman BT" w:hAnsi="EngravrsRoman BT" w:cs="EngravrsRoman BT"/>
      <w:noProof/>
      <w:spacing w:val="10"/>
      <w:sz w:val="15"/>
      <w:szCs w:val="15"/>
    </w:rPr>
  </w:style>
  <w:style w:type="paragraph" w:customStyle="1" w:styleId="BodyTextContinued">
    <w:name w:val="Body Text Continued"/>
    <w:basedOn w:val="BodyText"/>
    <w:next w:val="BodyText"/>
    <w:rsid w:val="0078259D"/>
    <w:pPr>
      <w:ind w:firstLine="0"/>
    </w:pPr>
  </w:style>
  <w:style w:type="paragraph" w:customStyle="1" w:styleId="LetterClosing">
    <w:name w:val="LetterClosing"/>
    <w:basedOn w:val="Normal0"/>
    <w:next w:val="Normal0"/>
    <w:rsid w:val="0078259D"/>
  </w:style>
  <w:style w:type="paragraph" w:customStyle="1" w:styleId="PleadingSignature">
    <w:name w:val="Pleading Signature"/>
    <w:basedOn w:val="Normal0"/>
    <w:rsid w:val="0078259D"/>
    <w:pPr>
      <w:keepNext/>
      <w:keepLines/>
      <w:widowControl w:val="0"/>
      <w:tabs>
        <w:tab w:val="left" w:pos="5040"/>
        <w:tab w:val="right" w:pos="9360"/>
      </w:tabs>
      <w:spacing w:line="240" w:lineRule="exact"/>
      <w:ind w:left="4680"/>
    </w:pPr>
  </w:style>
  <w:style w:type="paragraph" w:customStyle="1" w:styleId="LetterDate">
    <w:name w:val="Letter Date"/>
    <w:basedOn w:val="Normal0"/>
    <w:next w:val="BodyText"/>
    <w:rsid w:val="0078259D"/>
  </w:style>
  <w:style w:type="character" w:customStyle="1" w:styleId="Style56">
    <w:name w:val="Style 56"/>
    <w:basedOn w:val="DefaultParagraphFont"/>
    <w:rsid w:val="0078259D"/>
  </w:style>
  <w:style w:type="paragraph" w:customStyle="1" w:styleId="DeliveryPhrase">
    <w:name w:val="Delivery Phrase"/>
    <w:basedOn w:val="Normal0"/>
    <w:next w:val="Normal0"/>
    <w:rsid w:val="0078259D"/>
    <w:pPr>
      <w:spacing w:before="240"/>
    </w:pPr>
    <w:rPr>
      <w:b/>
      <w:bCs/>
      <w:caps/>
    </w:rPr>
  </w:style>
  <w:style w:type="paragraph" w:customStyle="1" w:styleId="SDP">
    <w:name w:val="SDP"/>
    <w:basedOn w:val="Normal0"/>
    <w:next w:val="Normal0"/>
    <w:rsid w:val="0078259D"/>
    <w:pPr>
      <w:spacing w:before="240"/>
    </w:pPr>
    <w:rPr>
      <w:b/>
      <w:bCs/>
      <w:caps/>
    </w:rPr>
  </w:style>
  <w:style w:type="paragraph" w:customStyle="1" w:styleId="Centered">
    <w:name w:val="Centered"/>
    <w:basedOn w:val="Normal0"/>
    <w:next w:val="BodyText"/>
    <w:rsid w:val="0078259D"/>
    <w:pPr>
      <w:spacing w:after="240" w:line="240" w:lineRule="exact"/>
      <w:jc w:val="center"/>
    </w:pPr>
  </w:style>
  <w:style w:type="paragraph" w:customStyle="1" w:styleId="HeaderNumbers">
    <w:name w:val="HeaderNumbers"/>
    <w:basedOn w:val="Normal0"/>
    <w:rsid w:val="0078259D"/>
    <w:pPr>
      <w:spacing w:before="720" w:line="480" w:lineRule="exact"/>
      <w:ind w:right="144"/>
      <w:jc w:val="right"/>
    </w:pPr>
  </w:style>
  <w:style w:type="paragraph" w:customStyle="1" w:styleId="LeftHeading">
    <w:name w:val="Left Heading"/>
    <w:basedOn w:val="Normal0"/>
    <w:next w:val="Normal0"/>
    <w:rsid w:val="0078259D"/>
    <w:rPr>
      <w:b/>
      <w:bCs/>
    </w:rPr>
  </w:style>
  <w:style w:type="paragraph" w:customStyle="1" w:styleId="sectbody">
    <w:name w:val="sectbody"/>
    <w:basedOn w:val="Normal0"/>
    <w:rsid w:val="0078259D"/>
    <w:pPr>
      <w:spacing w:before="100" w:beforeAutospacing="1" w:after="100" w:afterAutospacing="1"/>
    </w:pPr>
  </w:style>
  <w:style w:type="character" w:styleId="Hyperlink">
    <w:name w:val="Hyperlink"/>
    <w:basedOn w:val="DefaultParagraphFont"/>
    <w:rsid w:val="0078259D"/>
    <w:rPr>
      <w:color w:val="0000FF"/>
      <w:u w:val="single"/>
    </w:rPr>
  </w:style>
  <w:style w:type="character" w:customStyle="1" w:styleId="empty">
    <w:name w:val="empty"/>
    <w:basedOn w:val="DefaultParagraphFont"/>
    <w:rsid w:val="0078259D"/>
  </w:style>
  <w:style w:type="character" w:customStyle="1" w:styleId="section">
    <w:name w:val="section"/>
    <w:basedOn w:val="DefaultParagraphFont"/>
    <w:rsid w:val="0078259D"/>
  </w:style>
  <w:style w:type="character" w:styleId="Strong">
    <w:name w:val="Strong"/>
    <w:basedOn w:val="DefaultParagraphFont"/>
    <w:qFormat/>
    <w:rsid w:val="0078259D"/>
    <w:rPr>
      <w:b/>
      <w:bCs/>
    </w:rPr>
  </w:style>
  <w:style w:type="paragraph" w:customStyle="1" w:styleId="sourcenote">
    <w:name w:val="sourcenote"/>
    <w:basedOn w:val="Normal0"/>
    <w:rsid w:val="0078259D"/>
    <w:pPr>
      <w:spacing w:before="100" w:beforeAutospacing="1" w:after="100" w:afterAutospacing="1"/>
    </w:pPr>
  </w:style>
  <w:style w:type="character" w:styleId="FollowedHyperlink">
    <w:name w:val="FollowedHyperlink"/>
    <w:basedOn w:val="DefaultParagraphFont"/>
    <w:rsid w:val="0078259D"/>
    <w:rPr>
      <w:color w:val="0000FF"/>
      <w:u w:val="single"/>
    </w:rPr>
  </w:style>
  <w:style w:type="paragraph" w:customStyle="1" w:styleId="docheading2">
    <w:name w:val="docheading2"/>
    <w:basedOn w:val="Normal0"/>
    <w:rsid w:val="0078259D"/>
    <w:pPr>
      <w:spacing w:before="100" w:beforeAutospacing="1" w:after="100" w:afterAutospacing="1"/>
    </w:pPr>
  </w:style>
  <w:style w:type="paragraph" w:customStyle="1" w:styleId="Style30">
    <w:name w:val="Style 30"/>
    <w:basedOn w:val="Normal0"/>
    <w:rsid w:val="00060C7D"/>
    <w:pPr>
      <w:spacing w:after="240"/>
    </w:pPr>
  </w:style>
  <w:style w:type="paragraph" w:customStyle="1" w:styleId="Legal2Cont2">
    <w:name w:val="Legal2 Cont 2"/>
    <w:basedOn w:val="Style30"/>
    <w:rsid w:val="00060C7D"/>
  </w:style>
  <w:style w:type="paragraph" w:customStyle="1" w:styleId="Legal2Cont3">
    <w:name w:val="Legal2 Cont 3"/>
    <w:basedOn w:val="Legal2Cont2"/>
    <w:rsid w:val="00060C7D"/>
  </w:style>
  <w:style w:type="paragraph" w:customStyle="1" w:styleId="Legal2Cont5">
    <w:name w:val="Legal2 Cont 5"/>
    <w:basedOn w:val="Legal2Cont4"/>
    <w:rsid w:val="00060C7D"/>
  </w:style>
  <w:style w:type="paragraph" w:customStyle="1" w:styleId="Legal2Cont6">
    <w:name w:val="Legal2 Cont 6"/>
    <w:basedOn w:val="Legal2Cont5"/>
    <w:rsid w:val="00060C7D"/>
  </w:style>
  <w:style w:type="paragraph" w:customStyle="1" w:styleId="Legal2Cont7">
    <w:name w:val="Legal2 Cont 7"/>
    <w:basedOn w:val="Legal2Cont6"/>
    <w:rsid w:val="00060C7D"/>
  </w:style>
  <w:style w:type="paragraph" w:customStyle="1" w:styleId="Legal2Cont8">
    <w:name w:val="Legal2 Cont 8"/>
    <w:basedOn w:val="Legal2Cont7"/>
    <w:rsid w:val="00060C7D"/>
  </w:style>
  <w:style w:type="paragraph" w:customStyle="1" w:styleId="Legal2Cont9">
    <w:name w:val="Legal2 Cont 9"/>
    <w:basedOn w:val="Legal2Cont8"/>
    <w:rsid w:val="00060C7D"/>
  </w:style>
  <w:style w:type="paragraph" w:customStyle="1" w:styleId="Legal2L1">
    <w:name w:val="Legal2_L1"/>
    <w:basedOn w:val="Normal0"/>
    <w:next w:val="Style30"/>
    <w:rsid w:val="00616F49"/>
    <w:pPr>
      <w:numPr>
        <w:numId w:val="1"/>
      </w:numPr>
      <w:spacing w:after="240"/>
      <w:jc w:val="both"/>
      <w:outlineLvl w:val="0"/>
    </w:pPr>
  </w:style>
  <w:style w:type="paragraph" w:customStyle="1" w:styleId="Legal2L2">
    <w:name w:val="Legal2_L2"/>
    <w:basedOn w:val="Legal2L1"/>
    <w:next w:val="Legal2Cont2"/>
    <w:rsid w:val="00980C32"/>
    <w:pPr>
      <w:numPr>
        <w:ilvl w:val="1"/>
      </w:numPr>
      <w:outlineLvl w:val="1"/>
    </w:pPr>
  </w:style>
  <w:style w:type="paragraph" w:customStyle="1" w:styleId="Legal2L3">
    <w:name w:val="Legal2_L3"/>
    <w:basedOn w:val="Legal2L2"/>
    <w:next w:val="Legal2Cont3"/>
    <w:rsid w:val="00060C7D"/>
    <w:pPr>
      <w:numPr>
        <w:ilvl w:val="2"/>
      </w:numPr>
      <w:outlineLvl w:val="2"/>
    </w:pPr>
  </w:style>
  <w:style w:type="paragraph" w:customStyle="1" w:styleId="Legal2L4">
    <w:name w:val="Legal2_L4"/>
    <w:basedOn w:val="Legal2L3"/>
    <w:next w:val="Legal2Cont4"/>
    <w:rsid w:val="00060C7D"/>
    <w:pPr>
      <w:numPr>
        <w:ilvl w:val="3"/>
      </w:numPr>
      <w:tabs>
        <w:tab w:val="num" w:pos="2880"/>
      </w:tabs>
      <w:outlineLvl w:val="3"/>
    </w:pPr>
  </w:style>
  <w:style w:type="paragraph" w:customStyle="1" w:styleId="Legal2L5">
    <w:name w:val="Legal2_L5"/>
    <w:basedOn w:val="Legal2L4"/>
    <w:next w:val="Legal2Cont5"/>
    <w:rsid w:val="00060C7D"/>
    <w:pPr>
      <w:numPr>
        <w:ilvl w:val="4"/>
      </w:numPr>
      <w:tabs>
        <w:tab w:val="num" w:pos="3600"/>
        <w:tab w:val="num" w:pos="4320"/>
      </w:tabs>
      <w:outlineLvl w:val="4"/>
    </w:pPr>
  </w:style>
  <w:style w:type="paragraph" w:customStyle="1" w:styleId="Legal2L6">
    <w:name w:val="Legal2_L6"/>
    <w:basedOn w:val="Legal2L5"/>
    <w:next w:val="Legal2Cont6"/>
    <w:rsid w:val="00060C7D"/>
    <w:pPr>
      <w:numPr>
        <w:ilvl w:val="5"/>
      </w:numPr>
      <w:tabs>
        <w:tab w:val="num" w:pos="4320"/>
      </w:tabs>
      <w:outlineLvl w:val="5"/>
    </w:pPr>
  </w:style>
  <w:style w:type="paragraph" w:customStyle="1" w:styleId="Legal2L7">
    <w:name w:val="Legal2_L7"/>
    <w:basedOn w:val="Legal2L6"/>
    <w:next w:val="Legal2Cont7"/>
    <w:rsid w:val="00060C7D"/>
    <w:pPr>
      <w:numPr>
        <w:ilvl w:val="6"/>
      </w:numPr>
      <w:tabs>
        <w:tab w:val="num" w:pos="5040"/>
      </w:tabs>
      <w:outlineLvl w:val="6"/>
    </w:pPr>
  </w:style>
  <w:style w:type="paragraph" w:customStyle="1" w:styleId="Legal2L8">
    <w:name w:val="Legal2_L8"/>
    <w:basedOn w:val="Legal2L7"/>
    <w:next w:val="Legal2Cont8"/>
    <w:rsid w:val="00060C7D"/>
    <w:pPr>
      <w:numPr>
        <w:ilvl w:val="7"/>
      </w:numPr>
      <w:outlineLvl w:val="7"/>
    </w:pPr>
  </w:style>
  <w:style w:type="paragraph" w:customStyle="1" w:styleId="Legal2L9">
    <w:name w:val="Legal2_L9"/>
    <w:basedOn w:val="Legal2L8"/>
    <w:next w:val="Legal2Cont9"/>
    <w:rsid w:val="00060C7D"/>
    <w:pPr>
      <w:numPr>
        <w:ilvl w:val="8"/>
      </w:numPr>
      <w:tabs>
        <w:tab w:val="num" w:pos="2160"/>
        <w:tab w:val="num" w:pos="2880"/>
      </w:tabs>
      <w:outlineLvl w:val="8"/>
    </w:pPr>
  </w:style>
  <w:style w:type="paragraph" w:styleId="BodyTextIndent2">
    <w:name w:val="Body Text Indent 2"/>
    <w:basedOn w:val="Normal0"/>
    <w:link w:val="BodyTextIndent2Char"/>
    <w:rsid w:val="00E4110E"/>
    <w:pPr>
      <w:spacing w:after="120" w:line="480" w:lineRule="auto"/>
      <w:ind w:left="360"/>
    </w:pPr>
  </w:style>
  <w:style w:type="character" w:customStyle="1" w:styleId="BodyTextIndent2Char">
    <w:name w:val="Body Text Indent 2 Char"/>
    <w:basedOn w:val="DefaultParagraphFont"/>
    <w:link w:val="BodyTextIndent2"/>
    <w:rsid w:val="00E4110E"/>
    <w:rPr>
      <w:sz w:val="24"/>
      <w:szCs w:val="24"/>
    </w:rPr>
  </w:style>
  <w:style w:type="character" w:customStyle="1" w:styleId="Heading1Char">
    <w:name w:val="Heading 1 Char"/>
    <w:aliases w:val="Style 17 Char"/>
    <w:link w:val="heading10"/>
    <w:rsid w:val="007C4DDF"/>
    <w:rPr>
      <w:rFonts w:ascii="Time New Roman" w:hAnsi="Time New Roman" w:cs="Time New Roman"/>
      <w:b/>
      <w:bCs/>
      <w:kern w:val="28"/>
      <w:sz w:val="28"/>
      <w:szCs w:val="28"/>
    </w:rPr>
  </w:style>
  <w:style w:type="character" w:customStyle="1" w:styleId="BodyTextIndentChar">
    <w:name w:val="Body Text Indent Char"/>
    <w:aliases w:val="Style 3 Char"/>
    <w:link w:val="BodyTextIndent"/>
    <w:rsid w:val="007C4DDF"/>
    <w:rPr>
      <w:sz w:val="24"/>
      <w:szCs w:val="24"/>
    </w:rPr>
  </w:style>
  <w:style w:type="paragraph" w:styleId="NoSpacing">
    <w:name w:val="No Spacing"/>
    <w:uiPriority w:val="1"/>
    <w:qFormat/>
    <w:rsid w:val="00EA4D5D"/>
  </w:style>
  <w:style w:type="character" w:customStyle="1" w:styleId="TitleChar">
    <w:name w:val="Title Char"/>
    <w:aliases w:val="Style 98 Char"/>
    <w:basedOn w:val="DefaultParagraphFont"/>
    <w:link w:val="Title0"/>
    <w:rsid w:val="00F76DBA"/>
    <w:rPr>
      <w:b/>
      <w:bCs/>
      <w:spacing w:val="-3"/>
    </w:rPr>
  </w:style>
  <w:style w:type="character" w:customStyle="1" w:styleId="BodyTextIndent3Char">
    <w:name w:val="Body Text Indent 3 Char"/>
    <w:aliases w:val="Style 4 Char"/>
    <w:basedOn w:val="DefaultParagraphFont"/>
    <w:link w:val="BodyTextIndent3"/>
    <w:rsid w:val="00F76DBA"/>
    <w:rPr>
      <w:rFonts w:ascii="Courier" w:hAnsi="Courier" w:cs="Courier"/>
      <w:spacing w:val="-2"/>
      <w:sz w:val="17"/>
      <w:szCs w:val="17"/>
    </w:rPr>
  </w:style>
  <w:style w:type="paragraph" w:styleId="ListParagraph">
    <w:name w:val="List Paragraph"/>
    <w:basedOn w:val="Normal0"/>
    <w:uiPriority w:val="34"/>
    <w:qFormat/>
    <w:rsid w:val="00704C1B"/>
    <w:pPr>
      <w:ind w:left="720"/>
      <w:contextualSpacing/>
    </w:pPr>
  </w:style>
  <w:style w:type="character" w:customStyle="1" w:styleId="FooterChar">
    <w:name w:val="Footer Char"/>
    <w:aliases w:val="Style 12 Char"/>
    <w:basedOn w:val="DefaultParagraphFont"/>
    <w:link w:val="Footer"/>
    <w:uiPriority w:val="99"/>
    <w:rsid w:val="00385DC5"/>
  </w:style>
  <w:style w:type="paragraph" w:customStyle="1" w:styleId="111anotabL1">
    <w:name w:val="111anotab_L1"/>
    <w:basedOn w:val="Normal0"/>
    <w:next w:val="BodyText"/>
    <w:rsid w:val="00245E3A"/>
    <w:pPr>
      <w:keepNext/>
      <w:keepLines/>
      <w:numPr>
        <w:numId w:val="2"/>
      </w:numPr>
      <w:autoSpaceDE w:val="0"/>
      <w:autoSpaceDN w:val="0"/>
      <w:adjustRightInd w:val="0"/>
      <w:spacing w:after="240"/>
      <w:jc w:val="both"/>
      <w:outlineLvl w:val="0"/>
    </w:pPr>
  </w:style>
  <w:style w:type="paragraph" w:customStyle="1" w:styleId="111anotabL2">
    <w:name w:val="111anotab_L2"/>
    <w:basedOn w:val="111anotabL1"/>
    <w:next w:val="BodyText"/>
    <w:rsid w:val="00245E3A"/>
    <w:pPr>
      <w:keepNext w:val="0"/>
      <w:keepLines w:val="0"/>
      <w:numPr>
        <w:ilvl w:val="1"/>
      </w:numPr>
      <w:ind w:left="0"/>
      <w:outlineLvl w:val="1"/>
    </w:pPr>
  </w:style>
  <w:style w:type="paragraph" w:customStyle="1" w:styleId="111anotabL3">
    <w:name w:val="111anotab_L3"/>
    <w:basedOn w:val="111anotabL2"/>
    <w:next w:val="BodyText"/>
    <w:rsid w:val="00245E3A"/>
    <w:pPr>
      <w:numPr>
        <w:ilvl w:val="2"/>
      </w:numPr>
      <w:ind w:right="720"/>
      <w:outlineLvl w:val="2"/>
    </w:pPr>
  </w:style>
  <w:style w:type="paragraph" w:customStyle="1" w:styleId="111anotabL4">
    <w:name w:val="111anotab_L4"/>
    <w:basedOn w:val="111anotabL3"/>
    <w:next w:val="BodyText"/>
    <w:rsid w:val="00245E3A"/>
    <w:pPr>
      <w:numPr>
        <w:ilvl w:val="3"/>
      </w:numPr>
      <w:ind w:right="1440"/>
      <w:outlineLvl w:val="3"/>
    </w:pPr>
  </w:style>
  <w:style w:type="paragraph" w:customStyle="1" w:styleId="111anotabL5">
    <w:name w:val="111anotab_L5"/>
    <w:basedOn w:val="111anotabL4"/>
    <w:next w:val="BodyText"/>
    <w:rsid w:val="00245E3A"/>
    <w:pPr>
      <w:numPr>
        <w:ilvl w:val="4"/>
      </w:numPr>
      <w:ind w:right="720"/>
      <w:outlineLvl w:val="4"/>
    </w:pPr>
  </w:style>
  <w:style w:type="paragraph" w:customStyle="1" w:styleId="111anotabL6">
    <w:name w:val="111anotab_L6"/>
    <w:basedOn w:val="111anotabL5"/>
    <w:next w:val="BodyText"/>
    <w:rsid w:val="00245E3A"/>
    <w:pPr>
      <w:numPr>
        <w:ilvl w:val="5"/>
      </w:numPr>
      <w:ind w:left="0" w:right="0"/>
      <w:outlineLvl w:val="5"/>
    </w:pPr>
  </w:style>
  <w:style w:type="paragraph" w:customStyle="1" w:styleId="111anotabL7">
    <w:name w:val="111anotab_L7"/>
    <w:basedOn w:val="111anotabL6"/>
    <w:next w:val="BodyText"/>
    <w:rsid w:val="00245E3A"/>
    <w:pPr>
      <w:numPr>
        <w:ilvl w:val="6"/>
      </w:numPr>
      <w:outlineLvl w:val="6"/>
    </w:pPr>
  </w:style>
  <w:style w:type="paragraph" w:customStyle="1" w:styleId="111anotabL8">
    <w:name w:val="111anotab_L8"/>
    <w:basedOn w:val="111anotabL7"/>
    <w:next w:val="BodyText"/>
    <w:rsid w:val="00245E3A"/>
    <w:pPr>
      <w:numPr>
        <w:ilvl w:val="7"/>
      </w:numPr>
      <w:outlineLvl w:val="7"/>
    </w:pPr>
  </w:style>
  <w:style w:type="paragraph" w:customStyle="1" w:styleId="111anotabL9">
    <w:name w:val="111anotab_L9"/>
    <w:basedOn w:val="111anotabL8"/>
    <w:next w:val="BodyText"/>
    <w:rsid w:val="00245E3A"/>
    <w:pPr>
      <w:numPr>
        <w:ilvl w:val="8"/>
      </w:numPr>
      <w:outlineLvl w:val="8"/>
    </w:pPr>
  </w:style>
  <w:style w:type="paragraph" w:customStyle="1" w:styleId="AIAAgreementBodyText">
    <w:name w:val="AIA Agreement Body Text"/>
    <w:uiPriority w:val="99"/>
    <w:rsid w:val="00FA3DD3"/>
    <w:pPr>
      <w:tabs>
        <w:tab w:val="left" w:pos="720"/>
      </w:tabs>
    </w:pPr>
  </w:style>
  <w:style w:type="paragraph" w:customStyle="1" w:styleId="AIASubheading">
    <w:name w:val="AIA Subheading"/>
    <w:basedOn w:val="AIAAgreementBodyText"/>
    <w:next w:val="AIAAgreementBodyText"/>
    <w:uiPriority w:val="99"/>
    <w:rsid w:val="00FA3DD3"/>
    <w:pPr>
      <w:keepNext/>
      <w:keepLines/>
    </w:pPr>
    <w:rPr>
      <w:rFonts w:ascii="Arial Narrow" w:hAnsi="Arial Narrow" w:cs="Arial Narrow"/>
      <w:b/>
      <w:bCs/>
    </w:rPr>
  </w:style>
  <w:style w:type="paragraph" w:customStyle="1" w:styleId="Wrap10-TOC-L2Body-4613CharCharCharCharCharCharCharChar">
    <w:name w:val="Wrap10-TOC-L2Body-4613 Char Char Char Char Char Char Char Char"/>
    <w:basedOn w:val="Normal0"/>
    <w:link w:val="Wrap10-TOC-L2Body-4613CharCharCharCharCharCharCharCharChar"/>
    <w:rsid w:val="00B16854"/>
    <w:pPr>
      <w:spacing w:after="240"/>
      <w:ind w:firstLine="720"/>
      <w:jc w:val="both"/>
    </w:pPr>
    <w:rPr>
      <w:rFonts w:ascii="Courier New" w:hAnsi="Courier New"/>
    </w:rPr>
  </w:style>
  <w:style w:type="character" w:customStyle="1" w:styleId="Wrap10-TOC-L2Body-4613CharCharCharCharCharCharCharCharChar">
    <w:name w:val="Wrap10-TOC-L2Body-4613 Char Char Char Char Char Char Char Char Char"/>
    <w:link w:val="Wrap10-TOC-L2Body-4613CharCharCharCharCharCharCharChar"/>
    <w:rsid w:val="00B16854"/>
    <w:rPr>
      <w:rFonts w:ascii="Courier New" w:hAnsi="Courier New"/>
      <w:sz w:val="24"/>
      <w:szCs w:val="24"/>
    </w:rPr>
  </w:style>
  <w:style w:type="paragraph" w:customStyle="1" w:styleId="ContractL1">
    <w:name w:val="Contract L1"/>
    <w:next w:val="ContractL2"/>
    <w:rsid w:val="006C7D73"/>
    <w:pPr>
      <w:tabs>
        <w:tab w:val="num" w:pos="720"/>
      </w:tabs>
      <w:spacing w:after="240"/>
      <w:ind w:left="720" w:hanging="720"/>
      <w:jc w:val="both"/>
    </w:pPr>
    <w:rPr>
      <w:rFonts w:ascii="Arial" w:hAnsi="Arial"/>
      <w:sz w:val="22"/>
    </w:rPr>
  </w:style>
  <w:style w:type="paragraph" w:customStyle="1" w:styleId="ContractL2">
    <w:name w:val="Contract L2"/>
    <w:rsid w:val="006C7D73"/>
    <w:pPr>
      <w:tabs>
        <w:tab w:val="num" w:pos="1440"/>
      </w:tabs>
      <w:spacing w:after="240"/>
      <w:ind w:left="1440" w:hanging="720"/>
      <w:jc w:val="both"/>
    </w:pPr>
    <w:rPr>
      <w:rFonts w:ascii="Arial" w:hAnsi="Arial"/>
      <w:sz w:val="22"/>
    </w:rPr>
  </w:style>
  <w:style w:type="paragraph" w:customStyle="1" w:styleId="ContractL3">
    <w:name w:val="Contract L3"/>
    <w:rsid w:val="006C7D73"/>
    <w:pPr>
      <w:tabs>
        <w:tab w:val="num" w:pos="2160"/>
      </w:tabs>
      <w:ind w:left="2160" w:hanging="720"/>
    </w:pPr>
  </w:style>
  <w:style w:type="paragraph" w:customStyle="1" w:styleId="ContractL4">
    <w:name w:val="Contract L4"/>
    <w:rsid w:val="006C7D73"/>
    <w:pPr>
      <w:tabs>
        <w:tab w:val="num" w:pos="2880"/>
      </w:tabs>
      <w:ind w:left="2880" w:hanging="720"/>
    </w:pPr>
  </w:style>
  <w:style w:type="paragraph" w:customStyle="1" w:styleId="ContractL5">
    <w:name w:val="Contract L5"/>
    <w:rsid w:val="006C7D73"/>
    <w:pPr>
      <w:tabs>
        <w:tab w:val="num" w:pos="3600"/>
      </w:tabs>
      <w:ind w:left="3600" w:hanging="720"/>
    </w:pPr>
  </w:style>
  <w:style w:type="paragraph" w:customStyle="1" w:styleId="ContractL6">
    <w:name w:val="Contract L6"/>
    <w:rsid w:val="006C7D73"/>
    <w:pPr>
      <w:tabs>
        <w:tab w:val="num" w:pos="4320"/>
      </w:tabs>
      <w:ind w:left="4320" w:hanging="720"/>
    </w:pPr>
  </w:style>
  <w:style w:type="paragraph" w:customStyle="1" w:styleId="Wrap10-TOC-L2Body-8516Char">
    <w:name w:val="Wrap10-TOC-L2Body-8516 Char"/>
    <w:basedOn w:val="Normal0"/>
    <w:rsid w:val="006C7D73"/>
    <w:pPr>
      <w:tabs>
        <w:tab w:val="left" w:pos="720"/>
      </w:tabs>
      <w:spacing w:after="240"/>
      <w:ind w:firstLine="720"/>
      <w:jc w:val="both"/>
    </w:pPr>
  </w:style>
  <w:style w:type="character" w:styleId="UnresolvedMention">
    <w:name w:val="Unresolved Mention"/>
    <w:basedOn w:val="DefaultParagraphFont"/>
    <w:uiPriority w:val="99"/>
    <w:semiHidden/>
    <w:unhideWhenUsed/>
    <w:rsid w:val="008E1618"/>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documents/selr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lead/protect-your-family-lead-your-home-real-estate-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lCFzct4uUeQn9FiyfF727fXTg==">AMUW2mUyqGgZOHSuSms/YxTvnbg1whrJdU7S1yEPlLSPRbsm2bk15/+sYPSKGa7PT7R5Pr1Y1O04aie7dtAWnIwcoNmHXSqN97NSS0/z6bPkqU0KX2BMU9ZlyAQNCtZw/J7nJwJDKVNUlTXr1vGrc9eCs1mymQkNwU2cZtCm3fMC68sc2ncNVbEB7+eRbq5834AYmUQP3a+iU8+7O2rVHZdBNF2mByrnHaK+EgwAd7sBU7DRElSdNijqJRZ7GoFYMXcCgoA0SS1mSLVq35Gth+8XoW5KyEXo2Wquw38eIfkyAPeKFCGfwbSY8vdyRVZ0TkRocv1AG6vw7EMSWB2rmP62X3xhF6o6ptHxi0+4wzD1oMozYobPVXUAa0riCBPM4piOo2x8mdWyMFG3B41CHSemIfmxDvFQdrN+oSjjxA5QF8Nz/9319EwBRZCxVCskJani3a0bZCWpLiiy2I6wUV6fImjX+v7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Lalo Solorzano</cp:lastModifiedBy>
  <cp:revision>2</cp:revision>
  <dcterms:created xsi:type="dcterms:W3CDTF">2023-07-04T17:34:00Z</dcterms:created>
  <dcterms:modified xsi:type="dcterms:W3CDTF">2023-07-04T17:34:00Z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0x0101007866B577EA84A84095E73CED09560AA7</vt:lpwstr>
  </property>
</Properties>
</file>