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1F0C" w14:textId="57BE394B" w:rsidR="001B48CA" w:rsidRDefault="001B48CA"/>
    <w:p w14:paraId="1A79EE25" w14:textId="77777777" w:rsidR="00FA483C" w:rsidRDefault="00FA483C"/>
    <w:p w14:paraId="4716AB94" w14:textId="702099AD" w:rsidR="003D2099" w:rsidRPr="003D2099" w:rsidRDefault="00FA483C" w:rsidP="003D2099">
      <w:pPr>
        <w:rPr>
          <w:b/>
          <w:color w:val="4472C4" w:themeColor="accent5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7820E" wp14:editId="20A4FAE0">
            <wp:extent cx="1711234" cy="150532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for Clearbrooke - 12-16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3D2099" w:rsidRPr="003D2099">
        <w:rPr>
          <w:rFonts w:ascii="UICTFontTextStyleBody" w:eastAsia="Times New Roman" w:hAnsi="UICTFontTextStyleBody"/>
          <w:color w:val="000000"/>
          <w:sz w:val="28"/>
          <w:szCs w:val="28"/>
        </w:rPr>
        <w:t> </w:t>
      </w:r>
      <w:r w:rsidR="003D2099" w:rsidRPr="003D2099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>Board Meeting Minutes from</w:t>
      </w:r>
      <w:r w:rsidR="009C0DBC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 xml:space="preserve"> </w:t>
      </w:r>
      <w:r w:rsidR="003203C7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>April 17</w:t>
      </w:r>
      <w:proofErr w:type="gramStart"/>
      <w:r w:rsidR="003203C7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 xml:space="preserve"> 2026</w:t>
      </w:r>
      <w:proofErr w:type="gramEnd"/>
    </w:p>
    <w:p w14:paraId="7366767E" w14:textId="7BD0CB70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 xml:space="preserve">The meeting was called to order by Mike McDermott @ </w:t>
      </w:r>
      <w:r w:rsidR="000B24EA">
        <w:rPr>
          <w:rFonts w:ascii="UICTFontTextStyleBody" w:eastAsia="Times New Roman" w:hAnsi="UICTFontTextStyleBody" w:cs="Times New Roman"/>
          <w:color w:val="000000"/>
        </w:rPr>
        <w:t>4:20</w:t>
      </w:r>
      <w:r w:rsidR="008A2FC9">
        <w:rPr>
          <w:rFonts w:ascii="UICTFontTextStyleBody" w:eastAsia="Times New Roman" w:hAnsi="UICTFontTextStyleBody" w:cs="Times New Roman"/>
          <w:color w:val="000000"/>
        </w:rPr>
        <w:t xml:space="preserve"> pm</w:t>
      </w:r>
    </w:p>
    <w:p w14:paraId="4C5D3532" w14:textId="2F2FBDA7" w:rsidR="003D2099" w:rsidRDefault="003D2099" w:rsidP="003D2099">
      <w:pPr>
        <w:spacing w:after="280" w:line="240" w:lineRule="auto"/>
        <w:rPr>
          <w:rFonts w:ascii=".AppleSystemUIFont" w:eastAsia="Times New Roman" w:hAnsi=".AppleSystemUIFont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Attendees</w:t>
      </w:r>
      <w:proofErr w:type="gramStart"/>
      <w:r w:rsidRPr="003D2099">
        <w:rPr>
          <w:rFonts w:ascii="UICTFontTextStyleBody" w:eastAsia="Times New Roman" w:hAnsi="UICTFontTextStyleBody" w:cs="Times New Roman"/>
          <w:color w:val="000000"/>
        </w:rPr>
        <w:t>:  Mike</w:t>
      </w:r>
      <w:proofErr w:type="gramEnd"/>
      <w:r w:rsidRPr="003D2099">
        <w:rPr>
          <w:rFonts w:ascii="UICTFontTextStyleBody" w:eastAsia="Times New Roman" w:hAnsi="UICTFontTextStyleBody" w:cs="Times New Roman"/>
          <w:color w:val="000000"/>
        </w:rPr>
        <w:t xml:space="preserve"> McDermott, Dana Smith, Diana Engle &amp;</w:t>
      </w:r>
      <w:r w:rsidRPr="003D2099">
        <w:rPr>
          <w:rFonts w:ascii=".AppleSystemUIFont" w:eastAsia="Times New Roman" w:hAnsi=".AppleSystemUIFont" w:cs="Times New Roman"/>
          <w:color w:val="000000"/>
        </w:rPr>
        <w:t xml:space="preserve"> James Blumer</w:t>
      </w:r>
    </w:p>
    <w:p w14:paraId="60C00FD3" w14:textId="59054422" w:rsidR="00677EA6" w:rsidRDefault="00881727">
      <w:pPr>
        <w:pStyle w:val="yiv4597294819msonormal"/>
        <w:spacing w:before="0" w:beforeAutospacing="0" w:after="0" w:afterAutospacing="0"/>
        <w:rPr>
          <w:rFonts w:ascii="Aptos" w:hAnsi="Aptos"/>
          <w:color w:val="000000"/>
          <w:sz w:val="27"/>
          <w:szCs w:val="27"/>
        </w:rPr>
      </w:pPr>
      <w:r>
        <w:rPr>
          <w:rFonts w:eastAsia="Times New Roman"/>
        </w:rPr>
        <w:t>Bills</w:t>
      </w:r>
    </w:p>
    <w:p w14:paraId="432BFEE6" w14:textId="7E717DE7" w:rsidR="00677EA6" w:rsidRDefault="00677EA6">
      <w:pPr>
        <w:pStyle w:val="yiv4597294819msonormal"/>
        <w:spacing w:before="0" w:beforeAutospacing="0" w:after="0" w:afterAutospacing="0"/>
        <w:rPr>
          <w:rFonts w:ascii="Aptos" w:hAnsi="Aptos"/>
          <w:color w:val="000000"/>
          <w:sz w:val="27"/>
          <w:szCs w:val="27"/>
        </w:rPr>
      </w:pPr>
      <w:r>
        <w:rPr>
          <w:rFonts w:ascii="Aptos" w:hAnsi="Aptos"/>
          <w:color w:val="000000"/>
          <w:sz w:val="22"/>
          <w:szCs w:val="22"/>
        </w:rPr>
        <w:t> </w:t>
      </w:r>
      <w:r w:rsidR="00AD71F8">
        <w:rPr>
          <w:noProof/>
        </w:rPr>
        <w:drawing>
          <wp:anchor distT="0" distB="0" distL="114300" distR="114300" simplePos="0" relativeHeight="251663360" behindDoc="0" locked="0" layoutInCell="1" allowOverlap="1" wp14:anchorId="62F7F031" wp14:editId="5CC66995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743200" cy="1930400"/>
            <wp:effectExtent l="0" t="0" r="0" b="0"/>
            <wp:wrapTopAndBottom/>
            <wp:docPr id="186650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06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180C7" w14:textId="09DE90F4" w:rsidR="00CB1D67" w:rsidRPr="003D2099" w:rsidRDefault="00CB1D67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45ECD" w14:textId="039E0917" w:rsidR="00E92340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Motion to Pay Bi</w:t>
      </w:r>
      <w:r w:rsidR="00E92340">
        <w:rPr>
          <w:rFonts w:ascii="UICTFontTextStyleBody" w:eastAsia="Times New Roman" w:hAnsi="UICTFontTextStyleBody" w:cs="Times New Roman"/>
          <w:b/>
          <w:bCs/>
          <w:color w:val="000000"/>
        </w:rPr>
        <w:t>lls</w:t>
      </w:r>
    </w:p>
    <w:p w14:paraId="1D19ABB9" w14:textId="6802FA44" w:rsidR="00B0440B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br/>
        <w:t xml:space="preserve">1st Motion made by:  </w:t>
      </w:r>
      <w:r w:rsidR="00EA197B">
        <w:rPr>
          <w:rFonts w:ascii="UICTFontTextStyleBody" w:eastAsia="Times New Roman" w:hAnsi="UICTFontTextStyleBody" w:cs="Times New Roman"/>
          <w:color w:val="000000"/>
        </w:rPr>
        <w:t>Diana Engle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2nd Motion made by: </w:t>
      </w:r>
      <w:r w:rsidR="004B7CCE">
        <w:rPr>
          <w:rFonts w:ascii="UICTFontTextStyleBody" w:eastAsia="Times New Roman" w:hAnsi="UICTFontTextStyleBody" w:cs="Times New Roman"/>
          <w:color w:val="000000"/>
        </w:rPr>
        <w:t xml:space="preserve"> James </w:t>
      </w:r>
      <w:r w:rsidR="00B0440B">
        <w:rPr>
          <w:rFonts w:ascii="UICTFontTextStyleBody" w:eastAsia="Times New Roman" w:hAnsi="UICTFontTextStyleBody" w:cs="Times New Roman"/>
          <w:color w:val="000000"/>
        </w:rPr>
        <w:t>Blumer</w:t>
      </w:r>
      <w:r w:rsidR="00B0440B" w:rsidRPr="003D2099">
        <w:rPr>
          <w:rFonts w:ascii="UICTFontTextStyleBody" w:eastAsia="Times New Roman" w:hAnsi="UICTFontTextStyleBody" w:cs="Times New Roman"/>
          <w:color w:val="000000"/>
        </w:rPr>
        <w:t xml:space="preserve"> </w:t>
      </w:r>
    </w:p>
    <w:p w14:paraId="2ECE9987" w14:textId="4D7F0618" w:rsidR="003D2099" w:rsidRPr="003D2099" w:rsidRDefault="00B0440B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Motion</w:t>
      </w:r>
      <w:r w:rsidR="003D2099" w:rsidRPr="003D2099">
        <w:rPr>
          <w:rFonts w:ascii="UICTFontTextStyleBody" w:eastAsia="Times New Roman" w:hAnsi="UICTFontTextStyleBody" w:cs="Times New Roman"/>
          <w:color w:val="000000"/>
        </w:rPr>
        <w:t xml:space="preserve"> approved by all</w:t>
      </w:r>
    </w:p>
    <w:p w14:paraId="4A046D6A" w14:textId="748AB1B4" w:rsidR="00B55726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Motion to Approve Minutes from</w:t>
      </w:r>
      <w:r w:rsidR="0099498D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March</w:t>
      </w:r>
    </w:p>
    <w:p w14:paraId="63338073" w14:textId="3B8C7AC3" w:rsidR="003D2099" w:rsidRDefault="00B55726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1</w:t>
      </w:r>
      <w:r w:rsidR="003D2099" w:rsidRPr="003D2099">
        <w:rPr>
          <w:rFonts w:ascii="UICTFontTextStyleBody" w:eastAsia="Times New Roman" w:hAnsi="UICTFontTextStyleBody" w:cs="Times New Roman"/>
          <w:color w:val="000000"/>
        </w:rPr>
        <w:t xml:space="preserve">st Motion made by:  </w:t>
      </w:r>
      <w:r w:rsidR="00276D2C">
        <w:rPr>
          <w:rFonts w:ascii="UICTFontTextStyleBody" w:eastAsia="Times New Roman" w:hAnsi="UICTFontTextStyleBody" w:cs="Times New Roman"/>
          <w:color w:val="000000"/>
        </w:rPr>
        <w:t>Dana Smith</w:t>
      </w:r>
      <w:r w:rsidR="003D2099" w:rsidRPr="003D2099">
        <w:rPr>
          <w:rFonts w:ascii="UICTFontTextStyleBody" w:eastAsia="Times New Roman" w:hAnsi="UICTFontTextStyleBody" w:cs="Times New Roman"/>
          <w:color w:val="000000"/>
        </w:rPr>
        <w:br/>
        <w:t xml:space="preserve">2nd Motion made by:  </w:t>
      </w:r>
      <w:r w:rsidR="00276D2C">
        <w:rPr>
          <w:rFonts w:ascii="UICTFontTextStyleBody" w:eastAsia="Times New Roman" w:hAnsi="UICTFontTextStyleBody" w:cs="Times New Roman"/>
          <w:color w:val="000000"/>
        </w:rPr>
        <w:t>James Blume</w:t>
      </w:r>
      <w:r w:rsidR="00BA08AE">
        <w:rPr>
          <w:rFonts w:ascii="UICTFontTextStyleBody" w:eastAsia="Times New Roman" w:hAnsi="UICTFontTextStyleBody" w:cs="Times New Roman"/>
          <w:color w:val="000000"/>
        </w:rPr>
        <w:t>r</w:t>
      </w:r>
    </w:p>
    <w:p w14:paraId="4D73662D" w14:textId="76B6BF52" w:rsidR="00BA08AE" w:rsidRDefault="007F1071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Treasure Repor</w:t>
      </w:r>
      <w:r w:rsidR="008120C8">
        <w:rPr>
          <w:rFonts w:ascii="UICTFontTextStyleBody" w:eastAsia="Times New Roman" w:hAnsi="UICTFontTextStyleBody" w:cs="Times New Roman"/>
          <w:color w:val="000000"/>
        </w:rPr>
        <w:t>t</w:t>
      </w:r>
    </w:p>
    <w:p w14:paraId="33747F36" w14:textId="592D5596" w:rsidR="00977284" w:rsidRDefault="008D29AA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 xml:space="preserve">Deposits as of </w:t>
      </w:r>
      <w:r w:rsidR="001B4250">
        <w:rPr>
          <w:rFonts w:ascii="UICTFontTextStyleBody" w:eastAsia="Times New Roman" w:hAnsi="UICTFontTextStyleBody" w:cs="Times New Roman"/>
          <w:color w:val="000000"/>
        </w:rPr>
        <w:t>4/7</w:t>
      </w:r>
    </w:p>
    <w:p w14:paraId="642ECC40" w14:textId="073BDC22" w:rsidR="008D29AA" w:rsidRDefault="00F347B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$</w:t>
      </w:r>
      <w:r w:rsidR="001B4250">
        <w:rPr>
          <w:rFonts w:ascii="UICTFontTextStyleBody" w:eastAsia="Times New Roman" w:hAnsi="UICTFontTextStyleBody" w:cs="Times New Roman"/>
          <w:color w:val="000000"/>
        </w:rPr>
        <w:t>3</w:t>
      </w:r>
      <w:r w:rsidR="001A070C">
        <w:rPr>
          <w:rFonts w:ascii="UICTFontTextStyleBody" w:eastAsia="Times New Roman" w:hAnsi="UICTFontTextStyleBody" w:cs="Times New Roman"/>
          <w:color w:val="000000"/>
        </w:rPr>
        <w:t>,</w:t>
      </w:r>
      <w:r w:rsidR="001B4250">
        <w:rPr>
          <w:rFonts w:ascii="UICTFontTextStyleBody" w:eastAsia="Times New Roman" w:hAnsi="UICTFontTextStyleBody" w:cs="Times New Roman"/>
          <w:color w:val="000000"/>
        </w:rPr>
        <w:t>715.62</w:t>
      </w:r>
    </w:p>
    <w:p w14:paraId="60CCE39F" w14:textId="77777777" w:rsidR="002E3C7E" w:rsidRDefault="003D2099" w:rsidP="007F2F3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Motion approved by all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</w:p>
    <w:p w14:paraId="25762B47" w14:textId="37A8C651" w:rsidR="003D2099" w:rsidRDefault="003D2099" w:rsidP="007F2F3D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lastRenderedPageBreak/>
        <w:t>Old Business</w:t>
      </w:r>
      <w:r w:rsidRPr="003D2099">
        <w:rPr>
          <w:rFonts w:ascii="UICTFontTextStyleBody" w:eastAsia="Times New Roman" w:hAnsi="UICTFontTextStyleBody" w:cs="Times New Roman"/>
          <w:color w:val="000000"/>
        </w:rPr>
        <w:t>: </w:t>
      </w:r>
    </w:p>
    <w:p w14:paraId="04A7DBF7" w14:textId="5274D982" w:rsidR="00954B29" w:rsidRDefault="0069735D" w:rsidP="00954B2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Dana has talked to Kir</w:t>
      </w:r>
      <w:r w:rsidR="00C21E86">
        <w:rPr>
          <w:rFonts w:ascii="UICTFontTextStyleBody" w:eastAsia="Times New Roman" w:hAnsi="UICTFontTextStyleBody" w:cs="Times New Roman"/>
          <w:color w:val="000000"/>
        </w:rPr>
        <w:t>k</w:t>
      </w:r>
      <w:r>
        <w:rPr>
          <w:rFonts w:ascii="UICTFontTextStyleBody" w:eastAsia="Times New Roman" w:hAnsi="UICTFontTextStyleBody" w:cs="Times New Roman"/>
          <w:color w:val="000000"/>
        </w:rPr>
        <w:t xml:space="preserve"> N</w:t>
      </w:r>
      <w:r w:rsidR="00D57DE1">
        <w:rPr>
          <w:rFonts w:ascii="UICTFontTextStyleBody" w:eastAsia="Times New Roman" w:hAnsi="UICTFontTextStyleBody" w:cs="Times New Roman"/>
          <w:color w:val="000000"/>
        </w:rPr>
        <w:t xml:space="preserve">eal </w:t>
      </w:r>
      <w:r w:rsidR="00A81E3E">
        <w:rPr>
          <w:rFonts w:ascii="UICTFontTextStyleBody" w:eastAsia="Times New Roman" w:hAnsi="UICTFontTextStyleBody" w:cs="Times New Roman"/>
          <w:color w:val="000000"/>
        </w:rPr>
        <w:t xml:space="preserve">and got the </w:t>
      </w:r>
      <w:r w:rsidR="00F122FA">
        <w:rPr>
          <w:rFonts w:ascii="UICTFontTextStyleBody" w:eastAsia="Times New Roman" w:hAnsi="UICTFontTextStyleBody" w:cs="Times New Roman"/>
          <w:color w:val="000000"/>
        </w:rPr>
        <w:t>contract signed</w:t>
      </w:r>
      <w:r w:rsidR="000C2F01">
        <w:rPr>
          <w:rFonts w:ascii="UICTFontTextStyleBody" w:eastAsia="Times New Roman" w:hAnsi="UICTFontTextStyleBody" w:cs="Times New Roman"/>
          <w:color w:val="000000"/>
        </w:rPr>
        <w:t xml:space="preserve"> for the drainage issues</w:t>
      </w:r>
    </w:p>
    <w:p w14:paraId="5C7C3E9D" w14:textId="58E25B4F" w:rsidR="00F122FA" w:rsidRPr="00954B29" w:rsidRDefault="00F122FA" w:rsidP="00954B2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 xml:space="preserve">So far only </w:t>
      </w:r>
      <w:r w:rsidR="00E96CC8">
        <w:rPr>
          <w:rFonts w:ascii="UICTFontTextStyleBody" w:eastAsia="Times New Roman" w:hAnsi="UICTFontTextStyleBody" w:cs="Times New Roman"/>
          <w:color w:val="000000"/>
        </w:rPr>
        <w:t>1 person has shown interest in getting the contract for snow removal</w:t>
      </w:r>
    </w:p>
    <w:p w14:paraId="41670A6D" w14:textId="79F731D8" w:rsidR="003D2099" w:rsidRDefault="00473132" w:rsidP="003D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54ABEC79" w14:textId="77777777" w:rsidR="00A83F83" w:rsidRPr="003D2099" w:rsidRDefault="00A83F83" w:rsidP="003D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7C3F4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New Business</w:t>
      </w:r>
    </w:p>
    <w:p w14:paraId="645847BC" w14:textId="000B9EFA" w:rsidR="001451B8" w:rsidRDefault="00D83CFD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Collection agency sent ba</w:t>
      </w:r>
      <w:r w:rsidR="009312E2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ck around </w:t>
      </w:r>
      <w:r w:rsidR="002A7A60">
        <w:rPr>
          <w:rFonts w:ascii="UICTFontTextStyleBody" w:eastAsia="Times New Roman" w:hAnsi="UICTFontTextStyleBody" w:cs="Times New Roman"/>
          <w:b/>
          <w:bCs/>
          <w:color w:val="000000"/>
        </w:rPr>
        <w:t>1</w:t>
      </w:r>
      <w:r w:rsidR="009312E2">
        <w:rPr>
          <w:rFonts w:ascii="UICTFontTextStyleBody" w:eastAsia="Times New Roman" w:hAnsi="UICTFontTextStyleBody" w:cs="Times New Roman"/>
          <w:b/>
          <w:bCs/>
          <w:color w:val="000000"/>
        </w:rPr>
        <w:t>0 names they are</w:t>
      </w:r>
      <w:r w:rsidR="007C399C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done with stating they couldn’t collect</w:t>
      </w:r>
      <w:r w:rsidR="0013566D">
        <w:rPr>
          <w:rFonts w:ascii="UICTFontTextStyleBody" w:eastAsia="Times New Roman" w:hAnsi="UICTFontTextStyleBody" w:cs="Times New Roman"/>
          <w:b/>
          <w:bCs/>
          <w:color w:val="000000"/>
        </w:rPr>
        <w:t>.</w:t>
      </w:r>
    </w:p>
    <w:p w14:paraId="6539EB05" w14:textId="0D1254BF" w:rsidR="0013566D" w:rsidRDefault="0013566D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Dana and Diana are going to try and collect them before they are sent to another collection agency</w:t>
      </w:r>
    </w:p>
    <w:p w14:paraId="5C529285" w14:textId="2ED9FEEF" w:rsidR="00EC1267" w:rsidRDefault="00390617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Mike and Dean are going to </w:t>
      </w:r>
      <w:r w:rsidR="0010309F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go </w:t>
      </w:r>
      <w:r w:rsidR="00802BC7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around checking out what needs to be addressed </w:t>
      </w:r>
      <w:r w:rsidR="00EC1267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about </w:t>
      </w:r>
      <w:r w:rsidR="004D20D8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property violations and send letters. </w:t>
      </w:r>
    </w:p>
    <w:p w14:paraId="3D3DDDD1" w14:textId="0B841996" w:rsidR="00767D1C" w:rsidRDefault="00767D1C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We </w:t>
      </w:r>
      <w:r w:rsidR="009445A9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approved writing off </w:t>
      </w:r>
      <w:r w:rsidR="004B5EC5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small balances </w:t>
      </w:r>
      <w:r w:rsidR="002A7A60">
        <w:rPr>
          <w:rFonts w:ascii="UICTFontTextStyleBody" w:eastAsia="Times New Roman" w:hAnsi="UICTFontTextStyleBody" w:cs="Times New Roman"/>
          <w:b/>
          <w:bCs/>
          <w:color w:val="000000"/>
        </w:rPr>
        <w:t>less than $1.80</w:t>
      </w:r>
    </w:p>
    <w:p w14:paraId="6A9F331D" w14:textId="5C9436C2" w:rsidR="004B5EC5" w:rsidRDefault="004B5EC5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proofErr w:type="spellStart"/>
      <w:r>
        <w:rPr>
          <w:rFonts w:ascii="UICTFontTextStyleBody" w:eastAsia="Times New Roman" w:hAnsi="UICTFontTextStyleBody" w:cs="Times New Roman"/>
          <w:b/>
          <w:bCs/>
          <w:color w:val="000000"/>
        </w:rPr>
        <w:t>Foodtruck</w:t>
      </w:r>
      <w:proofErr w:type="spellEnd"/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ask</w:t>
      </w:r>
      <w:r w:rsidR="002A7A60">
        <w:rPr>
          <w:rFonts w:ascii="UICTFontTextStyleBody" w:eastAsia="Times New Roman" w:hAnsi="UICTFontTextStyleBody" w:cs="Times New Roman"/>
          <w:b/>
          <w:bCs/>
          <w:color w:val="000000"/>
        </w:rPr>
        <w:t>ed</w:t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if they could set up in neighborhood.  The b</w:t>
      </w:r>
      <w:r w:rsidR="002A7A60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oard covenants to do allow commercial vendors to operate on residential properties due to </w:t>
      </w:r>
      <w:r w:rsidR="00CF5578">
        <w:rPr>
          <w:rFonts w:ascii="UICTFontTextStyleBody" w:eastAsia="Times New Roman" w:hAnsi="UICTFontTextStyleBody" w:cs="Times New Roman"/>
          <w:b/>
          <w:bCs/>
          <w:color w:val="000000"/>
        </w:rPr>
        <w:t>extra traffic</w:t>
      </w:r>
      <w:r w:rsidR="002A7A60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and liability purposes.  Mike reached out to explain to the homeowner/business owner to explain.</w:t>
      </w:r>
    </w:p>
    <w:p w14:paraId="5FC5A10A" w14:textId="1FE0897B" w:rsidR="005F3268" w:rsidRDefault="005F3268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Mike is going to have new sign</w:t>
      </w:r>
      <w:r w:rsidR="00B93478">
        <w:rPr>
          <w:rFonts w:ascii="UICTFontTextStyleBody" w:eastAsia="Times New Roman" w:hAnsi="UICTFontTextStyleBody" w:cs="Times New Roman"/>
          <w:b/>
          <w:bCs/>
          <w:color w:val="000000"/>
        </w:rPr>
        <w:t>s</w:t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made for yard </w:t>
      </w:r>
      <w:proofErr w:type="gramStart"/>
      <w:r>
        <w:rPr>
          <w:rFonts w:ascii="UICTFontTextStyleBody" w:eastAsia="Times New Roman" w:hAnsi="UICTFontTextStyleBody" w:cs="Times New Roman"/>
          <w:b/>
          <w:bCs/>
          <w:color w:val="000000"/>
        </w:rPr>
        <w:t>sale .</w:t>
      </w:r>
      <w:proofErr w:type="gramEnd"/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 The s</w:t>
      </w:r>
      <w:r w:rsidR="0052301B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igns will be designed so we can </w:t>
      </w:r>
      <w:proofErr w:type="gramStart"/>
      <w:r w:rsidR="0052301B">
        <w:rPr>
          <w:rFonts w:ascii="UICTFontTextStyleBody" w:eastAsia="Times New Roman" w:hAnsi="UICTFontTextStyleBody" w:cs="Times New Roman"/>
          <w:b/>
          <w:bCs/>
          <w:color w:val="000000"/>
        </w:rPr>
        <w:t>use</w:t>
      </w:r>
      <w:proofErr w:type="gramEnd"/>
      <w:r w:rsidR="0052301B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every year</w:t>
      </w:r>
      <w:r w:rsidR="007E7C25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</w:t>
      </w:r>
    </w:p>
    <w:p w14:paraId="1823AB57" w14:textId="6F5FE4D2" w:rsidR="007E7C25" w:rsidRDefault="007E7C25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This </w:t>
      </w:r>
      <w:proofErr w:type="spellStart"/>
      <w:proofErr w:type="gramStart"/>
      <w:r>
        <w:rPr>
          <w:rFonts w:ascii="UICTFontTextStyleBody" w:eastAsia="Times New Roman" w:hAnsi="UICTFontTextStyleBody" w:cs="Times New Roman"/>
          <w:b/>
          <w:bCs/>
          <w:color w:val="000000"/>
        </w:rPr>
        <w:t>years</w:t>
      </w:r>
      <w:proofErr w:type="spellEnd"/>
      <w:proofErr w:type="gramEnd"/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date for yard sale is May 9. Rain date May 16</w:t>
      </w:r>
    </w:p>
    <w:p w14:paraId="267BD872" w14:textId="2460343C" w:rsidR="00E3721C" w:rsidRDefault="00687BB0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The late fees and</w:t>
      </w:r>
      <w:r w:rsidR="00B9350D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interest for Raul Santos Ram</w:t>
      </w:r>
      <w:r w:rsidR="0037428D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irez will be waived due to misunderstanding.  He thought the HOA fee was included in with his mortgage </w:t>
      </w:r>
      <w:proofErr w:type="gramStart"/>
      <w:r w:rsidR="0037428D">
        <w:rPr>
          <w:rFonts w:ascii="UICTFontTextStyleBody" w:eastAsia="Times New Roman" w:hAnsi="UICTFontTextStyleBody" w:cs="Times New Roman"/>
          <w:b/>
          <w:bCs/>
          <w:color w:val="000000"/>
        </w:rPr>
        <w:t>p</w:t>
      </w:r>
      <w:r w:rsidR="00B93478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ayment </w:t>
      </w:r>
      <w:r w:rsidR="0037428D">
        <w:rPr>
          <w:rFonts w:ascii="UICTFontTextStyleBody" w:eastAsia="Times New Roman" w:hAnsi="UICTFontTextStyleBody" w:cs="Times New Roman"/>
          <w:b/>
          <w:bCs/>
          <w:color w:val="000000"/>
        </w:rPr>
        <w:t>.</w:t>
      </w:r>
      <w:proofErr w:type="gramEnd"/>
      <w:r w:rsidR="0037428D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 The issue has been </w:t>
      </w:r>
      <w:r w:rsidR="005104DA">
        <w:rPr>
          <w:rFonts w:ascii="UICTFontTextStyleBody" w:eastAsia="Times New Roman" w:hAnsi="UICTFontTextStyleBody" w:cs="Times New Roman"/>
          <w:b/>
          <w:bCs/>
          <w:color w:val="000000"/>
        </w:rPr>
        <w:t>cleared up</w:t>
      </w:r>
    </w:p>
    <w:p w14:paraId="5F76D1BB" w14:textId="725AB9FE" w:rsidR="003D2099" w:rsidRDefault="003D2099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DF7CF44" w14:textId="7D6B2A82" w:rsidR="001E0A99" w:rsidRDefault="00892761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Architecture </w:t>
      </w:r>
    </w:p>
    <w:p w14:paraId="766C4DD9" w14:textId="03B19432" w:rsidR="00A01D48" w:rsidRDefault="00790D68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proofErr w:type="gramStart"/>
      <w:r>
        <w:rPr>
          <w:rFonts w:ascii="UICTFontTextStyleBody" w:eastAsia="Times New Roman" w:hAnsi="UICTFontTextStyleBody" w:cs="Times New Roman"/>
          <w:b/>
          <w:bCs/>
          <w:color w:val="000000"/>
        </w:rPr>
        <w:t>Drive way</w:t>
      </w:r>
      <w:proofErr w:type="gramEnd"/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101 </w:t>
      </w:r>
      <w:r w:rsidR="00E61FC7">
        <w:rPr>
          <w:rFonts w:ascii="UICTFontTextStyleBody" w:eastAsia="Times New Roman" w:hAnsi="UICTFontTextStyleBody" w:cs="Times New Roman"/>
          <w:b/>
          <w:bCs/>
          <w:color w:val="000000"/>
        </w:rPr>
        <w:t>Sunnyvale</w:t>
      </w:r>
    </w:p>
    <w:p w14:paraId="39CFF9F8" w14:textId="77777777" w:rsidR="00E70FBE" w:rsidRDefault="00E70FBE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1DCDC76E" w14:textId="6252784D" w:rsidR="00E70FBE" w:rsidRDefault="00E70FBE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Meeting adjourned at</w:t>
      </w:r>
      <w:r w:rsidR="00E61FC7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5</w:t>
      </w:r>
      <w:r w:rsidR="007106B0">
        <w:rPr>
          <w:rFonts w:ascii="UICTFontTextStyleBody" w:eastAsia="Times New Roman" w:hAnsi="UICTFontTextStyleBody" w:cs="Times New Roman"/>
          <w:b/>
          <w:bCs/>
          <w:color w:val="000000"/>
        </w:rPr>
        <w:t>:10</w:t>
      </w:r>
    </w:p>
    <w:p w14:paraId="72B40A90" w14:textId="77777777" w:rsidR="00F2503E" w:rsidRDefault="00F2503E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0912DB61" w14:textId="504EDB7E" w:rsidR="00F2503E" w:rsidRDefault="00F2503E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Next </w:t>
      </w:r>
      <w:proofErr w:type="gramStart"/>
      <w:r>
        <w:rPr>
          <w:rFonts w:ascii="UICTFontTextStyleBody" w:eastAsia="Times New Roman" w:hAnsi="UICTFontTextStyleBody" w:cs="Times New Roman"/>
          <w:b/>
          <w:bCs/>
          <w:color w:val="000000"/>
        </w:rPr>
        <w:t>meeting</w:t>
      </w:r>
      <w:r w:rsidR="00874B52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</w:t>
      </w:r>
      <w:r w:rsidR="005E543A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May</w:t>
      </w:r>
      <w:proofErr w:type="gramEnd"/>
      <w:r w:rsidR="005E543A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20. </w:t>
      </w:r>
      <w:r w:rsidR="00774912">
        <w:rPr>
          <w:rFonts w:ascii="UICTFontTextStyleBody" w:eastAsia="Times New Roman" w:hAnsi="UICTFontTextStyleBody" w:cs="Times New Roman"/>
          <w:b/>
          <w:bCs/>
          <w:color w:val="000000"/>
        </w:rPr>
        <w:t>At 6 pm</w:t>
      </w:r>
    </w:p>
    <w:p w14:paraId="45F98641" w14:textId="1EAEA74A" w:rsidR="00FF497F" w:rsidRPr="00FC52F9" w:rsidRDefault="00E37030" w:rsidP="00F6445D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UICTFontTextStyleBody" w:eastAsia="Times New Roman" w:hAnsi="UICTFontTextStyleBody" w:cs="Times New Roman"/>
          <w:b/>
          <w:bCs/>
          <w:color w:val="000000"/>
        </w:rPr>
        <w:t>Submited</w:t>
      </w:r>
      <w:proofErr w:type="spellEnd"/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by Diana Engle</w:t>
      </w:r>
    </w:p>
    <w:p w14:paraId="2888F903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4E336E3D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524C362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1B0CA1B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34E24EC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18CA978F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3C2ACE48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0033EBB9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4D4E7128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B099C87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147E4CD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3CCD1CE1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74D75696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1DA8CB8D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927A200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23A9E4F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88E8302" w14:textId="4A081B80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noProof/>
          <w:sz w:val="24"/>
          <w:szCs w:val="24"/>
        </w:rPr>
        <w:drawing>
          <wp:inline distT="0" distB="0" distL="0" distR="0" wp14:anchorId="2A3562DF" wp14:editId="61C09195">
            <wp:extent cx="1711234" cy="1505322"/>
            <wp:effectExtent l="0" t="0" r="3810" b="0"/>
            <wp:docPr id="1267828231" name="Picture 1267828231" descr="A sign on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28231" name="Picture 1267828231" descr="A sign on a fenc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E7499" w14:textId="264BE203" w:rsidR="00340E4A" w:rsidRDefault="00340E4A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A7389BE" w14:textId="376C47B5" w:rsidR="00340E4A" w:rsidRDefault="00340E4A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0C98EE7A" w14:textId="4266F128" w:rsidR="004F18D3" w:rsidRDefault="004F18D3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24F756F" w14:textId="77777777" w:rsidR="00340E4A" w:rsidRDefault="00340E4A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637FB916" w14:textId="625B86D9" w:rsidR="002578EE" w:rsidRPr="003D2099" w:rsidRDefault="00846DAC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17ABAB09" wp14:editId="2FCD369D">
                <wp:extent cx="5447665" cy="3567430"/>
                <wp:effectExtent l="0" t="0" r="0" b="0"/>
                <wp:docPr id="195447527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47665" cy="356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3FC3E" id="Rectangle 1" o:spid="_x0000_s1026" style="width:428.95pt;height:2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" filled="f" stroked="f">
                <o:lock v:ext="edit" aspectratio="t"/>
                <w10:anchorlock/>
              </v:rect>
            </w:pict>
          </mc:Fallback>
        </mc:AlternateContent>
      </w:r>
    </w:p>
    <w:p w14:paraId="5AEFAF94" w14:textId="74FE1FCD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FA9E4" w14:textId="1E2B5389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C5DCE" w14:textId="444E4FA1" w:rsidR="00FA483C" w:rsidRPr="007A7B2D" w:rsidRDefault="00FA483C" w:rsidP="00D41EED">
      <w:pPr>
        <w:rPr>
          <w:sz w:val="24"/>
          <w:szCs w:val="24"/>
        </w:rPr>
      </w:pPr>
    </w:p>
    <w:sectPr w:rsidR="00FA483C" w:rsidRPr="007A7B2D" w:rsidSect="00DE34B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C"/>
    <w:rsid w:val="00036CED"/>
    <w:rsid w:val="00040091"/>
    <w:rsid w:val="0007285E"/>
    <w:rsid w:val="000915B4"/>
    <w:rsid w:val="000B24EA"/>
    <w:rsid w:val="000B29D7"/>
    <w:rsid w:val="000B7CB4"/>
    <w:rsid w:val="000C2F01"/>
    <w:rsid w:val="0010309F"/>
    <w:rsid w:val="001067DD"/>
    <w:rsid w:val="0013566D"/>
    <w:rsid w:val="0014421D"/>
    <w:rsid w:val="0014469E"/>
    <w:rsid w:val="001451B8"/>
    <w:rsid w:val="001A070C"/>
    <w:rsid w:val="001A6891"/>
    <w:rsid w:val="001B4250"/>
    <w:rsid w:val="001B48CA"/>
    <w:rsid w:val="001B4C4E"/>
    <w:rsid w:val="001B54DE"/>
    <w:rsid w:val="001B5921"/>
    <w:rsid w:val="001B6B50"/>
    <w:rsid w:val="001C19DF"/>
    <w:rsid w:val="001D6DE0"/>
    <w:rsid w:val="001E0A99"/>
    <w:rsid w:val="002111A5"/>
    <w:rsid w:val="00241803"/>
    <w:rsid w:val="002578EE"/>
    <w:rsid w:val="0026628D"/>
    <w:rsid w:val="00274736"/>
    <w:rsid w:val="00276D2C"/>
    <w:rsid w:val="00281C92"/>
    <w:rsid w:val="00287D3E"/>
    <w:rsid w:val="00287F82"/>
    <w:rsid w:val="00291AC8"/>
    <w:rsid w:val="00294080"/>
    <w:rsid w:val="002A7A60"/>
    <w:rsid w:val="002B62AA"/>
    <w:rsid w:val="002E3C7E"/>
    <w:rsid w:val="002E7FAD"/>
    <w:rsid w:val="002F6BF3"/>
    <w:rsid w:val="00304E39"/>
    <w:rsid w:val="00310D71"/>
    <w:rsid w:val="003203C7"/>
    <w:rsid w:val="00327310"/>
    <w:rsid w:val="0033392A"/>
    <w:rsid w:val="00340E4A"/>
    <w:rsid w:val="0034230F"/>
    <w:rsid w:val="00350ADB"/>
    <w:rsid w:val="003548E7"/>
    <w:rsid w:val="0037428D"/>
    <w:rsid w:val="00381AB4"/>
    <w:rsid w:val="0038458D"/>
    <w:rsid w:val="003865FA"/>
    <w:rsid w:val="00390617"/>
    <w:rsid w:val="003B29D1"/>
    <w:rsid w:val="003C1A63"/>
    <w:rsid w:val="003C5D11"/>
    <w:rsid w:val="003C6E13"/>
    <w:rsid w:val="003D2099"/>
    <w:rsid w:val="003F3B20"/>
    <w:rsid w:val="003F7B52"/>
    <w:rsid w:val="0041247B"/>
    <w:rsid w:val="004306E4"/>
    <w:rsid w:val="00440D72"/>
    <w:rsid w:val="004621E7"/>
    <w:rsid w:val="00473132"/>
    <w:rsid w:val="004B5EC5"/>
    <w:rsid w:val="004B6FB4"/>
    <w:rsid w:val="004B7CCE"/>
    <w:rsid w:val="004D20D8"/>
    <w:rsid w:val="004E384D"/>
    <w:rsid w:val="004E719B"/>
    <w:rsid w:val="004F18D3"/>
    <w:rsid w:val="004F2244"/>
    <w:rsid w:val="004F54D4"/>
    <w:rsid w:val="004F6C0D"/>
    <w:rsid w:val="005002EA"/>
    <w:rsid w:val="00506496"/>
    <w:rsid w:val="005104DA"/>
    <w:rsid w:val="0052301B"/>
    <w:rsid w:val="00530809"/>
    <w:rsid w:val="005401F4"/>
    <w:rsid w:val="00547A3A"/>
    <w:rsid w:val="005641E0"/>
    <w:rsid w:val="00593636"/>
    <w:rsid w:val="005960E9"/>
    <w:rsid w:val="005B0400"/>
    <w:rsid w:val="005B0E86"/>
    <w:rsid w:val="005E543A"/>
    <w:rsid w:val="005F13EC"/>
    <w:rsid w:val="005F3268"/>
    <w:rsid w:val="005F56D4"/>
    <w:rsid w:val="00605602"/>
    <w:rsid w:val="006151D7"/>
    <w:rsid w:val="0067084E"/>
    <w:rsid w:val="006773DD"/>
    <w:rsid w:val="00677EA6"/>
    <w:rsid w:val="00687BB0"/>
    <w:rsid w:val="0069735D"/>
    <w:rsid w:val="006A3A2F"/>
    <w:rsid w:val="006E12E7"/>
    <w:rsid w:val="007034E9"/>
    <w:rsid w:val="007106B0"/>
    <w:rsid w:val="00712566"/>
    <w:rsid w:val="00712EF7"/>
    <w:rsid w:val="00725227"/>
    <w:rsid w:val="007330AB"/>
    <w:rsid w:val="007337D8"/>
    <w:rsid w:val="0075145F"/>
    <w:rsid w:val="00767D1C"/>
    <w:rsid w:val="00774608"/>
    <w:rsid w:val="00774912"/>
    <w:rsid w:val="00790D68"/>
    <w:rsid w:val="007974D7"/>
    <w:rsid w:val="007A380D"/>
    <w:rsid w:val="007A7B2D"/>
    <w:rsid w:val="007B2090"/>
    <w:rsid w:val="007B4F29"/>
    <w:rsid w:val="007B6821"/>
    <w:rsid w:val="007B7AB8"/>
    <w:rsid w:val="007C399C"/>
    <w:rsid w:val="007E7C25"/>
    <w:rsid w:val="007F1071"/>
    <w:rsid w:val="007F2F3D"/>
    <w:rsid w:val="00802BC7"/>
    <w:rsid w:val="008120C8"/>
    <w:rsid w:val="00812C54"/>
    <w:rsid w:val="0081356F"/>
    <w:rsid w:val="00843079"/>
    <w:rsid w:val="0084683E"/>
    <w:rsid w:val="00846DAC"/>
    <w:rsid w:val="00857D12"/>
    <w:rsid w:val="00874B52"/>
    <w:rsid w:val="00881727"/>
    <w:rsid w:val="008857B3"/>
    <w:rsid w:val="00892761"/>
    <w:rsid w:val="00892F47"/>
    <w:rsid w:val="008A2FC9"/>
    <w:rsid w:val="008A544F"/>
    <w:rsid w:val="008B2734"/>
    <w:rsid w:val="008D29AA"/>
    <w:rsid w:val="008D749C"/>
    <w:rsid w:val="008F720A"/>
    <w:rsid w:val="00921611"/>
    <w:rsid w:val="009312E2"/>
    <w:rsid w:val="00936126"/>
    <w:rsid w:val="009371A4"/>
    <w:rsid w:val="009445A9"/>
    <w:rsid w:val="00954B29"/>
    <w:rsid w:val="00960E51"/>
    <w:rsid w:val="00977284"/>
    <w:rsid w:val="00992343"/>
    <w:rsid w:val="0099498D"/>
    <w:rsid w:val="00995A25"/>
    <w:rsid w:val="009B54DA"/>
    <w:rsid w:val="009C0DBC"/>
    <w:rsid w:val="009C2592"/>
    <w:rsid w:val="009C4AAA"/>
    <w:rsid w:val="009D3CD6"/>
    <w:rsid w:val="009E7FF8"/>
    <w:rsid w:val="00A01D48"/>
    <w:rsid w:val="00A154B0"/>
    <w:rsid w:val="00A17599"/>
    <w:rsid w:val="00A17A48"/>
    <w:rsid w:val="00A25C93"/>
    <w:rsid w:val="00A81E3E"/>
    <w:rsid w:val="00A823A8"/>
    <w:rsid w:val="00A83F83"/>
    <w:rsid w:val="00A840BD"/>
    <w:rsid w:val="00A91DEB"/>
    <w:rsid w:val="00A97EE5"/>
    <w:rsid w:val="00AB3C84"/>
    <w:rsid w:val="00AC27F2"/>
    <w:rsid w:val="00AD71F8"/>
    <w:rsid w:val="00AF493F"/>
    <w:rsid w:val="00AF4B5A"/>
    <w:rsid w:val="00B0440B"/>
    <w:rsid w:val="00B33D97"/>
    <w:rsid w:val="00B3694D"/>
    <w:rsid w:val="00B55726"/>
    <w:rsid w:val="00B70379"/>
    <w:rsid w:val="00B74F88"/>
    <w:rsid w:val="00B8282C"/>
    <w:rsid w:val="00B92710"/>
    <w:rsid w:val="00B93478"/>
    <w:rsid w:val="00B9350D"/>
    <w:rsid w:val="00BA08AE"/>
    <w:rsid w:val="00BB2CA3"/>
    <w:rsid w:val="00BF0360"/>
    <w:rsid w:val="00C21E86"/>
    <w:rsid w:val="00C4294C"/>
    <w:rsid w:val="00C5213E"/>
    <w:rsid w:val="00C736F1"/>
    <w:rsid w:val="00C85F69"/>
    <w:rsid w:val="00CA7B80"/>
    <w:rsid w:val="00CB1D67"/>
    <w:rsid w:val="00CD2F08"/>
    <w:rsid w:val="00CD364A"/>
    <w:rsid w:val="00CF5578"/>
    <w:rsid w:val="00CF5FD0"/>
    <w:rsid w:val="00D01AA1"/>
    <w:rsid w:val="00D15422"/>
    <w:rsid w:val="00D250BB"/>
    <w:rsid w:val="00D37A0B"/>
    <w:rsid w:val="00D41EED"/>
    <w:rsid w:val="00D57DE1"/>
    <w:rsid w:val="00D76AFF"/>
    <w:rsid w:val="00D8244E"/>
    <w:rsid w:val="00D83CFD"/>
    <w:rsid w:val="00D96936"/>
    <w:rsid w:val="00DA7669"/>
    <w:rsid w:val="00DD063C"/>
    <w:rsid w:val="00DD46DA"/>
    <w:rsid w:val="00DE24F3"/>
    <w:rsid w:val="00DE34B8"/>
    <w:rsid w:val="00DE456F"/>
    <w:rsid w:val="00E12555"/>
    <w:rsid w:val="00E22037"/>
    <w:rsid w:val="00E27AF5"/>
    <w:rsid w:val="00E345FF"/>
    <w:rsid w:val="00E37030"/>
    <w:rsid w:val="00E3721C"/>
    <w:rsid w:val="00E464C2"/>
    <w:rsid w:val="00E47F25"/>
    <w:rsid w:val="00E61FC7"/>
    <w:rsid w:val="00E70FBE"/>
    <w:rsid w:val="00E76232"/>
    <w:rsid w:val="00E90737"/>
    <w:rsid w:val="00E92340"/>
    <w:rsid w:val="00E96CC8"/>
    <w:rsid w:val="00EA0461"/>
    <w:rsid w:val="00EA197B"/>
    <w:rsid w:val="00EA5B79"/>
    <w:rsid w:val="00EC1267"/>
    <w:rsid w:val="00ED0B57"/>
    <w:rsid w:val="00F036F7"/>
    <w:rsid w:val="00F122FA"/>
    <w:rsid w:val="00F2503E"/>
    <w:rsid w:val="00F347B9"/>
    <w:rsid w:val="00F6445D"/>
    <w:rsid w:val="00F93D0D"/>
    <w:rsid w:val="00FA473F"/>
    <w:rsid w:val="00FA483C"/>
    <w:rsid w:val="00FA6A04"/>
    <w:rsid w:val="00FC52F9"/>
    <w:rsid w:val="00FC61D2"/>
    <w:rsid w:val="00FE0E56"/>
    <w:rsid w:val="00FE5E75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35D6"/>
  <w15:chartTrackingRefBased/>
  <w15:docId w15:val="{B89BFBA2-D72F-4651-BD86-C2B152A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8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2099"/>
    <w:rPr>
      <w:rFonts w:ascii="Times New Roman" w:hAnsi="Times New Roman" w:cs="Times New Roman"/>
      <w:sz w:val="24"/>
      <w:szCs w:val="24"/>
    </w:rPr>
  </w:style>
  <w:style w:type="paragraph" w:customStyle="1" w:styleId="yiv4597294819msonormal">
    <w:name w:val="yiv4597294819msonormal"/>
    <w:basedOn w:val="Normal"/>
    <w:rsid w:val="00677E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Paula2</dc:creator>
  <cp:keywords/>
  <dc:description/>
  <cp:lastModifiedBy>Smith, Dana</cp:lastModifiedBy>
  <cp:revision>7</cp:revision>
  <cp:lastPrinted>2025-12-04T15:59:00Z</cp:lastPrinted>
  <dcterms:created xsi:type="dcterms:W3CDTF">2026-04-22T13:56:00Z</dcterms:created>
  <dcterms:modified xsi:type="dcterms:W3CDTF">2026-04-22T14:10:00Z</dcterms:modified>
</cp:coreProperties>
</file>