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1F0C" w14:textId="0A5CDD3A" w:rsidR="001B48CA" w:rsidRDefault="001B48CA"/>
    <w:p w14:paraId="1A79EE25" w14:textId="77777777" w:rsidR="00FA483C" w:rsidRDefault="00FA483C"/>
    <w:p w14:paraId="4716AB94" w14:textId="5E1AEE6F" w:rsidR="003D2099" w:rsidRPr="003D2099" w:rsidRDefault="00FA483C" w:rsidP="003D2099">
      <w:pPr>
        <w:rPr>
          <w:b/>
          <w:color w:val="4472C4" w:themeColor="accent5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7820E" wp14:editId="20A4FAE0">
            <wp:extent cx="1711234" cy="150532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for Clearbrooke - 12-16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3D2099" w:rsidRPr="003D2099">
        <w:rPr>
          <w:rFonts w:ascii="UICTFontTextStyleBody" w:eastAsia="Times New Roman" w:hAnsi="UICTFontTextStyleBody"/>
          <w:color w:val="000000"/>
          <w:sz w:val="28"/>
          <w:szCs w:val="28"/>
        </w:rPr>
        <w:t> </w:t>
      </w:r>
      <w:r w:rsidR="003D2099" w:rsidRPr="003D2099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>Board Meeting Minutes from</w:t>
      </w:r>
      <w:r w:rsidR="007337D8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 xml:space="preserve"> </w:t>
      </w:r>
      <w:r w:rsidR="009C2592">
        <w:rPr>
          <w:rFonts w:ascii="UICTFontTextStyleBody" w:eastAsia="Times New Roman" w:hAnsi="UICTFontTextStyleBody"/>
          <w:b/>
          <w:bCs/>
          <w:color w:val="000000"/>
          <w:sz w:val="28"/>
          <w:szCs w:val="28"/>
        </w:rPr>
        <w:t>March 18 2026</w:t>
      </w:r>
    </w:p>
    <w:p w14:paraId="7366767E" w14:textId="14AB7D2D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The meeting was called to order by Mike McDermott @ 6:</w:t>
      </w:r>
      <w:r w:rsidR="008A2FC9">
        <w:rPr>
          <w:rFonts w:ascii="UICTFontTextStyleBody" w:eastAsia="Times New Roman" w:hAnsi="UICTFontTextStyleBody" w:cs="Times New Roman"/>
          <w:color w:val="000000"/>
        </w:rPr>
        <w:t>20 pm</w:t>
      </w:r>
    </w:p>
    <w:p w14:paraId="4C5D3532" w14:textId="2F2FBDA7" w:rsidR="003D2099" w:rsidRDefault="003D2099" w:rsidP="003D2099">
      <w:pPr>
        <w:spacing w:after="280" w:line="240" w:lineRule="auto"/>
        <w:rPr>
          <w:rFonts w:ascii=".AppleSystemUIFont" w:eastAsia="Times New Roman" w:hAnsi=".AppleSystemUIFont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Attendees:  Mike McDermott, Dana Smith, Diana Engle &amp;</w:t>
      </w:r>
      <w:r w:rsidRPr="003D2099">
        <w:rPr>
          <w:rFonts w:ascii=".AppleSystemUIFont" w:eastAsia="Times New Roman" w:hAnsi=".AppleSystemUIFont" w:cs="Times New Roman"/>
          <w:color w:val="000000"/>
        </w:rPr>
        <w:t xml:space="preserve"> James </w:t>
      </w:r>
      <w:proofErr w:type="spellStart"/>
      <w:r w:rsidRPr="003D2099">
        <w:rPr>
          <w:rFonts w:ascii=".AppleSystemUIFont" w:eastAsia="Times New Roman" w:hAnsi=".AppleSystemUIFont" w:cs="Times New Roman"/>
          <w:color w:val="000000"/>
        </w:rPr>
        <w:t>Blumer</w:t>
      </w:r>
      <w:proofErr w:type="spellEnd"/>
    </w:p>
    <w:p w14:paraId="688180C7" w14:textId="076706B4" w:rsidR="00CB1D67" w:rsidRPr="003D2099" w:rsidRDefault="00CB1D67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1EB366" wp14:editId="68D53236">
            <wp:simplePos x="0" y="0"/>
            <wp:positionH relativeFrom="column">
              <wp:posOffset>0</wp:posOffset>
            </wp:positionH>
            <wp:positionV relativeFrom="paragraph">
              <wp:posOffset>347345</wp:posOffset>
            </wp:positionV>
            <wp:extent cx="2717800" cy="1778000"/>
            <wp:effectExtent l="0" t="0" r="0" b="0"/>
            <wp:wrapTopAndBottom/>
            <wp:docPr id="1316668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6687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727">
        <w:rPr>
          <w:rFonts w:ascii="Times New Roman" w:eastAsia="Times New Roman" w:hAnsi="Times New Roman" w:cs="Times New Roman"/>
          <w:sz w:val="24"/>
          <w:szCs w:val="24"/>
        </w:rPr>
        <w:t>Bills</w:t>
      </w:r>
    </w:p>
    <w:p w14:paraId="5547F9C3" w14:textId="1B0DA65F" w:rsidR="00E27AF5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Motion to Pay Bill</w:t>
      </w:r>
    </w:p>
    <w:p w14:paraId="1D19ABB9" w14:textId="6802FA44" w:rsidR="00B0440B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br/>
        <w:t xml:space="preserve">1st Motion made by:  </w:t>
      </w:r>
      <w:r w:rsidR="00EA197B">
        <w:rPr>
          <w:rFonts w:ascii="UICTFontTextStyleBody" w:eastAsia="Times New Roman" w:hAnsi="UICTFontTextStyleBody" w:cs="Times New Roman"/>
          <w:color w:val="000000"/>
        </w:rPr>
        <w:t>Diana Engle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  <w:t>2nd Motion made by: </w:t>
      </w:r>
      <w:r w:rsidR="004B7CCE">
        <w:rPr>
          <w:rFonts w:ascii="UICTFontTextStyleBody" w:eastAsia="Times New Roman" w:hAnsi="UICTFontTextStyleBody" w:cs="Times New Roman"/>
          <w:color w:val="000000"/>
        </w:rPr>
        <w:t xml:space="preserve"> James </w:t>
      </w:r>
      <w:proofErr w:type="spellStart"/>
      <w:r w:rsidR="00B0440B">
        <w:rPr>
          <w:rFonts w:ascii="UICTFontTextStyleBody" w:eastAsia="Times New Roman" w:hAnsi="UICTFontTextStyleBody" w:cs="Times New Roman"/>
          <w:color w:val="000000"/>
        </w:rPr>
        <w:t>Blumer</w:t>
      </w:r>
      <w:proofErr w:type="spellEnd"/>
      <w:r w:rsidR="00B0440B" w:rsidRPr="003D2099">
        <w:rPr>
          <w:rFonts w:ascii="UICTFontTextStyleBody" w:eastAsia="Times New Roman" w:hAnsi="UICTFontTextStyleBody" w:cs="Times New Roman"/>
          <w:color w:val="000000"/>
        </w:rPr>
        <w:t xml:space="preserve"> </w:t>
      </w:r>
    </w:p>
    <w:p w14:paraId="2ECE9987" w14:textId="4D7F0618" w:rsidR="003D2099" w:rsidRPr="003D2099" w:rsidRDefault="00B0440B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Motion</w:t>
      </w:r>
      <w:r w:rsidR="003D2099" w:rsidRPr="003D2099">
        <w:rPr>
          <w:rFonts w:ascii="UICTFontTextStyleBody" w:eastAsia="Times New Roman" w:hAnsi="UICTFontTextStyleBody" w:cs="Times New Roman"/>
          <w:color w:val="000000"/>
        </w:rPr>
        <w:t xml:space="preserve"> approved by all</w:t>
      </w:r>
    </w:p>
    <w:p w14:paraId="4A046D6A" w14:textId="77777777" w:rsidR="00B55726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Motion to Approve Minutes from</w:t>
      </w:r>
      <w:r w:rsidR="00D37A0B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</w:t>
      </w:r>
      <w:r w:rsidR="00B55726">
        <w:rPr>
          <w:rFonts w:ascii="UICTFontTextStyleBody" w:eastAsia="Times New Roman" w:hAnsi="UICTFontTextStyleBody" w:cs="Times New Roman"/>
          <w:b/>
          <w:bCs/>
          <w:color w:val="000000"/>
        </w:rPr>
        <w:t>February</w:t>
      </w:r>
    </w:p>
    <w:p w14:paraId="63338073" w14:textId="3B8C7AC3" w:rsidR="003D2099" w:rsidRDefault="00B55726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1</w:t>
      </w:r>
      <w:r w:rsidR="003D2099" w:rsidRPr="003D2099">
        <w:rPr>
          <w:rFonts w:ascii="UICTFontTextStyleBody" w:eastAsia="Times New Roman" w:hAnsi="UICTFontTextStyleBody" w:cs="Times New Roman"/>
          <w:color w:val="000000"/>
        </w:rPr>
        <w:t xml:space="preserve">st Motion made by:  </w:t>
      </w:r>
      <w:r w:rsidR="00276D2C">
        <w:rPr>
          <w:rFonts w:ascii="UICTFontTextStyleBody" w:eastAsia="Times New Roman" w:hAnsi="UICTFontTextStyleBody" w:cs="Times New Roman"/>
          <w:color w:val="000000"/>
        </w:rPr>
        <w:t>Dana Smith</w:t>
      </w:r>
      <w:r w:rsidR="003D2099" w:rsidRPr="003D2099">
        <w:rPr>
          <w:rFonts w:ascii="UICTFontTextStyleBody" w:eastAsia="Times New Roman" w:hAnsi="UICTFontTextStyleBody" w:cs="Times New Roman"/>
          <w:color w:val="000000"/>
        </w:rPr>
        <w:br/>
        <w:t xml:space="preserve">2nd Motion made by:  </w:t>
      </w:r>
      <w:r w:rsidR="00276D2C">
        <w:rPr>
          <w:rFonts w:ascii="UICTFontTextStyleBody" w:eastAsia="Times New Roman" w:hAnsi="UICTFontTextStyleBody" w:cs="Times New Roman"/>
          <w:color w:val="000000"/>
        </w:rPr>
        <w:t xml:space="preserve">James </w:t>
      </w:r>
      <w:proofErr w:type="spellStart"/>
      <w:r w:rsidR="00276D2C">
        <w:rPr>
          <w:rFonts w:ascii="UICTFontTextStyleBody" w:eastAsia="Times New Roman" w:hAnsi="UICTFontTextStyleBody" w:cs="Times New Roman"/>
          <w:color w:val="000000"/>
        </w:rPr>
        <w:t>Blume</w:t>
      </w:r>
      <w:r w:rsidR="00BA08AE">
        <w:rPr>
          <w:rFonts w:ascii="UICTFontTextStyleBody" w:eastAsia="Times New Roman" w:hAnsi="UICTFontTextStyleBody" w:cs="Times New Roman"/>
          <w:color w:val="000000"/>
        </w:rPr>
        <w:t>r</w:t>
      </w:r>
      <w:proofErr w:type="spellEnd"/>
    </w:p>
    <w:p w14:paraId="4D73662D" w14:textId="76B6BF52" w:rsidR="00BA08AE" w:rsidRDefault="007F1071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Treasure Repor</w:t>
      </w:r>
      <w:r w:rsidR="008120C8">
        <w:rPr>
          <w:rFonts w:ascii="UICTFontTextStyleBody" w:eastAsia="Times New Roman" w:hAnsi="UICTFontTextStyleBody" w:cs="Times New Roman"/>
          <w:color w:val="000000"/>
        </w:rPr>
        <w:t>t</w:t>
      </w:r>
    </w:p>
    <w:p w14:paraId="33747F36" w14:textId="278BB804" w:rsidR="00977284" w:rsidRDefault="008D29AA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Deposits as of 3/7/2026</w:t>
      </w:r>
    </w:p>
    <w:p w14:paraId="642ECC40" w14:textId="40B1D6AD" w:rsidR="008D29AA" w:rsidRDefault="00F347B9" w:rsidP="003D209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$6114.56</w:t>
      </w:r>
    </w:p>
    <w:p w14:paraId="25762B47" w14:textId="0B4AA46A" w:rsidR="003D2099" w:rsidRDefault="003D2099" w:rsidP="007F2F3D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 w:rsidRPr="003D2099">
        <w:rPr>
          <w:rFonts w:ascii="UICTFontTextStyleBody" w:eastAsia="Times New Roman" w:hAnsi="UICTFontTextStyleBody" w:cs="Times New Roman"/>
          <w:color w:val="000000"/>
        </w:rPr>
        <w:t>Motion approved by all</w:t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color w:val="000000"/>
        </w:rPr>
        <w:br/>
      </w: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Old Business</w:t>
      </w:r>
      <w:r w:rsidRPr="003D2099">
        <w:rPr>
          <w:rFonts w:ascii="UICTFontTextStyleBody" w:eastAsia="Times New Roman" w:hAnsi="UICTFontTextStyleBody" w:cs="Times New Roman"/>
          <w:color w:val="000000"/>
        </w:rPr>
        <w:t>: </w:t>
      </w:r>
    </w:p>
    <w:p w14:paraId="04A7DBF7" w14:textId="7D0C1A02" w:rsidR="00954B29" w:rsidRPr="00954B29" w:rsidRDefault="0069735D" w:rsidP="00954B29">
      <w:pPr>
        <w:spacing w:after="280" w:line="240" w:lineRule="auto"/>
        <w:rPr>
          <w:rFonts w:ascii="UICTFontTextStyleBody" w:eastAsia="Times New Roman" w:hAnsi="UICTFontTextStyleBody" w:cs="Times New Roman"/>
          <w:color w:val="000000"/>
        </w:rPr>
      </w:pPr>
      <w:r>
        <w:rPr>
          <w:rFonts w:ascii="UICTFontTextStyleBody" w:eastAsia="Times New Roman" w:hAnsi="UICTFontTextStyleBody" w:cs="Times New Roman"/>
          <w:color w:val="000000"/>
        </w:rPr>
        <w:t>Dana has talked to Kirt N</w:t>
      </w:r>
      <w:r w:rsidR="00D57DE1">
        <w:rPr>
          <w:rFonts w:ascii="UICTFontTextStyleBody" w:eastAsia="Times New Roman" w:hAnsi="UICTFontTextStyleBody" w:cs="Times New Roman"/>
          <w:color w:val="000000"/>
        </w:rPr>
        <w:t>eal and he has agreed to sign the contract to get the drainage issue resolved</w:t>
      </w:r>
      <w:r w:rsidR="00D01AA1">
        <w:rPr>
          <w:rFonts w:ascii="UICTFontTextStyleBody" w:eastAsia="Times New Roman" w:hAnsi="UICTFontTextStyleBody" w:cs="Times New Roman"/>
          <w:color w:val="000000"/>
        </w:rPr>
        <w:t>.</w:t>
      </w:r>
    </w:p>
    <w:p w14:paraId="41670A6D" w14:textId="79F731D8" w:rsidR="003D2099" w:rsidRDefault="00473132" w:rsidP="003D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</w:t>
      </w:r>
    </w:p>
    <w:p w14:paraId="54ABEC79" w14:textId="77777777" w:rsidR="00A83F83" w:rsidRPr="003D2099" w:rsidRDefault="00A83F83" w:rsidP="003D2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7C3F4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 w:rsidRPr="003D2099">
        <w:rPr>
          <w:rFonts w:ascii="UICTFontTextStyleBody" w:eastAsia="Times New Roman" w:hAnsi="UICTFontTextStyleBody" w:cs="Times New Roman"/>
          <w:b/>
          <w:bCs/>
          <w:color w:val="000000"/>
        </w:rPr>
        <w:t>New Business</w:t>
      </w:r>
    </w:p>
    <w:p w14:paraId="645847BC" w14:textId="1B1285FF" w:rsidR="001451B8" w:rsidRDefault="001451B8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R &amp; L  will fix damage </w:t>
      </w:r>
      <w:r w:rsidR="00992343">
        <w:rPr>
          <w:rFonts w:ascii="UICTFontTextStyleBody" w:eastAsia="Times New Roman" w:hAnsi="UICTFontTextStyleBody" w:cs="Times New Roman"/>
          <w:b/>
          <w:bCs/>
          <w:color w:val="000000"/>
        </w:rPr>
        <w:t>to yards and sprinkler</w:t>
      </w:r>
      <w:r w:rsidR="0034230F">
        <w:rPr>
          <w:rFonts w:ascii="UICTFontTextStyleBody" w:eastAsia="Times New Roman" w:hAnsi="UICTFontTextStyleBody" w:cs="Times New Roman"/>
          <w:b/>
          <w:bCs/>
          <w:color w:val="000000"/>
        </w:rPr>
        <w:t>s only if they had up lawn markers,</w:t>
      </w:r>
    </w:p>
    <w:p w14:paraId="6CD37E4C" w14:textId="5517E957" w:rsidR="0034230F" w:rsidRDefault="001B6B50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Large tree limb </w:t>
      </w:r>
      <w:r w:rsidR="007B7AB8">
        <w:rPr>
          <w:rFonts w:ascii="UICTFontTextStyleBody" w:eastAsia="Times New Roman" w:hAnsi="UICTFontTextStyleBody" w:cs="Times New Roman"/>
          <w:b/>
          <w:bCs/>
          <w:color w:val="000000"/>
        </w:rPr>
        <w:t>in the empty lot will be cleaned up b</w:t>
      </w:r>
      <w:r w:rsidR="009D3CD6">
        <w:rPr>
          <w:rFonts w:ascii="UICTFontTextStyleBody" w:eastAsia="Times New Roman" w:hAnsi="UICTFontTextStyleBody" w:cs="Times New Roman"/>
          <w:b/>
          <w:bCs/>
          <w:color w:val="000000"/>
        </w:rPr>
        <w:t>y J D Harper</w:t>
      </w:r>
    </w:p>
    <w:p w14:paraId="1BD5643D" w14:textId="5541EA6B" w:rsidR="00ED0B57" w:rsidRDefault="002E7FAD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Mike </w:t>
      </w:r>
      <w:r w:rsidR="005B0E86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is going to get in touch with collection agency </w:t>
      </w:r>
      <w:r w:rsidR="00ED0B57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in May to find out what action they are going to take on </w:t>
      </w:r>
      <w:r w:rsidR="00843079">
        <w:rPr>
          <w:rFonts w:ascii="UICTFontTextStyleBody" w:eastAsia="Times New Roman" w:hAnsi="UICTFontTextStyleBody" w:cs="Times New Roman"/>
          <w:b/>
          <w:bCs/>
          <w:color w:val="000000"/>
        </w:rPr>
        <w:t>anything over $2000.</w:t>
      </w:r>
    </w:p>
    <w:p w14:paraId="0066EC2C" w14:textId="6FF6DD4D" w:rsidR="00843079" w:rsidRDefault="00B7037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Sign</w:t>
      </w:r>
      <w:r w:rsidR="002E7FAD">
        <w:rPr>
          <w:rFonts w:ascii="UICTFontTextStyleBody" w:eastAsia="Times New Roman" w:hAnsi="UICTFontTextStyleBody" w:cs="Times New Roman"/>
          <w:b/>
          <w:bCs/>
          <w:color w:val="000000"/>
        </w:rPr>
        <w:t>ed</w:t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new contract with Tracy Lawn Care </w:t>
      </w:r>
      <w:r w:rsidR="006151D7">
        <w:rPr>
          <w:rFonts w:ascii="UICTFontTextStyleBody" w:eastAsia="Times New Roman" w:hAnsi="UICTFontTextStyleBody" w:cs="Times New Roman"/>
          <w:b/>
          <w:bCs/>
          <w:color w:val="000000"/>
        </w:rPr>
        <w:t>for same price of $195.00</w:t>
      </w:r>
    </w:p>
    <w:p w14:paraId="4EE2183A" w14:textId="37BCFC70" w:rsidR="00E3721C" w:rsidRDefault="00E3721C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1</w:t>
      </w:r>
      <w:r w:rsidRPr="00E3721C">
        <w:rPr>
          <w:rFonts w:ascii="UICTFontTextStyleBody" w:eastAsia="Times New Roman" w:hAnsi="UICTFontTextStyleBody" w:cs="Times New Roman"/>
          <w:b/>
          <w:bCs/>
          <w:color w:val="000000"/>
          <w:vertAlign w:val="superscript"/>
        </w:rPr>
        <w:t>st</w:t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motion Dana Smith</w:t>
      </w:r>
    </w:p>
    <w:p w14:paraId="267BD872" w14:textId="7F89D331" w:rsidR="00E3721C" w:rsidRDefault="00E3721C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2</w:t>
      </w:r>
      <w:r w:rsidRPr="00E3721C">
        <w:rPr>
          <w:rFonts w:ascii="UICTFontTextStyleBody" w:eastAsia="Times New Roman" w:hAnsi="UICTFontTextStyleBody" w:cs="Times New Roman"/>
          <w:b/>
          <w:bCs/>
          <w:color w:val="000000"/>
          <w:vertAlign w:val="superscript"/>
        </w:rPr>
        <w:t>nd</w:t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</w:t>
      </w:r>
      <w:r w:rsidR="00CD364A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James </w:t>
      </w:r>
      <w:proofErr w:type="spellStart"/>
      <w:r w:rsidR="00CD364A">
        <w:rPr>
          <w:rFonts w:ascii="UICTFontTextStyleBody" w:eastAsia="Times New Roman" w:hAnsi="UICTFontTextStyleBody" w:cs="Times New Roman"/>
          <w:b/>
          <w:bCs/>
          <w:color w:val="000000"/>
        </w:rPr>
        <w:t>Blumer</w:t>
      </w:r>
      <w:proofErr w:type="spellEnd"/>
    </w:p>
    <w:p w14:paraId="5F76D1BB" w14:textId="43F7CBB6" w:rsidR="003D2099" w:rsidRDefault="003F3B20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Motion approved </w:t>
      </w:r>
      <w:r w:rsidR="00F6445D">
        <w:rPr>
          <w:rFonts w:ascii="UICTFontTextStyleBody" w:eastAsia="Times New Roman" w:hAnsi="UICTFontTextStyleBody" w:cs="Times New Roman"/>
          <w:b/>
          <w:bCs/>
          <w:color w:val="000000"/>
        </w:rPr>
        <w:t>al</w:t>
      </w:r>
      <w:r w:rsidR="001E0A99">
        <w:rPr>
          <w:rFonts w:ascii="UICTFontTextStyleBody" w:eastAsia="Times New Roman" w:hAnsi="UICTFontTextStyleBody" w:cs="Times New Roman"/>
          <w:b/>
          <w:bCs/>
          <w:color w:val="000000"/>
        </w:rPr>
        <w:t>l</w:t>
      </w:r>
    </w:p>
    <w:p w14:paraId="2DF7CF44" w14:textId="392DDED0" w:rsidR="001E0A99" w:rsidRDefault="00E22037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Agriculture </w:t>
      </w:r>
    </w:p>
    <w:p w14:paraId="674E39C0" w14:textId="15D64716" w:rsidR="00E22037" w:rsidRDefault="00E22037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Shed 502 N Winding Brooke</w:t>
      </w:r>
    </w:p>
    <w:p w14:paraId="23A46A69" w14:textId="24C76183" w:rsidR="00E22037" w:rsidRDefault="00294080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Fencing 3 </w:t>
      </w:r>
      <w:r w:rsidR="00E70FBE">
        <w:rPr>
          <w:rFonts w:ascii="UICTFontTextStyleBody" w:eastAsia="Times New Roman" w:hAnsi="UICTFontTextStyleBody" w:cs="Times New Roman"/>
          <w:b/>
          <w:bCs/>
          <w:color w:val="000000"/>
        </w:rPr>
        <w:t>Brooke Haven</w:t>
      </w:r>
    </w:p>
    <w:p w14:paraId="39CFF9F8" w14:textId="77777777" w:rsidR="00E70FBE" w:rsidRDefault="00E70FBE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1DCDC76E" w14:textId="097B34DC" w:rsidR="00E70FBE" w:rsidRDefault="00E70FBE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Meeting adjourned at </w:t>
      </w:r>
      <w:r w:rsidR="00F2503E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7:16 </w:t>
      </w:r>
    </w:p>
    <w:p w14:paraId="72B40A90" w14:textId="77777777" w:rsidR="00F2503E" w:rsidRDefault="00F2503E" w:rsidP="00F6445D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0912DB61" w14:textId="361A5497" w:rsidR="00F2503E" w:rsidRPr="00FC52F9" w:rsidRDefault="00F2503E" w:rsidP="00F6445D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Next meeting April 17  At 4:</w:t>
      </w:r>
      <w:r w:rsidR="00281C92">
        <w:rPr>
          <w:rFonts w:ascii="UICTFontTextStyleBody" w:eastAsia="Times New Roman" w:hAnsi="UICTFontTextStyleBody" w:cs="Times New Roman"/>
          <w:b/>
          <w:bCs/>
          <w:color w:val="000000"/>
        </w:rPr>
        <w:t>00 PM</w:t>
      </w:r>
    </w:p>
    <w:p w14:paraId="2888F903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4E336E3D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524C362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1B0CA1B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34E24EC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18CA978F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3C2ACE48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0033EBB9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4D4E7128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B099C87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147E4CD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3CCD1CE1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74D75696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1DA8CB8D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927A200" w14:textId="77777777" w:rsidR="00281C92" w:rsidRDefault="00281C9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23A9E4F" w14:textId="77777777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288E8302" w14:textId="22EB3A88" w:rsidR="003D2099" w:rsidRDefault="003D2099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noProof/>
          <w:sz w:val="24"/>
          <w:szCs w:val="24"/>
        </w:rPr>
        <w:drawing>
          <wp:inline distT="0" distB="0" distL="0" distR="0" wp14:anchorId="2A3562DF" wp14:editId="61C09195">
            <wp:extent cx="1711234" cy="1505322"/>
            <wp:effectExtent l="0" t="0" r="3810" b="0"/>
            <wp:docPr id="1267828231" name="Picture 1267828231" descr="A sign on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28231" name="Picture 1267828231" descr="A sign on a fenc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 Continued…</w:t>
      </w:r>
    </w:p>
    <w:p w14:paraId="350C5FE1" w14:textId="0AFDAB04" w:rsidR="00F6445D" w:rsidRDefault="00F6445D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0CE1D715" w14:textId="04D722F4" w:rsidR="00F6445D" w:rsidRDefault="00F6445D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AR</w:t>
      </w:r>
      <w:r w:rsidR="00E464C2">
        <w:rPr>
          <w:rFonts w:ascii="UICTFontTextStyleBody" w:eastAsia="Times New Roman" w:hAnsi="UICTFontTextStyleBody" w:cs="Times New Roman"/>
          <w:b/>
          <w:bCs/>
          <w:color w:val="000000"/>
        </w:rPr>
        <w:t>CHITECTURE</w:t>
      </w:r>
    </w:p>
    <w:p w14:paraId="2CF979A8" w14:textId="101AD3BD" w:rsidR="00921611" w:rsidRDefault="00E464C2" w:rsidP="003D2099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SHE</w:t>
      </w:r>
      <w:r w:rsidR="009B54DA">
        <w:rPr>
          <w:rFonts w:ascii="UICTFontTextStyleBody" w:eastAsia="Times New Roman" w:hAnsi="UICTFontTextStyleBody" w:cs="Times New Roman"/>
          <w:b/>
          <w:bCs/>
          <w:color w:val="000000"/>
        </w:rPr>
        <w:t xml:space="preserve">d. </w:t>
      </w: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 502 North Winding Brooke</w:t>
      </w:r>
    </w:p>
    <w:p w14:paraId="51FE7499" w14:textId="4E2CD037" w:rsidR="00340E4A" w:rsidRDefault="00AF4B5A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Fencing 3 Brooke Haven</w:t>
      </w:r>
    </w:p>
    <w:p w14:paraId="0D95111C" w14:textId="77777777" w:rsidR="00340E4A" w:rsidRDefault="00340E4A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5A7389BE" w14:textId="5EE2F5AB" w:rsidR="00340E4A" w:rsidRDefault="00712EF7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Meeting adjourned </w:t>
      </w:r>
      <w:r w:rsidR="004F18D3">
        <w:rPr>
          <w:rFonts w:ascii="UICTFontTextStyleBody" w:eastAsia="Times New Roman" w:hAnsi="UICTFontTextStyleBody" w:cs="Times New Roman"/>
          <w:b/>
          <w:bCs/>
          <w:color w:val="000000"/>
        </w:rPr>
        <w:t>at 7 16</w:t>
      </w:r>
    </w:p>
    <w:p w14:paraId="0C98EE7A" w14:textId="58FA9C71" w:rsidR="004F18D3" w:rsidRDefault="004F18D3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 xml:space="preserve">Next meeting </w:t>
      </w:r>
      <w:r w:rsidR="00593636">
        <w:rPr>
          <w:rFonts w:ascii="UICTFontTextStyleBody" w:eastAsia="Times New Roman" w:hAnsi="UICTFontTextStyleBody" w:cs="Times New Roman"/>
          <w:b/>
          <w:bCs/>
          <w:color w:val="000000"/>
        </w:rPr>
        <w:t>April 17 at 4 pm</w:t>
      </w:r>
    </w:p>
    <w:p w14:paraId="5222A366" w14:textId="2C962F70" w:rsidR="009C4AAA" w:rsidRDefault="009C4AAA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  <w:r>
        <w:rPr>
          <w:rFonts w:ascii="UICTFontTextStyleBody" w:eastAsia="Times New Roman" w:hAnsi="UICTFontTextStyleBody" w:cs="Times New Roman"/>
          <w:b/>
          <w:bCs/>
          <w:color w:val="000000"/>
        </w:rPr>
        <w:t>Submitted by Diana Engle</w:t>
      </w:r>
    </w:p>
    <w:p w14:paraId="224F756F" w14:textId="77777777" w:rsidR="00340E4A" w:rsidRDefault="00340E4A" w:rsidP="00340E4A">
      <w:pPr>
        <w:spacing w:after="280" w:line="240" w:lineRule="auto"/>
        <w:rPr>
          <w:rFonts w:ascii="UICTFontTextStyleBody" w:eastAsia="Times New Roman" w:hAnsi="UICTFontTextStyleBody" w:cs="Times New Roman"/>
          <w:b/>
          <w:bCs/>
          <w:color w:val="000000"/>
        </w:rPr>
      </w:pPr>
    </w:p>
    <w:p w14:paraId="637FB916" w14:textId="625B86D9" w:rsidR="002578EE" w:rsidRPr="003D2099" w:rsidRDefault="00846DAC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17ABAB09" wp14:editId="2FCD369D">
                <wp:extent cx="5447665" cy="3567430"/>
                <wp:effectExtent l="0" t="0" r="0" b="0"/>
                <wp:docPr id="195447527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47665" cy="356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3FC3E" id="Rectangle 1" o:spid="_x0000_s1026" style="width:428.95pt;height:28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" filled="f" stroked="f">
                <o:lock v:ext="edit" aspectratio="t"/>
                <w10:anchorlock/>
              </v:rect>
            </w:pict>
          </mc:Fallback>
        </mc:AlternateContent>
      </w:r>
    </w:p>
    <w:p w14:paraId="5AEFAF94" w14:textId="74FE1FCD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2FA9E4" w14:textId="1E2B5389" w:rsidR="003D2099" w:rsidRPr="003D2099" w:rsidRDefault="003D2099" w:rsidP="003D2099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C5DCE" w14:textId="444E4FA1" w:rsidR="00FA483C" w:rsidRPr="007A7B2D" w:rsidRDefault="00FA483C" w:rsidP="00D41EED">
      <w:pPr>
        <w:rPr>
          <w:sz w:val="24"/>
          <w:szCs w:val="24"/>
        </w:rPr>
      </w:pPr>
    </w:p>
    <w:sectPr w:rsidR="00FA483C" w:rsidRPr="007A7B2D" w:rsidSect="00DE34B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C"/>
    <w:rsid w:val="00036CED"/>
    <w:rsid w:val="00040091"/>
    <w:rsid w:val="000915B4"/>
    <w:rsid w:val="000B29D7"/>
    <w:rsid w:val="000B7CB4"/>
    <w:rsid w:val="001067DD"/>
    <w:rsid w:val="0014421D"/>
    <w:rsid w:val="0014469E"/>
    <w:rsid w:val="001451B8"/>
    <w:rsid w:val="001A6891"/>
    <w:rsid w:val="001B48CA"/>
    <w:rsid w:val="001B4C4E"/>
    <w:rsid w:val="001B54DE"/>
    <w:rsid w:val="001B5921"/>
    <w:rsid w:val="001B6B50"/>
    <w:rsid w:val="001C19DF"/>
    <w:rsid w:val="001D6DE0"/>
    <w:rsid w:val="001E0A99"/>
    <w:rsid w:val="002111A5"/>
    <w:rsid w:val="002578EE"/>
    <w:rsid w:val="0026628D"/>
    <w:rsid w:val="00274736"/>
    <w:rsid w:val="00276D2C"/>
    <w:rsid w:val="00281C92"/>
    <w:rsid w:val="00287F82"/>
    <w:rsid w:val="00291AC8"/>
    <w:rsid w:val="00294080"/>
    <w:rsid w:val="002E7FAD"/>
    <w:rsid w:val="002F6BF3"/>
    <w:rsid w:val="00304E39"/>
    <w:rsid w:val="00310D71"/>
    <w:rsid w:val="00327310"/>
    <w:rsid w:val="0033392A"/>
    <w:rsid w:val="00340E4A"/>
    <w:rsid w:val="0034230F"/>
    <w:rsid w:val="00350ADB"/>
    <w:rsid w:val="003548E7"/>
    <w:rsid w:val="0038458D"/>
    <w:rsid w:val="003865FA"/>
    <w:rsid w:val="003B29D1"/>
    <w:rsid w:val="003C1A63"/>
    <w:rsid w:val="003D2099"/>
    <w:rsid w:val="003F3B20"/>
    <w:rsid w:val="003F7B52"/>
    <w:rsid w:val="0041247B"/>
    <w:rsid w:val="004306E4"/>
    <w:rsid w:val="00440D72"/>
    <w:rsid w:val="004621E7"/>
    <w:rsid w:val="00473132"/>
    <w:rsid w:val="004B6FB4"/>
    <w:rsid w:val="004B7CCE"/>
    <w:rsid w:val="004E384D"/>
    <w:rsid w:val="004E719B"/>
    <w:rsid w:val="004F18D3"/>
    <w:rsid w:val="004F2244"/>
    <w:rsid w:val="004F54D4"/>
    <w:rsid w:val="004F6C0D"/>
    <w:rsid w:val="005002EA"/>
    <w:rsid w:val="00506496"/>
    <w:rsid w:val="00530809"/>
    <w:rsid w:val="00547A3A"/>
    <w:rsid w:val="005641E0"/>
    <w:rsid w:val="00593636"/>
    <w:rsid w:val="005960E9"/>
    <w:rsid w:val="005B0400"/>
    <w:rsid w:val="005B0E86"/>
    <w:rsid w:val="005F13EC"/>
    <w:rsid w:val="005F56D4"/>
    <w:rsid w:val="00605602"/>
    <w:rsid w:val="006151D7"/>
    <w:rsid w:val="0067084E"/>
    <w:rsid w:val="006773DD"/>
    <w:rsid w:val="0069735D"/>
    <w:rsid w:val="006A3A2F"/>
    <w:rsid w:val="006E12E7"/>
    <w:rsid w:val="007034E9"/>
    <w:rsid w:val="00712566"/>
    <w:rsid w:val="00712EF7"/>
    <w:rsid w:val="00725227"/>
    <w:rsid w:val="007330AB"/>
    <w:rsid w:val="007337D8"/>
    <w:rsid w:val="0075145F"/>
    <w:rsid w:val="00774608"/>
    <w:rsid w:val="007974D7"/>
    <w:rsid w:val="007A380D"/>
    <w:rsid w:val="007A7B2D"/>
    <w:rsid w:val="007B2090"/>
    <w:rsid w:val="007B4F29"/>
    <w:rsid w:val="007B6821"/>
    <w:rsid w:val="007B7AB8"/>
    <w:rsid w:val="007F1071"/>
    <w:rsid w:val="007F2F3D"/>
    <w:rsid w:val="008120C8"/>
    <w:rsid w:val="00812C54"/>
    <w:rsid w:val="0081356F"/>
    <w:rsid w:val="00843079"/>
    <w:rsid w:val="0084683E"/>
    <w:rsid w:val="00846DAC"/>
    <w:rsid w:val="00857D12"/>
    <w:rsid w:val="00881727"/>
    <w:rsid w:val="008857B3"/>
    <w:rsid w:val="00892F47"/>
    <w:rsid w:val="008A2FC9"/>
    <w:rsid w:val="008B2734"/>
    <w:rsid w:val="008D29AA"/>
    <w:rsid w:val="008F720A"/>
    <w:rsid w:val="00921611"/>
    <w:rsid w:val="00936126"/>
    <w:rsid w:val="009371A4"/>
    <w:rsid w:val="00954B29"/>
    <w:rsid w:val="00960E51"/>
    <w:rsid w:val="00977284"/>
    <w:rsid w:val="00992343"/>
    <w:rsid w:val="00995A25"/>
    <w:rsid w:val="009B54DA"/>
    <w:rsid w:val="009C2592"/>
    <w:rsid w:val="009C4AAA"/>
    <w:rsid w:val="009D3CD6"/>
    <w:rsid w:val="009E7FF8"/>
    <w:rsid w:val="00A154B0"/>
    <w:rsid w:val="00A17599"/>
    <w:rsid w:val="00A17A48"/>
    <w:rsid w:val="00A25C93"/>
    <w:rsid w:val="00A83F83"/>
    <w:rsid w:val="00A840BD"/>
    <w:rsid w:val="00A91DEB"/>
    <w:rsid w:val="00A97EE5"/>
    <w:rsid w:val="00AF493F"/>
    <w:rsid w:val="00AF4B5A"/>
    <w:rsid w:val="00B0440B"/>
    <w:rsid w:val="00B3694D"/>
    <w:rsid w:val="00B55726"/>
    <w:rsid w:val="00B70379"/>
    <w:rsid w:val="00B74F88"/>
    <w:rsid w:val="00B8282C"/>
    <w:rsid w:val="00B92710"/>
    <w:rsid w:val="00BA08AE"/>
    <w:rsid w:val="00BB2CA3"/>
    <w:rsid w:val="00BF0360"/>
    <w:rsid w:val="00C5213E"/>
    <w:rsid w:val="00C736F1"/>
    <w:rsid w:val="00C85F69"/>
    <w:rsid w:val="00CA7B80"/>
    <w:rsid w:val="00CB1D67"/>
    <w:rsid w:val="00CD2F08"/>
    <w:rsid w:val="00CD364A"/>
    <w:rsid w:val="00CF5FD0"/>
    <w:rsid w:val="00D01AA1"/>
    <w:rsid w:val="00D15422"/>
    <w:rsid w:val="00D37A0B"/>
    <w:rsid w:val="00D41EED"/>
    <w:rsid w:val="00D57DE1"/>
    <w:rsid w:val="00D76AFF"/>
    <w:rsid w:val="00D8244E"/>
    <w:rsid w:val="00D96936"/>
    <w:rsid w:val="00DA7669"/>
    <w:rsid w:val="00DE34B8"/>
    <w:rsid w:val="00DE456F"/>
    <w:rsid w:val="00E12555"/>
    <w:rsid w:val="00E22037"/>
    <w:rsid w:val="00E27AF5"/>
    <w:rsid w:val="00E345FF"/>
    <w:rsid w:val="00E3721C"/>
    <w:rsid w:val="00E464C2"/>
    <w:rsid w:val="00E47F25"/>
    <w:rsid w:val="00E70FBE"/>
    <w:rsid w:val="00E76232"/>
    <w:rsid w:val="00E90737"/>
    <w:rsid w:val="00EA0461"/>
    <w:rsid w:val="00EA197B"/>
    <w:rsid w:val="00EA5B79"/>
    <w:rsid w:val="00ED0B57"/>
    <w:rsid w:val="00F036F7"/>
    <w:rsid w:val="00F2503E"/>
    <w:rsid w:val="00F347B9"/>
    <w:rsid w:val="00F6445D"/>
    <w:rsid w:val="00F93D0D"/>
    <w:rsid w:val="00FA473F"/>
    <w:rsid w:val="00FA483C"/>
    <w:rsid w:val="00FA6A04"/>
    <w:rsid w:val="00FC52F9"/>
    <w:rsid w:val="00FC61D2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35D6"/>
  <w15:chartTrackingRefBased/>
  <w15:docId w15:val="{B89BFBA2-D72F-4651-BD86-C2B152A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8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20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Paula2</dc:creator>
  <cp:keywords/>
  <dc:description/>
  <cp:lastModifiedBy>Diana Engle</cp:lastModifiedBy>
  <cp:revision>2</cp:revision>
  <cp:lastPrinted>2025-12-04T15:59:00Z</cp:lastPrinted>
  <dcterms:created xsi:type="dcterms:W3CDTF">2026-03-19T22:49:00Z</dcterms:created>
  <dcterms:modified xsi:type="dcterms:W3CDTF">2026-03-19T22:49:00Z</dcterms:modified>
</cp:coreProperties>
</file>