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1F0C" w14:textId="0A5CDD3A" w:rsidR="001B48CA" w:rsidRDefault="001B48CA"/>
    <w:p w14:paraId="1A79EE25" w14:textId="77777777" w:rsidR="00FA483C" w:rsidRDefault="00FA483C"/>
    <w:p w14:paraId="4716AB94" w14:textId="7C1C2BD9" w:rsidR="003D2099" w:rsidRPr="003D2099" w:rsidRDefault="00FA483C" w:rsidP="003D2099">
      <w:pPr>
        <w:rPr>
          <w:b/>
          <w:color w:val="4472C4" w:themeColor="accent5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7820E" wp14:editId="20A4FAE0">
            <wp:extent cx="1711234" cy="15053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3D2099" w:rsidRPr="003D2099">
        <w:rPr>
          <w:rFonts w:ascii="UICTFontTextStyleBody" w:eastAsia="Times New Roman" w:hAnsi="UICTFontTextStyleBody"/>
          <w:color w:val="000000"/>
          <w:sz w:val="28"/>
          <w:szCs w:val="28"/>
        </w:rPr>
        <w:t> </w:t>
      </w:r>
      <w:r w:rsidR="003D2099" w:rsidRPr="003D2099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Board Meeting Minutes from January 21, 2026</w:t>
      </w:r>
    </w:p>
    <w:p w14:paraId="7366767E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The meeting was called to order by Mike McDermott @ 6:00 pm</w:t>
      </w:r>
    </w:p>
    <w:p w14:paraId="4C5D3532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Attendees:  Mike McDermott, Dean Anderson, Dana Smith, Diana Engle &amp;</w:t>
      </w:r>
      <w:r w:rsidRPr="003D2099">
        <w:rPr>
          <w:rFonts w:ascii=".AppleSystemUIFont" w:eastAsia="Times New Roman" w:hAnsi=".AppleSystemUIFont" w:cs="Times New Roman"/>
          <w:color w:val="000000"/>
        </w:rPr>
        <w:t xml:space="preserve"> James </w:t>
      </w:r>
      <w:proofErr w:type="spellStart"/>
      <w:r w:rsidRPr="003D2099">
        <w:rPr>
          <w:rFonts w:ascii=".AppleSystemUIFont" w:eastAsia="Times New Roman" w:hAnsi=".AppleSystemUIFont" w:cs="Times New Roman"/>
          <w:color w:val="000000"/>
        </w:rPr>
        <w:t>Blumer</w:t>
      </w:r>
      <w:proofErr w:type="spellEnd"/>
    </w:p>
    <w:p w14:paraId="2ECE9987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Pay Bills: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1st Motion made by:  Dean Anderson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2nd Motion made by:  Dana Smith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Motion approved by all</w:t>
      </w:r>
    </w:p>
    <w:p w14:paraId="63338073" w14:textId="13B4B92F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Approve Minutes from December: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1st Motion made by:  Dean Anderso</w:t>
      </w:r>
      <w:r w:rsidR="000915B4">
        <w:rPr>
          <w:rFonts w:ascii="UICTFontTextStyleBody" w:eastAsia="Times New Roman" w:hAnsi="UICTFontTextStyleBody" w:cs="Times New Roman"/>
          <w:color w:val="000000"/>
        </w:rPr>
        <w:t>n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2nd Motion made by:  Dana Smith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</w:p>
    <w:p w14:paraId="66A83209" w14:textId="0001E179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Motion approved by all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Old Business</w:t>
      </w:r>
      <w:r w:rsidRPr="003D2099">
        <w:rPr>
          <w:rFonts w:ascii="UICTFontTextStyleBody" w:eastAsia="Times New Roman" w:hAnsi="UICTFontTextStyleBody" w:cs="Times New Roman"/>
          <w:color w:val="000000"/>
        </w:rPr>
        <w:t>: </w:t>
      </w:r>
    </w:p>
    <w:p w14:paraId="5D948319" w14:textId="568AA87B" w:rsidR="003D2099" w:rsidRPr="003D2099" w:rsidRDefault="003D2099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Accounts have all been transferred from PNC to Community Bank Delaware</w:t>
      </w:r>
      <w:r>
        <w:rPr>
          <w:rFonts w:ascii="UICTFontTextStyleBody" w:eastAsia="Times New Roman" w:hAnsi="UICTFontTextStyleBody" w:cs="Times New Roman"/>
          <w:color w:val="000000"/>
        </w:rPr>
        <w:t xml:space="preserve"> with the exception of the operating account.  This will be done once all dues have been received.</w:t>
      </w:r>
    </w:p>
    <w:p w14:paraId="25762B47" w14:textId="77777777" w:rsidR="003D2099" w:rsidRPr="003D2099" w:rsidRDefault="003D2099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Nothing new on the drainage still have 1 person that has not signed off - Dana is going to see what she can do</w:t>
      </w:r>
    </w:p>
    <w:p w14:paraId="41670A6D" w14:textId="77777777" w:rsidR="003D2099" w:rsidRPr="003D2099" w:rsidRDefault="003D2099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7C3F4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New Business</w:t>
      </w:r>
    </w:p>
    <w:p w14:paraId="29F51EA4" w14:textId="77777777" w:rsidR="003D2099" w:rsidRPr="003D2099" w:rsidRDefault="003D2099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Looking into getting a new printer that is faster</w:t>
      </w:r>
    </w:p>
    <w:p w14:paraId="3BA5397E" w14:textId="77777777" w:rsidR="003D2099" w:rsidRPr="003D2099" w:rsidRDefault="003D2099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Dana changing format to excel from google </w:t>
      </w:r>
    </w:p>
    <w:p w14:paraId="4C9B6E4A" w14:textId="77777777" w:rsidR="003D2099" w:rsidRPr="003D2099" w:rsidRDefault="003D2099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We received check from new collection agency for 3 clients</w:t>
      </w:r>
    </w:p>
    <w:p w14:paraId="01E2ECB8" w14:textId="77777777" w:rsidR="003D2099" w:rsidRPr="003D2099" w:rsidRDefault="003D2099" w:rsidP="003D20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33637" w14:textId="028B0BAE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271C337" wp14:editId="47D8F535">
            <wp:extent cx="1711234" cy="1505322"/>
            <wp:effectExtent l="0" t="0" r="3810" b="0"/>
            <wp:docPr id="1114840868" name="Picture 1114840868" descr="A sign o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40868" name="Picture 1114840868" descr="A sign on a fenc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ICTFontTextStyleBody" w:eastAsia="Times New Roman" w:hAnsi="UICTFontTextStyleBody" w:cs="Times New Roman"/>
          <w:color w:val="000000"/>
        </w:rPr>
        <w:t xml:space="preserve"> Continued…</w:t>
      </w:r>
    </w:p>
    <w:p w14:paraId="79A00E88" w14:textId="7A03BFA2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Treasurer report for January </w:t>
      </w:r>
    </w:p>
    <w:p w14:paraId="0C5A6063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 Date   Items.          Amount</w:t>
      </w:r>
    </w:p>
    <w:p w14:paraId="02306C71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12/22     17         $ 7,125.00</w:t>
      </w:r>
    </w:p>
    <w:p w14:paraId="16BCE08D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12/24      7          $ 3,150.00</w:t>
      </w:r>
    </w:p>
    <w:p w14:paraId="66FF4F39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12/29     10         $ 4,650.00</w:t>
      </w:r>
    </w:p>
    <w:p w14:paraId="6B8F31EB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01/02     19         $ 8,300.00</w:t>
      </w:r>
    </w:p>
    <w:p w14:paraId="6F7AFA02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01/06     12         $ 4,900.00</w:t>
      </w:r>
    </w:p>
    <w:p w14:paraId="5BD5FF75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01/07      7          $ 2,775.00</w:t>
      </w:r>
    </w:p>
    <w:p w14:paraId="3BB61886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01/09      3          $ 1,350.00</w:t>
      </w:r>
    </w:p>
    <w:p w14:paraId="53D7B188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01/10      5          $ 2,486.64</w:t>
      </w:r>
    </w:p>
    <w:p w14:paraId="14C29AFB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01/16      5          $ 1,835.00</w:t>
      </w:r>
    </w:p>
    <w:p w14:paraId="08C04A3B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01/20      4          $ 1,825.00</w:t>
      </w:r>
    </w:p>
    <w:p w14:paraId="53EC7201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Aptos" w:eastAsia="Times New Roman" w:hAnsi="Aptos" w:cs="Times New Roman"/>
          <w:color w:val="000000"/>
        </w:rPr>
        <w:t>TOTAL   89         $38,396.64</w:t>
      </w:r>
    </w:p>
    <w:p w14:paraId="30DE6F86" w14:textId="77777777" w:rsidR="003D2099" w:rsidRPr="003D2099" w:rsidRDefault="003D2099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93561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Nothing new to report from Dean Anderson - Architecture Committee</w:t>
      </w:r>
    </w:p>
    <w:p w14:paraId="563C4121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44D22188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31490348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4985F154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6B0567D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F76D1BB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888F903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23A9E4F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88E8302" w14:textId="22EB3A88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A3562DF" wp14:editId="61C09195">
            <wp:extent cx="1711234" cy="1505322"/>
            <wp:effectExtent l="0" t="0" r="3810" b="0"/>
            <wp:docPr id="1267828231" name="Picture 1267828231" descr="A sign o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28231" name="Picture 1267828231" descr="A sign on a fenc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 Continued…</w:t>
      </w:r>
    </w:p>
    <w:p w14:paraId="70842D02" w14:textId="1B1C5250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Checks signed:</w:t>
      </w:r>
    </w:p>
    <w:tbl>
      <w:tblPr>
        <w:tblW w:w="8482" w:type="dxa"/>
        <w:tblInd w:w="-5" w:type="dxa"/>
        <w:tblLook w:val="04A0" w:firstRow="1" w:lastRow="0" w:firstColumn="1" w:lastColumn="0" w:noHBand="0" w:noVBand="1"/>
      </w:tblPr>
      <w:tblGrid>
        <w:gridCol w:w="663"/>
        <w:gridCol w:w="6005"/>
        <w:gridCol w:w="1814"/>
      </w:tblGrid>
      <w:tr w:rsidR="003D2099" w:rsidRPr="003D2099" w14:paraId="250545F9" w14:textId="77777777" w:rsidTr="003D2099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DCBC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Ck#</w:t>
            </w: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FE0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Vendor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05D3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Amount</w:t>
            </w:r>
          </w:p>
        </w:tc>
      </w:tr>
      <w:tr w:rsidR="003D2099" w:rsidRPr="003D2099" w14:paraId="016F763A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1E86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1915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D5F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Hopkins Tax &amp; Accounting (HOA CPA)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6189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1,025.00 </w:t>
            </w:r>
          </w:p>
        </w:tc>
      </w:tr>
      <w:tr w:rsidR="003D2099" w:rsidRPr="003D2099" w14:paraId="03D95852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3E0D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1916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4E4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Tributaries (Pond Maintenance)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62D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297.78 </w:t>
            </w:r>
          </w:p>
        </w:tc>
      </w:tr>
      <w:tr w:rsidR="003D2099" w:rsidRPr="003D2099" w14:paraId="2904FDB6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FB12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1917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C95A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Comcast (internet at 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>) svc 1/3-2/2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61C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232.07 </w:t>
            </w:r>
          </w:p>
        </w:tc>
      </w:tr>
      <w:tr w:rsidR="003D2099" w:rsidRPr="003D2099" w14:paraId="0A210013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E55E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1918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0E1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Sherman Heating (Community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Spot-A-Pot)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FC2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95.87 </w:t>
            </w:r>
          </w:p>
        </w:tc>
      </w:tr>
      <w:tr w:rsidR="003D2099" w:rsidRPr="003D2099" w14:paraId="5E1CAA07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9572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1919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0744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Delmarva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Poer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6ECE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3D2099" w:rsidRPr="003D2099" w14:paraId="49325C0F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BC8B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C67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Breakdown as follows: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6068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3D2099" w:rsidRPr="003D2099" w14:paraId="181BEFEA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82F8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1D90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Community Street Lights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035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1,706.34 </w:t>
            </w:r>
          </w:p>
        </w:tc>
      </w:tr>
      <w:tr w:rsidR="003D2099" w:rsidRPr="003D2099" w14:paraId="32A2C7AD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916B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6C3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Lights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8817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150.99 </w:t>
            </w:r>
          </w:p>
        </w:tc>
      </w:tr>
      <w:tr w:rsidR="003D2099" w:rsidRPr="003D2099" w14:paraId="78444574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1236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7DB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Entrance Signage - Clearbrooke Blvd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454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26.84 </w:t>
            </w:r>
          </w:p>
        </w:tc>
      </w:tr>
      <w:tr w:rsidR="003D2099" w:rsidRPr="003D2099" w14:paraId="5CB35EF5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2F7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6970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Entrance Signage - Clearbrooke Blvd @ Elks Rd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C35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26.84 </w:t>
            </w:r>
          </w:p>
        </w:tc>
      </w:tr>
      <w:tr w:rsidR="003D2099" w:rsidRPr="003D2099" w14:paraId="39302E3A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B6FE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0DE2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Entrance Signage - Winding Brooke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683F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26.00 </w:t>
            </w:r>
          </w:p>
        </w:tc>
      </w:tr>
      <w:tr w:rsidR="003D2099" w:rsidRPr="003D2099" w14:paraId="4CF12F0C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2BC9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1920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60C9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snow removal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E3A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7,319.91 </w:t>
            </w:r>
          </w:p>
        </w:tc>
      </w:tr>
      <w:tr w:rsidR="003D2099" w:rsidRPr="003D2099" w14:paraId="718BC292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ADBC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DEF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road repair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53A6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2,478.37 </w:t>
            </w:r>
          </w:p>
        </w:tc>
      </w:tr>
      <w:tr w:rsidR="003D2099" w:rsidRPr="003D2099" w14:paraId="16729624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4EE2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E0AF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legal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765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2,546.41 </w:t>
            </w:r>
          </w:p>
        </w:tc>
      </w:tr>
      <w:tr w:rsidR="003D2099" w:rsidRPr="003D2099" w14:paraId="3FF2D77D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8ED6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1923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8494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building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FDA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3,365.59 </w:t>
            </w:r>
          </w:p>
        </w:tc>
      </w:tr>
      <w:tr w:rsidR="003D2099" w:rsidRPr="003D2099" w14:paraId="6C51C5F9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B39F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B31B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Comcast (internet at 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>) svc 2/3-3/3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CC3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232.07 </w:t>
            </w:r>
          </w:p>
        </w:tc>
      </w:tr>
      <w:tr w:rsidR="003D2099" w:rsidRPr="003D2099" w14:paraId="4078C832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E8E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E30B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0572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$   19,530.08 </w:t>
            </w:r>
          </w:p>
        </w:tc>
      </w:tr>
    </w:tbl>
    <w:p w14:paraId="644379DE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</w:p>
    <w:p w14:paraId="36C8FE30" w14:textId="7749C625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Meeting adjourned at 7 30</w:t>
      </w:r>
    </w:p>
    <w:p w14:paraId="57CC3F98" w14:textId="3531476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Next meetings</w:t>
      </w:r>
      <w:r>
        <w:rPr>
          <w:rFonts w:ascii="UICTFontTextStyleBody" w:eastAsia="Times New Roman" w:hAnsi="UICTFontTextStyleBody" w:cs="Times New Roman"/>
          <w:color w:val="000000"/>
        </w:rPr>
        <w:t>:</w:t>
      </w:r>
      <w:r w:rsidRPr="003D2099">
        <w:rPr>
          <w:rFonts w:ascii="UICTFontTextStyleBody" w:eastAsia="Times New Roman" w:hAnsi="UICTFontTextStyleBody" w:cs="Times New Roman"/>
          <w:color w:val="000000"/>
        </w:rPr>
        <w:t> </w:t>
      </w:r>
    </w:p>
    <w:p w14:paraId="51B080FC" w14:textId="41CF4E5A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Feb 18</w:t>
      </w:r>
      <w:r>
        <w:rPr>
          <w:rFonts w:ascii="UICTFontTextStyleBody" w:eastAsia="Times New Roman" w:hAnsi="UICTFontTextStyleBody" w:cs="Times New Roman"/>
          <w:color w:val="000000"/>
        </w:rPr>
        <w:t>, 2026</w:t>
      </w:r>
    </w:p>
    <w:p w14:paraId="7B512A6C" w14:textId="701C4570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March 18</w:t>
      </w:r>
      <w:r>
        <w:rPr>
          <w:rFonts w:ascii="UICTFontTextStyleBody" w:eastAsia="Times New Roman" w:hAnsi="UICTFontTextStyleBody" w:cs="Times New Roman"/>
          <w:color w:val="000000"/>
        </w:rPr>
        <w:t>, 2026</w:t>
      </w:r>
    </w:p>
    <w:p w14:paraId="5AEFAF94" w14:textId="3970DB9B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April 2</w:t>
      </w:r>
      <w:r>
        <w:rPr>
          <w:rFonts w:ascii="UICTFontTextStyleBody" w:eastAsia="Times New Roman" w:hAnsi="UICTFontTextStyleBody" w:cs="Times New Roman"/>
          <w:color w:val="000000"/>
        </w:rPr>
        <w:t>2, 2026</w:t>
      </w:r>
      <w:r w:rsidRPr="003D2099">
        <w:rPr>
          <w:rFonts w:ascii="UICTFontTextStyleBody" w:eastAsia="Times New Roman" w:hAnsi="UICTFontTextStyleBody" w:cs="Times New Roman"/>
          <w:color w:val="000000"/>
        </w:rPr>
        <w:t>        All at 6 pm </w:t>
      </w:r>
    </w:p>
    <w:p w14:paraId="204BB32E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</w:p>
    <w:p w14:paraId="382FA9E4" w14:textId="39A594D6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Submitted by Diana Engle</w:t>
      </w:r>
    </w:p>
    <w:p w14:paraId="2CEC5DCE" w14:textId="444E4FA1" w:rsidR="00FA483C" w:rsidRPr="007A7B2D" w:rsidRDefault="00FA483C" w:rsidP="00D41EED">
      <w:pPr>
        <w:rPr>
          <w:sz w:val="24"/>
          <w:szCs w:val="24"/>
        </w:rPr>
      </w:pPr>
    </w:p>
    <w:sectPr w:rsidR="00FA483C" w:rsidRPr="007A7B2D" w:rsidSect="00DE34B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C"/>
    <w:rsid w:val="00040091"/>
    <w:rsid w:val="000915B4"/>
    <w:rsid w:val="001067DD"/>
    <w:rsid w:val="0014469E"/>
    <w:rsid w:val="001B48CA"/>
    <w:rsid w:val="001B54DE"/>
    <w:rsid w:val="001C19DF"/>
    <w:rsid w:val="00291AC8"/>
    <w:rsid w:val="00350ADB"/>
    <w:rsid w:val="003548E7"/>
    <w:rsid w:val="0038458D"/>
    <w:rsid w:val="003B29D1"/>
    <w:rsid w:val="003C1A63"/>
    <w:rsid w:val="003D2099"/>
    <w:rsid w:val="004621E7"/>
    <w:rsid w:val="004F2244"/>
    <w:rsid w:val="005002EA"/>
    <w:rsid w:val="00530809"/>
    <w:rsid w:val="005641E0"/>
    <w:rsid w:val="006E12E7"/>
    <w:rsid w:val="00774608"/>
    <w:rsid w:val="007A7B2D"/>
    <w:rsid w:val="0081356F"/>
    <w:rsid w:val="00857D12"/>
    <w:rsid w:val="008B2734"/>
    <w:rsid w:val="008F720A"/>
    <w:rsid w:val="009371A4"/>
    <w:rsid w:val="009E7FF8"/>
    <w:rsid w:val="00A25C93"/>
    <w:rsid w:val="00A91DEB"/>
    <w:rsid w:val="00B92710"/>
    <w:rsid w:val="00BB2CA3"/>
    <w:rsid w:val="00C5213E"/>
    <w:rsid w:val="00C736F1"/>
    <w:rsid w:val="00CA7B80"/>
    <w:rsid w:val="00D15422"/>
    <w:rsid w:val="00D41EED"/>
    <w:rsid w:val="00D76AFF"/>
    <w:rsid w:val="00DE34B8"/>
    <w:rsid w:val="00DE456F"/>
    <w:rsid w:val="00E12555"/>
    <w:rsid w:val="00E47F25"/>
    <w:rsid w:val="00E76232"/>
    <w:rsid w:val="00F036F7"/>
    <w:rsid w:val="00FA473F"/>
    <w:rsid w:val="00FA483C"/>
    <w:rsid w:val="00FC61D2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35D6"/>
  <w15:chartTrackingRefBased/>
  <w15:docId w15:val="{B89BFBA2-D72F-4651-BD86-C2B152A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20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Paula2</dc:creator>
  <cp:keywords/>
  <dc:description/>
  <cp:lastModifiedBy>Diana Engle</cp:lastModifiedBy>
  <cp:revision>2</cp:revision>
  <cp:lastPrinted>2025-12-04T15:59:00Z</cp:lastPrinted>
  <dcterms:created xsi:type="dcterms:W3CDTF">2026-01-26T17:25:00Z</dcterms:created>
  <dcterms:modified xsi:type="dcterms:W3CDTF">2026-01-26T17:25:00Z</dcterms:modified>
</cp:coreProperties>
</file>