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DF9A4" w14:textId="68DC8A59" w:rsidR="0084411A" w:rsidRDefault="007F33B5" w:rsidP="007F33B5">
      <w:pPr>
        <w:jc w:val="center"/>
        <w:rPr>
          <w:sz w:val="28"/>
          <w:szCs w:val="28"/>
        </w:rPr>
      </w:pPr>
      <w:r>
        <w:rPr>
          <w:sz w:val="28"/>
          <w:szCs w:val="28"/>
        </w:rPr>
        <w:t>Minutes of the May 10, 2021 meeting of Fenwick Garden Village</w:t>
      </w:r>
      <w:r>
        <w:rPr>
          <w:sz w:val="28"/>
          <w:szCs w:val="28"/>
        </w:rPr>
        <w:br/>
        <w:t>Home Owners Association Board of Directors</w:t>
      </w:r>
    </w:p>
    <w:p w14:paraId="6FB4766F" w14:textId="7B950511" w:rsidR="007F33B5" w:rsidRDefault="007F33B5" w:rsidP="007F33B5">
      <w:pPr>
        <w:rPr>
          <w:sz w:val="28"/>
          <w:szCs w:val="28"/>
        </w:rPr>
      </w:pPr>
      <w:r>
        <w:rPr>
          <w:sz w:val="28"/>
          <w:szCs w:val="28"/>
        </w:rPr>
        <w:t>Preston Keith called the meeting to order at 7:00 PM</w:t>
      </w:r>
    </w:p>
    <w:p w14:paraId="1EF0463A" w14:textId="6E7B5501" w:rsidR="007F33B5" w:rsidRDefault="007F33B5" w:rsidP="007F33B5">
      <w:pPr>
        <w:rPr>
          <w:sz w:val="28"/>
          <w:szCs w:val="28"/>
        </w:rPr>
      </w:pPr>
      <w:r>
        <w:rPr>
          <w:sz w:val="28"/>
          <w:szCs w:val="28"/>
        </w:rPr>
        <w:t>In attendance were:</w:t>
      </w:r>
    </w:p>
    <w:p w14:paraId="0C78E973" w14:textId="6F1CFA2E" w:rsidR="007F33B5" w:rsidRDefault="007F33B5" w:rsidP="007F33B5">
      <w:pPr>
        <w:rPr>
          <w:sz w:val="28"/>
          <w:szCs w:val="28"/>
        </w:rPr>
      </w:pPr>
      <w:r>
        <w:rPr>
          <w:sz w:val="28"/>
          <w:szCs w:val="28"/>
        </w:rPr>
        <w:t>Robert Feinberg</w:t>
      </w:r>
      <w:r>
        <w:rPr>
          <w:sz w:val="28"/>
          <w:szCs w:val="28"/>
        </w:rPr>
        <w:br/>
      </w:r>
      <w:proofErr w:type="spellStart"/>
      <w:r>
        <w:rPr>
          <w:sz w:val="28"/>
          <w:szCs w:val="28"/>
        </w:rPr>
        <w:t>Lyndel</w:t>
      </w:r>
      <w:proofErr w:type="spellEnd"/>
      <w:r>
        <w:rPr>
          <w:sz w:val="28"/>
          <w:szCs w:val="28"/>
        </w:rPr>
        <w:t xml:space="preserve"> Hamilton</w:t>
      </w:r>
      <w:r>
        <w:rPr>
          <w:sz w:val="28"/>
          <w:szCs w:val="28"/>
        </w:rPr>
        <w:br/>
        <w:t>Preston Keith</w:t>
      </w:r>
      <w:r>
        <w:rPr>
          <w:sz w:val="28"/>
          <w:szCs w:val="28"/>
        </w:rPr>
        <w:br/>
        <w:t>Judy Keith</w:t>
      </w:r>
      <w:r>
        <w:rPr>
          <w:sz w:val="28"/>
          <w:szCs w:val="28"/>
        </w:rPr>
        <w:br/>
        <w:t>Bob Duncan</w:t>
      </w:r>
    </w:p>
    <w:p w14:paraId="45B6B0B2" w14:textId="7482BFF6" w:rsidR="007F33B5" w:rsidRDefault="007F33B5" w:rsidP="007F33B5">
      <w:pPr>
        <w:rPr>
          <w:sz w:val="28"/>
          <w:szCs w:val="28"/>
        </w:rPr>
      </w:pPr>
      <w:r>
        <w:rPr>
          <w:sz w:val="28"/>
          <w:szCs w:val="28"/>
        </w:rPr>
        <w:t>The April 11, 2021 Minutes were reviewed and there were a few corrections and one addition that needed to be made. The decision was made to have the corrections made and then to vote on the April 11 minutes.</w:t>
      </w:r>
    </w:p>
    <w:p w14:paraId="570B2A51" w14:textId="5A2C6398" w:rsidR="005034D1" w:rsidRDefault="005034D1" w:rsidP="007F33B5">
      <w:pPr>
        <w:rPr>
          <w:sz w:val="28"/>
          <w:szCs w:val="28"/>
        </w:rPr>
      </w:pPr>
      <w:r>
        <w:rPr>
          <w:sz w:val="28"/>
          <w:szCs w:val="28"/>
        </w:rPr>
        <w:t>Treasurer’s report – The expenses for the month were pretty much normal monthly expenses; nothing unexpected. The resurfacing of Farmington Way was completed for $58,000. The original estimate had been $65,000.</w:t>
      </w:r>
      <w:r>
        <w:rPr>
          <w:sz w:val="28"/>
          <w:szCs w:val="28"/>
        </w:rPr>
        <w:br/>
        <w:t xml:space="preserve">- The Treasurer’s report showed a total of 13 residents who were in arrears in paying their dues and a motion was made to send ‘demand letters’ to the 13 residents. </w:t>
      </w:r>
      <w:proofErr w:type="spellStart"/>
      <w:r>
        <w:rPr>
          <w:sz w:val="28"/>
          <w:szCs w:val="28"/>
        </w:rPr>
        <w:t>Lyndel</w:t>
      </w:r>
      <w:proofErr w:type="spellEnd"/>
      <w:r>
        <w:rPr>
          <w:sz w:val="28"/>
          <w:szCs w:val="28"/>
        </w:rPr>
        <w:t xml:space="preserve"> Hamilton made the motion to send the demand letters and bob Duncan seconded the motion. The motion carried.</w:t>
      </w:r>
      <w:r>
        <w:rPr>
          <w:sz w:val="28"/>
          <w:szCs w:val="28"/>
        </w:rPr>
        <w:br/>
        <w:t>- It was noted that there were three violations in the month; 1 for sprinkler use and 2 for parking on the sidewalk.</w:t>
      </w:r>
    </w:p>
    <w:p w14:paraId="73F59283" w14:textId="61CA53B2" w:rsidR="005034D1" w:rsidRDefault="005034D1" w:rsidP="007F33B5">
      <w:pPr>
        <w:rPr>
          <w:sz w:val="28"/>
          <w:szCs w:val="28"/>
        </w:rPr>
      </w:pPr>
      <w:r>
        <w:rPr>
          <w:sz w:val="28"/>
          <w:szCs w:val="28"/>
        </w:rPr>
        <w:t>New Business – There was no new business.</w:t>
      </w:r>
    </w:p>
    <w:p w14:paraId="29F9C4E2" w14:textId="6D16878A" w:rsidR="005034D1" w:rsidRDefault="005034D1" w:rsidP="007F33B5">
      <w:pPr>
        <w:rPr>
          <w:sz w:val="28"/>
          <w:szCs w:val="28"/>
        </w:rPr>
      </w:pPr>
      <w:r>
        <w:rPr>
          <w:sz w:val="28"/>
          <w:szCs w:val="28"/>
        </w:rPr>
        <w:t>Old business – Robert Feinberg</w:t>
      </w:r>
      <w:r w:rsidR="00A710B8">
        <w:rPr>
          <w:sz w:val="28"/>
          <w:szCs w:val="28"/>
        </w:rPr>
        <w:t xml:space="preserve"> reported that Fenwick Main Board of Directors had no plans to remove the dead trees on the islands in FGV. Also, it was noted that the island at the entrance to Tonka and South side of the </w:t>
      </w:r>
      <w:proofErr w:type="spellStart"/>
      <w:r w:rsidR="00A710B8">
        <w:rPr>
          <w:sz w:val="28"/>
          <w:szCs w:val="28"/>
        </w:rPr>
        <w:t>cul</w:t>
      </w:r>
      <w:proofErr w:type="spellEnd"/>
      <w:r w:rsidR="00A710B8">
        <w:rPr>
          <w:sz w:val="28"/>
          <w:szCs w:val="28"/>
        </w:rPr>
        <w:t xml:space="preserve"> de sac at the south end of Farmington Way needed to have </w:t>
      </w:r>
      <w:r w:rsidR="00A710B8">
        <w:rPr>
          <w:sz w:val="28"/>
          <w:szCs w:val="28"/>
        </w:rPr>
        <w:t>bare spots</w:t>
      </w:r>
      <w:r w:rsidR="00A710B8">
        <w:rPr>
          <w:sz w:val="28"/>
          <w:szCs w:val="28"/>
        </w:rPr>
        <w:t xml:space="preserve"> </w:t>
      </w:r>
      <w:r w:rsidR="00A710B8">
        <w:rPr>
          <w:sz w:val="28"/>
          <w:szCs w:val="28"/>
        </w:rPr>
        <w:t>sod</w:t>
      </w:r>
      <w:r w:rsidR="00A710B8">
        <w:rPr>
          <w:sz w:val="28"/>
          <w:szCs w:val="28"/>
        </w:rPr>
        <w:t xml:space="preserve">ded.  Preston Keith made a motion that the FGV Board pay to have the trees removed for an estimated $1200 and that the bare spots be sodded. </w:t>
      </w:r>
      <w:proofErr w:type="spellStart"/>
      <w:r w:rsidR="00A710B8">
        <w:rPr>
          <w:sz w:val="28"/>
          <w:szCs w:val="28"/>
        </w:rPr>
        <w:t>Lyndel</w:t>
      </w:r>
      <w:proofErr w:type="spellEnd"/>
      <w:r w:rsidR="00A710B8">
        <w:rPr>
          <w:sz w:val="28"/>
          <w:szCs w:val="28"/>
        </w:rPr>
        <w:t xml:space="preserve"> Hamilton seconded the motion and the motion carried. </w:t>
      </w:r>
      <w:r w:rsidR="00A710B8">
        <w:rPr>
          <w:sz w:val="28"/>
          <w:szCs w:val="28"/>
        </w:rPr>
        <w:br/>
        <w:t>- Signage for notifying those entering and exiting the neighborhood that surveillance cameras were observing their passage into and out of the neighborhood</w:t>
      </w:r>
      <w:r w:rsidR="00CA39B6">
        <w:rPr>
          <w:sz w:val="28"/>
          <w:szCs w:val="28"/>
        </w:rPr>
        <w:t xml:space="preserve"> was selected</w:t>
      </w:r>
      <w:r w:rsidR="00A710B8">
        <w:rPr>
          <w:sz w:val="28"/>
          <w:szCs w:val="28"/>
        </w:rPr>
        <w:t xml:space="preserve">. </w:t>
      </w:r>
      <w:r w:rsidR="00CA39B6">
        <w:rPr>
          <w:sz w:val="28"/>
          <w:szCs w:val="28"/>
        </w:rPr>
        <w:t xml:space="preserve">Signage measuring 18” x 24” was selected with a </w:t>
      </w:r>
      <w:r w:rsidR="00CA39B6">
        <w:rPr>
          <w:sz w:val="28"/>
          <w:szCs w:val="28"/>
        </w:rPr>
        <w:lastRenderedPageBreak/>
        <w:t xml:space="preserve">simple, straightforward message making it easy for the signs to be read and understood. </w:t>
      </w:r>
      <w:proofErr w:type="spellStart"/>
      <w:r w:rsidR="00CA39B6">
        <w:rPr>
          <w:sz w:val="28"/>
          <w:szCs w:val="28"/>
        </w:rPr>
        <w:t>Lyndel</w:t>
      </w:r>
      <w:proofErr w:type="spellEnd"/>
      <w:r w:rsidR="00CA39B6">
        <w:rPr>
          <w:sz w:val="28"/>
          <w:szCs w:val="28"/>
        </w:rPr>
        <w:t xml:space="preserve"> Hamilton made a motion to purchase and install the signage. Judy Keith seconded the motion and the motion carried.</w:t>
      </w:r>
      <w:r w:rsidR="00CA39B6">
        <w:rPr>
          <w:sz w:val="28"/>
          <w:szCs w:val="28"/>
        </w:rPr>
        <w:br/>
        <w:t xml:space="preserve">- Judy Keith suggested that the Board consider not meeting until our regular meeting date in September. There is historically very little business requiring the Board to conduct regular meetings during the summer. Judy Keith made the motion to make our next meeting date September 8. </w:t>
      </w:r>
      <w:proofErr w:type="spellStart"/>
      <w:r w:rsidR="00CA39B6">
        <w:rPr>
          <w:sz w:val="28"/>
          <w:szCs w:val="28"/>
        </w:rPr>
        <w:t>Lyndel</w:t>
      </w:r>
      <w:proofErr w:type="spellEnd"/>
      <w:r w:rsidR="00CA39B6">
        <w:rPr>
          <w:sz w:val="28"/>
          <w:szCs w:val="28"/>
        </w:rPr>
        <w:t xml:space="preserve"> Hamilton seconded the motion and the motion carried.</w:t>
      </w:r>
    </w:p>
    <w:p w14:paraId="145AB631" w14:textId="47D60773" w:rsidR="00CA39B6" w:rsidRPr="007F33B5" w:rsidRDefault="00CA39B6" w:rsidP="007F33B5">
      <w:pPr>
        <w:rPr>
          <w:sz w:val="28"/>
          <w:szCs w:val="28"/>
        </w:rPr>
      </w:pPr>
      <w:proofErr w:type="spellStart"/>
      <w:r>
        <w:rPr>
          <w:sz w:val="28"/>
          <w:szCs w:val="28"/>
        </w:rPr>
        <w:t>Lyndel</w:t>
      </w:r>
      <w:proofErr w:type="spellEnd"/>
      <w:r>
        <w:rPr>
          <w:sz w:val="28"/>
          <w:szCs w:val="28"/>
        </w:rPr>
        <w:t xml:space="preserve"> Hamilton made a motion the adjourn, Bob Duncan seconded the motion and the motion carried. The meeting was adjourned to meet again on September 8, 2021.</w:t>
      </w:r>
    </w:p>
    <w:sectPr w:rsidR="00CA39B6" w:rsidRPr="007F3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B5"/>
    <w:rsid w:val="005034D1"/>
    <w:rsid w:val="007F33B5"/>
    <w:rsid w:val="0084411A"/>
    <w:rsid w:val="00A710B8"/>
    <w:rsid w:val="00BA7C26"/>
    <w:rsid w:val="00CA39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A9BA4"/>
  <w15:chartTrackingRefBased/>
  <w15:docId w15:val="{D4AB1A1A-C19D-4FBF-A7B2-C950AEF8E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Duncan</dc:creator>
  <cp:keywords/>
  <dc:description/>
  <cp:lastModifiedBy>Bob Duncan</cp:lastModifiedBy>
  <cp:revision>1</cp:revision>
  <dcterms:created xsi:type="dcterms:W3CDTF">2021-05-19T00:47:00Z</dcterms:created>
  <dcterms:modified xsi:type="dcterms:W3CDTF">2021-05-19T01:34:00Z</dcterms:modified>
</cp:coreProperties>
</file>