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E8FC" w14:textId="04999D6F" w:rsidR="005D6B92" w:rsidRDefault="00000000">
      <w:pPr>
        <w:spacing w:after="0" w:line="259" w:lineRule="auto"/>
        <w:ind w:left="0" w:right="45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DF28D9" wp14:editId="3E1AF842">
            <wp:simplePos x="0" y="0"/>
            <wp:positionH relativeFrom="page">
              <wp:align>center</wp:align>
            </wp:positionH>
            <wp:positionV relativeFrom="paragraph">
              <wp:posOffset>-283384</wp:posOffset>
            </wp:positionV>
            <wp:extent cx="1295400" cy="1162685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D0681" w14:textId="77FF3E22" w:rsidR="005D6B92" w:rsidRDefault="00000000">
      <w:pPr>
        <w:spacing w:after="19" w:line="259" w:lineRule="auto"/>
        <w:ind w:left="0" w:firstLine="0"/>
        <w:jc w:val="right"/>
      </w:pPr>
      <w:r>
        <w:rPr>
          <w:rFonts w:ascii="Garamond" w:eastAsia="Garamond" w:hAnsi="Garamond" w:cs="Garamond"/>
          <w:sz w:val="16"/>
        </w:rPr>
        <w:t xml:space="preserve"> </w:t>
      </w:r>
    </w:p>
    <w:p w14:paraId="482B2718" w14:textId="77777777" w:rsidR="000D524D" w:rsidRDefault="000D524D">
      <w:pPr>
        <w:spacing w:after="34" w:line="240" w:lineRule="auto"/>
        <w:ind w:left="6203" w:right="43" w:firstLine="89"/>
        <w:jc w:val="both"/>
      </w:pPr>
    </w:p>
    <w:p w14:paraId="2DFA8A4E" w14:textId="4675AE85" w:rsidR="005D6B92" w:rsidRDefault="005D6B92" w:rsidP="000D524D">
      <w:pPr>
        <w:spacing w:after="49" w:line="259" w:lineRule="auto"/>
      </w:pPr>
    </w:p>
    <w:p w14:paraId="7F98A32E" w14:textId="77777777" w:rsidR="005D6B92" w:rsidRPr="00527A4D" w:rsidRDefault="00000000" w:rsidP="000D524D">
      <w:pPr>
        <w:tabs>
          <w:tab w:val="center" w:pos="2881"/>
          <w:tab w:val="center" w:pos="3601"/>
        </w:tabs>
        <w:spacing w:after="0" w:line="259" w:lineRule="auto"/>
        <w:ind w:left="0" w:firstLine="0"/>
        <w:rPr>
          <w:rFonts w:ascii="Alasassy Caps" w:hAnsi="Alasassy Caps"/>
          <w:sz w:val="24"/>
        </w:rPr>
      </w:pPr>
      <w:r w:rsidRPr="00527A4D">
        <w:rPr>
          <w:rFonts w:ascii="Alasassy Caps" w:eastAsia="Century Gothic" w:hAnsi="Alasassy Caps" w:cs="Century Gothic"/>
          <w:b/>
          <w:sz w:val="24"/>
        </w:rPr>
        <w:t xml:space="preserve">Hours of Operation  </w:t>
      </w:r>
      <w:r w:rsidRPr="00527A4D">
        <w:rPr>
          <w:rFonts w:ascii="Alasassy Caps" w:eastAsia="Century Gothic" w:hAnsi="Alasassy Caps" w:cs="Century Gothic"/>
          <w:b/>
          <w:sz w:val="24"/>
        </w:rPr>
        <w:tab/>
        <w:t xml:space="preserve"> </w:t>
      </w:r>
      <w:r w:rsidRPr="00527A4D">
        <w:rPr>
          <w:rFonts w:ascii="Alasassy Caps" w:eastAsia="Century Gothic" w:hAnsi="Alasassy Caps" w:cs="Century Gothic"/>
          <w:b/>
          <w:sz w:val="24"/>
        </w:rPr>
        <w:tab/>
        <w:t xml:space="preserve"> </w:t>
      </w:r>
    </w:p>
    <w:p w14:paraId="1DB91B8B" w14:textId="77777777" w:rsidR="005D6B92" w:rsidRPr="00527A4D" w:rsidRDefault="00000000">
      <w:pPr>
        <w:tabs>
          <w:tab w:val="center" w:pos="5041"/>
          <w:tab w:val="center" w:pos="5761"/>
        </w:tabs>
        <w:ind w:left="-15" w:firstLine="0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</w:rPr>
        <w:t xml:space="preserve">Monday through Friday 6:30 a.m. to 5:45 p.m. </w:t>
      </w:r>
      <w:r w:rsidRPr="00527A4D">
        <w:rPr>
          <w:rFonts w:ascii="Times New Roman" w:hAnsi="Times New Roman" w:cs="Times New Roman"/>
        </w:rPr>
        <w:tab/>
        <w:t xml:space="preserve"> </w:t>
      </w:r>
      <w:r w:rsidRPr="00527A4D">
        <w:rPr>
          <w:rFonts w:ascii="Times New Roman" w:hAnsi="Times New Roman" w:cs="Times New Roman"/>
        </w:rPr>
        <w:tab/>
        <w:t xml:space="preserve"> </w:t>
      </w:r>
    </w:p>
    <w:p w14:paraId="61625279" w14:textId="77777777" w:rsidR="005D6B92" w:rsidRDefault="00000000">
      <w:pPr>
        <w:ind w:left="-5" w:right="39"/>
      </w:pPr>
      <w:r w:rsidRPr="00527A4D">
        <w:rPr>
          <w:rFonts w:ascii="Times New Roman" w:hAnsi="Times New Roman" w:cs="Times New Roman"/>
        </w:rPr>
        <w:t>Closed on holidays, Christmas vacation and a week in August. Dates can be found on the annual school-year letter.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1402E7E4" w14:textId="77777777" w:rsidR="005D6B92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86D9F0" w14:textId="77777777" w:rsidR="005D6B92" w:rsidRPr="00527A4D" w:rsidRDefault="00000000">
      <w:pPr>
        <w:tabs>
          <w:tab w:val="center" w:pos="2160"/>
          <w:tab w:val="center" w:pos="2881"/>
          <w:tab w:val="center" w:pos="3601"/>
          <w:tab w:val="center" w:pos="4321"/>
        </w:tabs>
        <w:spacing w:after="0" w:line="259" w:lineRule="auto"/>
        <w:ind w:left="-15" w:firstLine="0"/>
        <w:rPr>
          <w:rFonts w:ascii="Alasassy Caps" w:hAnsi="Alasassy Caps"/>
          <w:sz w:val="24"/>
        </w:rPr>
      </w:pPr>
      <w:r w:rsidRPr="00527A4D">
        <w:rPr>
          <w:rFonts w:ascii="Alasassy Caps" w:eastAsia="Century Gothic" w:hAnsi="Alasassy Caps" w:cs="Century Gothic"/>
          <w:b/>
          <w:sz w:val="24"/>
        </w:rPr>
        <w:t>Registration Fee</w:t>
      </w:r>
      <w:r w:rsidRPr="00527A4D">
        <w:rPr>
          <w:rFonts w:ascii="Alasassy Caps" w:hAnsi="Alasassy Caps"/>
          <w:sz w:val="24"/>
        </w:rPr>
        <w:t xml:space="preserve"> </w:t>
      </w:r>
      <w:r w:rsidRPr="00527A4D">
        <w:rPr>
          <w:rFonts w:ascii="Alasassy Caps" w:hAnsi="Alasassy Caps"/>
          <w:sz w:val="24"/>
        </w:rPr>
        <w:tab/>
        <w:t xml:space="preserve"> </w:t>
      </w:r>
      <w:r w:rsidRPr="00527A4D">
        <w:rPr>
          <w:rFonts w:ascii="Alasassy Caps" w:hAnsi="Alasassy Caps"/>
          <w:sz w:val="24"/>
        </w:rPr>
        <w:tab/>
        <w:t xml:space="preserve"> </w:t>
      </w:r>
      <w:r w:rsidRPr="00527A4D">
        <w:rPr>
          <w:rFonts w:ascii="Alasassy Caps" w:hAnsi="Alasassy Caps"/>
          <w:sz w:val="24"/>
        </w:rPr>
        <w:tab/>
        <w:t xml:space="preserve"> </w:t>
      </w:r>
      <w:r w:rsidRPr="00527A4D">
        <w:rPr>
          <w:rFonts w:ascii="Alasassy Caps" w:hAnsi="Alasassy Caps"/>
          <w:sz w:val="24"/>
        </w:rPr>
        <w:tab/>
        <w:t xml:space="preserve"> </w:t>
      </w:r>
    </w:p>
    <w:p w14:paraId="2663AA4D" w14:textId="199436EC" w:rsidR="005D6B92" w:rsidRPr="00527A4D" w:rsidRDefault="00000000">
      <w:pPr>
        <w:ind w:left="-5" w:right="39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</w:rPr>
        <w:t>$</w:t>
      </w:r>
      <w:r w:rsidR="005D47A5" w:rsidRPr="00527A4D">
        <w:rPr>
          <w:rFonts w:ascii="Times New Roman" w:hAnsi="Times New Roman" w:cs="Times New Roman"/>
        </w:rPr>
        <w:t>100</w:t>
      </w:r>
      <w:r w:rsidRPr="00527A4D">
        <w:rPr>
          <w:rFonts w:ascii="Times New Roman" w:hAnsi="Times New Roman" w:cs="Times New Roman"/>
        </w:rPr>
        <w:t xml:space="preserve"> per family payable one time only. This fee is non-refundable.  </w:t>
      </w:r>
    </w:p>
    <w:p w14:paraId="588904D8" w14:textId="77777777" w:rsidR="005D6B92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B8BA724" w14:textId="77777777" w:rsidR="005D6B92" w:rsidRPr="00527A4D" w:rsidRDefault="00000000">
      <w:pPr>
        <w:tabs>
          <w:tab w:val="center" w:pos="4321"/>
          <w:tab w:val="center" w:pos="5041"/>
        </w:tabs>
        <w:spacing w:after="0" w:line="259" w:lineRule="auto"/>
        <w:ind w:left="-15" w:firstLine="0"/>
        <w:rPr>
          <w:rFonts w:ascii="Alasassy Caps" w:hAnsi="Alasassy Caps"/>
          <w:sz w:val="24"/>
        </w:rPr>
      </w:pPr>
      <w:r w:rsidRPr="00527A4D">
        <w:rPr>
          <w:rFonts w:ascii="Alasassy Caps" w:eastAsia="Century Gothic" w:hAnsi="Alasassy Caps" w:cs="Century Gothic"/>
          <w:b/>
          <w:sz w:val="24"/>
        </w:rPr>
        <w:t xml:space="preserve">Second/multiple Child Discount </w:t>
      </w:r>
      <w:r w:rsidRPr="00527A4D">
        <w:rPr>
          <w:rFonts w:ascii="Alasassy Caps" w:hAnsi="Alasassy Caps"/>
          <w:sz w:val="24"/>
        </w:rPr>
        <w:t xml:space="preserve">  </w:t>
      </w:r>
      <w:r w:rsidRPr="00527A4D">
        <w:rPr>
          <w:rFonts w:ascii="Alasassy Caps" w:hAnsi="Alasassy Caps"/>
          <w:sz w:val="24"/>
        </w:rPr>
        <w:tab/>
        <w:t xml:space="preserve"> </w:t>
      </w:r>
      <w:r w:rsidRPr="00527A4D">
        <w:rPr>
          <w:rFonts w:ascii="Alasassy Caps" w:hAnsi="Alasassy Caps"/>
          <w:sz w:val="24"/>
        </w:rPr>
        <w:tab/>
        <w:t xml:space="preserve"> </w:t>
      </w:r>
    </w:p>
    <w:p w14:paraId="5797CD4B" w14:textId="30C3F513" w:rsidR="005D6B92" w:rsidRPr="00527A4D" w:rsidRDefault="00000000">
      <w:pPr>
        <w:ind w:left="-5" w:right="39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</w:rPr>
        <w:t xml:space="preserve">A sibling discount applies to multiple children according to the tuition charts when the youngest child pays the full rate. The discount </w:t>
      </w:r>
      <w:r w:rsidR="00324A73">
        <w:rPr>
          <w:rFonts w:ascii="Times New Roman" w:hAnsi="Times New Roman" w:cs="Times New Roman"/>
        </w:rPr>
        <w:t xml:space="preserve">is </w:t>
      </w:r>
      <w:r w:rsidRPr="00527A4D">
        <w:rPr>
          <w:rFonts w:ascii="Times New Roman" w:hAnsi="Times New Roman" w:cs="Times New Roman"/>
        </w:rPr>
        <w:t>applie</w:t>
      </w:r>
      <w:r w:rsidR="00324A73">
        <w:rPr>
          <w:rFonts w:ascii="Times New Roman" w:hAnsi="Times New Roman" w:cs="Times New Roman"/>
        </w:rPr>
        <w:t>d</w:t>
      </w:r>
      <w:r w:rsidRPr="00527A4D">
        <w:rPr>
          <w:rFonts w:ascii="Times New Roman" w:hAnsi="Times New Roman" w:cs="Times New Roman"/>
        </w:rPr>
        <w:t xml:space="preserve"> to the oldest child's tuition. </w:t>
      </w:r>
    </w:p>
    <w:p w14:paraId="75AB9F71" w14:textId="77777777" w:rsidR="005D6B92" w:rsidRDefault="00000000">
      <w:pPr>
        <w:spacing w:after="0" w:line="259" w:lineRule="auto"/>
        <w:ind w:left="0" w:firstLine="0"/>
      </w:pPr>
      <w:r>
        <w:t xml:space="preserve"> </w:t>
      </w:r>
    </w:p>
    <w:p w14:paraId="5410B327" w14:textId="2E00E88A" w:rsidR="005D6B92" w:rsidRPr="00527A4D" w:rsidRDefault="00000000">
      <w:pPr>
        <w:spacing w:after="11" w:line="249" w:lineRule="auto"/>
        <w:ind w:left="-5"/>
        <w:rPr>
          <w:rFonts w:ascii="Alasassy Caps" w:hAnsi="Alasassy Caps"/>
          <w:b/>
          <w:sz w:val="32"/>
          <w:szCs w:val="32"/>
          <w:u w:val="single"/>
        </w:rPr>
      </w:pPr>
      <w:r w:rsidRPr="00527A4D">
        <w:rPr>
          <w:rFonts w:ascii="Alasassy Caps" w:eastAsia="Century Gothic" w:hAnsi="Alasassy Caps" w:cs="Century Gothic"/>
          <w:b/>
          <w:sz w:val="32"/>
          <w:szCs w:val="32"/>
          <w:u w:val="single"/>
        </w:rPr>
        <w:t>Infant and Toddler Rates</w:t>
      </w:r>
      <w:r w:rsidRPr="00527A4D">
        <w:rPr>
          <w:rFonts w:ascii="Alasassy Caps" w:hAnsi="Alasassy Caps"/>
          <w:b/>
          <w:sz w:val="32"/>
          <w:szCs w:val="32"/>
          <w:u w:val="single"/>
        </w:rPr>
        <w:t xml:space="preserve"> </w:t>
      </w:r>
      <w:r w:rsidR="00527A4D" w:rsidRPr="00527A4D">
        <w:rPr>
          <w:rFonts w:ascii="Alasassy Caps" w:hAnsi="Alasassy Caps"/>
          <w:b/>
          <w:sz w:val="32"/>
          <w:szCs w:val="32"/>
          <w:u w:val="single"/>
        </w:rPr>
        <w:t xml:space="preserve">                                                                             </w:t>
      </w:r>
    </w:p>
    <w:p w14:paraId="1FB5B7CF" w14:textId="77777777" w:rsidR="005D6B92" w:rsidRPr="00527A4D" w:rsidRDefault="00000000" w:rsidP="00527A4D">
      <w:pPr>
        <w:pStyle w:val="ListParagraph"/>
        <w:numPr>
          <w:ilvl w:val="0"/>
          <w:numId w:val="2"/>
        </w:numPr>
        <w:ind w:right="39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</w:rPr>
        <w:t xml:space="preserve">Infants are 6 weeks to 12 months. Toddlers are 12 - 36 months. </w:t>
      </w:r>
    </w:p>
    <w:p w14:paraId="19595578" w14:textId="6C107227" w:rsidR="005D6B92" w:rsidRPr="00527A4D" w:rsidRDefault="00000000" w:rsidP="00527A4D">
      <w:pPr>
        <w:pStyle w:val="ListParagraph"/>
        <w:numPr>
          <w:ilvl w:val="0"/>
          <w:numId w:val="2"/>
        </w:numPr>
        <w:tabs>
          <w:tab w:val="center" w:pos="6644"/>
        </w:tabs>
        <w:spacing w:after="102" w:line="253" w:lineRule="auto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  <w:bCs/>
        </w:rPr>
        <w:t>Choice of a 5-Day, 4-Day or 3-Day a week contract.</w:t>
      </w:r>
      <w:r w:rsidRPr="00527A4D">
        <w:rPr>
          <w:rFonts w:ascii="Times New Roman" w:hAnsi="Times New Roman" w:cs="Times New Roman"/>
          <w:b/>
        </w:rPr>
        <w:t xml:space="preserve"> </w:t>
      </w:r>
      <w:r w:rsidRPr="00527A4D">
        <w:rPr>
          <w:rFonts w:ascii="Times New Roman" w:hAnsi="Times New Roman" w:cs="Times New Roman"/>
          <w:b/>
        </w:rPr>
        <w:tab/>
      </w:r>
      <w:r w:rsidR="00527A4D" w:rsidRPr="00527A4D">
        <w:rPr>
          <w:rFonts w:ascii="Times New Roman" w:hAnsi="Times New Roman" w:cs="Times New Roman"/>
          <w:b/>
        </w:rPr>
        <w:t xml:space="preserve">                         </w:t>
      </w:r>
      <w:r w:rsidRPr="00527A4D">
        <w:rPr>
          <w:rFonts w:ascii="Times New Roman" w:hAnsi="Times New Roman" w:cs="Times New Roman"/>
          <w:b/>
        </w:rPr>
        <w:t>Extra Day Fee $</w:t>
      </w:r>
      <w:r w:rsidR="00E50A7A" w:rsidRPr="00527A4D">
        <w:rPr>
          <w:rFonts w:ascii="Times New Roman" w:hAnsi="Times New Roman" w:cs="Times New Roman"/>
          <w:b/>
        </w:rPr>
        <w:t>80</w:t>
      </w:r>
      <w:r w:rsidRPr="00527A4D">
        <w:rPr>
          <w:rFonts w:ascii="Times New Roman" w:hAnsi="Times New Roman" w:cs="Times New Roman"/>
          <w:b/>
        </w:rPr>
        <w:t xml:space="preserve"> </w:t>
      </w:r>
    </w:p>
    <w:p w14:paraId="1330AB32" w14:textId="77777777" w:rsidR="005D6B92" w:rsidRPr="00527A4D" w:rsidRDefault="00000000">
      <w:pPr>
        <w:spacing w:after="6" w:line="253" w:lineRule="auto"/>
        <w:ind w:left="-5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  <w:b/>
        </w:rPr>
        <w:t xml:space="preserve">First Child Rates </w:t>
      </w:r>
    </w:p>
    <w:tbl>
      <w:tblPr>
        <w:tblStyle w:val="TableGrid"/>
        <w:tblW w:w="7283" w:type="dxa"/>
        <w:tblInd w:w="1219" w:type="dxa"/>
        <w:tblCellMar>
          <w:top w:w="1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2432"/>
        <w:gridCol w:w="2470"/>
      </w:tblGrid>
      <w:tr w:rsidR="005D6B92" w14:paraId="6FA1B6F8" w14:textId="77777777">
        <w:trPr>
          <w:trHeight w:val="44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565" w14:textId="012769C6" w:rsidR="005D6B92" w:rsidRPr="00527A4D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5 days/w</w:t>
            </w:r>
            <w:r w:rsidR="00324A73">
              <w:rPr>
                <w:rFonts w:ascii="Times New Roman" w:hAnsi="Times New Roman" w:cs="Times New Roman"/>
              </w:rPr>
              <w:t>ee</w:t>
            </w:r>
            <w:r w:rsidRPr="00527A4D"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B16E" w14:textId="126CA4CD" w:rsidR="005D6B92" w:rsidRPr="00527A4D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4 days/w</w:t>
            </w:r>
            <w:r w:rsidR="00324A73">
              <w:rPr>
                <w:rFonts w:ascii="Times New Roman" w:hAnsi="Times New Roman" w:cs="Times New Roman"/>
              </w:rPr>
              <w:t>eek</w:t>
            </w:r>
            <w:r w:rsidRPr="00527A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55A" w14:textId="1D6FBE39" w:rsidR="005D6B92" w:rsidRPr="00527A4D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3 days/w</w:t>
            </w:r>
            <w:r w:rsidR="00324A73">
              <w:rPr>
                <w:rFonts w:ascii="Times New Roman" w:hAnsi="Times New Roman" w:cs="Times New Roman"/>
              </w:rPr>
              <w:t>eek</w:t>
            </w:r>
            <w:r w:rsidRPr="00527A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6B92" w14:paraId="30C3828F" w14:textId="77777777">
        <w:trPr>
          <w:trHeight w:val="44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29CD" w14:textId="39E0142E" w:rsidR="005D6B92" w:rsidRPr="00527A4D" w:rsidRDefault="0000000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$1</w:t>
            </w:r>
            <w:r w:rsidR="005D47A5" w:rsidRPr="00527A4D">
              <w:rPr>
                <w:rFonts w:ascii="Times New Roman" w:hAnsi="Times New Roman" w:cs="Times New Roman"/>
              </w:rPr>
              <w:t>,544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1EB" w14:textId="6472F2F7" w:rsidR="005D6B92" w:rsidRPr="00527A4D" w:rsidRDefault="00000000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$1</w:t>
            </w:r>
            <w:r w:rsidR="005D47A5" w:rsidRPr="00527A4D">
              <w:rPr>
                <w:rFonts w:ascii="Times New Roman" w:hAnsi="Times New Roman" w:cs="Times New Roman"/>
              </w:rPr>
              <w:t>,424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130B" w14:textId="28DFC7CC" w:rsidR="005D6B92" w:rsidRPr="00527A4D" w:rsidRDefault="00000000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$1</w:t>
            </w:r>
            <w:r w:rsidR="005D47A5" w:rsidRPr="00527A4D">
              <w:rPr>
                <w:rFonts w:ascii="Times New Roman" w:hAnsi="Times New Roman" w:cs="Times New Roman"/>
              </w:rPr>
              <w:t>,196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</w:tr>
    </w:tbl>
    <w:p w14:paraId="781C5F14" w14:textId="77777777" w:rsidR="00527A4D" w:rsidRDefault="00527A4D">
      <w:pPr>
        <w:spacing w:after="6" w:line="253" w:lineRule="auto"/>
        <w:ind w:left="-5"/>
        <w:rPr>
          <w:rFonts w:ascii="Times New Roman" w:hAnsi="Times New Roman" w:cs="Times New Roman"/>
          <w:b/>
        </w:rPr>
      </w:pPr>
    </w:p>
    <w:p w14:paraId="577481A3" w14:textId="14F43831" w:rsidR="005D6B92" w:rsidRPr="00527A4D" w:rsidRDefault="00000000">
      <w:pPr>
        <w:spacing w:after="6" w:line="253" w:lineRule="auto"/>
        <w:ind w:left="-5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  <w:b/>
        </w:rPr>
        <w:t xml:space="preserve">Second/multiple Child Rates </w:t>
      </w:r>
    </w:p>
    <w:tbl>
      <w:tblPr>
        <w:tblStyle w:val="TableGrid"/>
        <w:tblW w:w="7384" w:type="dxa"/>
        <w:tblInd w:w="1169" w:type="dxa"/>
        <w:tblCellMar>
          <w:top w:w="1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2"/>
        <w:gridCol w:w="2475"/>
        <w:gridCol w:w="2477"/>
      </w:tblGrid>
      <w:tr w:rsidR="005D6B92" w:rsidRPr="00527A4D" w14:paraId="67A8DC06" w14:textId="77777777">
        <w:trPr>
          <w:trHeight w:val="44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451" w14:textId="66F5A584" w:rsidR="005D6B92" w:rsidRPr="00527A4D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5 days/w</w:t>
            </w:r>
            <w:r w:rsidR="00324A73">
              <w:rPr>
                <w:rFonts w:ascii="Times New Roman" w:hAnsi="Times New Roman" w:cs="Times New Roman"/>
              </w:rPr>
              <w:t>eek</w:t>
            </w:r>
            <w:r w:rsidRPr="00527A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2B1" w14:textId="2ED8276B" w:rsidR="005D6B92" w:rsidRPr="00527A4D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4 days/w</w:t>
            </w:r>
            <w:r w:rsidR="00324A73">
              <w:rPr>
                <w:rFonts w:ascii="Times New Roman" w:hAnsi="Times New Roman" w:cs="Times New Roman"/>
              </w:rPr>
              <w:t>eek</w:t>
            </w:r>
            <w:r w:rsidRPr="00527A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F423" w14:textId="173C757C" w:rsidR="005D6B92" w:rsidRPr="00527A4D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3 days/w</w:t>
            </w:r>
            <w:r w:rsidR="00324A73">
              <w:rPr>
                <w:rFonts w:ascii="Times New Roman" w:hAnsi="Times New Roman" w:cs="Times New Roman"/>
              </w:rPr>
              <w:t>eek</w:t>
            </w:r>
            <w:r w:rsidRPr="00527A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6B92" w:rsidRPr="00527A4D" w14:paraId="30E107CF" w14:textId="77777777">
        <w:trPr>
          <w:trHeight w:val="44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AF04" w14:textId="55B1220F" w:rsidR="005D6B92" w:rsidRPr="00527A4D" w:rsidRDefault="00000000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$1</w:t>
            </w:r>
            <w:r w:rsidR="005D47A5" w:rsidRPr="00527A4D">
              <w:rPr>
                <w:rFonts w:ascii="Times New Roman" w:hAnsi="Times New Roman" w:cs="Times New Roman"/>
              </w:rPr>
              <w:t>,313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851" w14:textId="2EA0462E" w:rsidR="005D6B92" w:rsidRPr="00527A4D" w:rsidRDefault="00000000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$1</w:t>
            </w:r>
            <w:r w:rsidR="005D47A5" w:rsidRPr="00527A4D">
              <w:rPr>
                <w:rFonts w:ascii="Times New Roman" w:hAnsi="Times New Roman" w:cs="Times New Roman"/>
              </w:rPr>
              <w:t>,210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D96E" w14:textId="2C009D53" w:rsidR="005D6B92" w:rsidRPr="00527A4D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</w:t>
            </w:r>
            <w:r w:rsidR="005D47A5" w:rsidRPr="00527A4D">
              <w:rPr>
                <w:rFonts w:ascii="Times New Roman" w:hAnsi="Times New Roman" w:cs="Times New Roman"/>
              </w:rPr>
              <w:t>1,016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</w:tr>
    </w:tbl>
    <w:p w14:paraId="43F5688A" w14:textId="77777777" w:rsidR="005D6B92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8B855E4" w14:textId="73E5D37E" w:rsidR="005D6B92" w:rsidRPr="00527A4D" w:rsidRDefault="00000000">
      <w:pPr>
        <w:tabs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11" w:line="249" w:lineRule="auto"/>
        <w:ind w:left="-15" w:firstLine="0"/>
        <w:rPr>
          <w:rFonts w:ascii="Alasassy Caps" w:hAnsi="Alasassy Caps"/>
          <w:sz w:val="32"/>
          <w:szCs w:val="32"/>
          <w:u w:val="single"/>
        </w:rPr>
      </w:pPr>
      <w:r w:rsidRPr="00527A4D">
        <w:rPr>
          <w:rFonts w:ascii="Alasassy Caps" w:eastAsia="Century Gothic" w:hAnsi="Alasassy Caps" w:cs="Century Gothic"/>
          <w:b/>
          <w:sz w:val="32"/>
          <w:szCs w:val="32"/>
          <w:u w:val="single"/>
        </w:rPr>
        <w:t>Pre</w:t>
      </w:r>
      <w:r w:rsidR="00E50A7A" w:rsidRPr="00527A4D">
        <w:rPr>
          <w:rFonts w:ascii="Alasassy Caps" w:eastAsia="Century Gothic" w:hAnsi="Alasassy Caps" w:cs="Century Gothic"/>
          <w:b/>
          <w:sz w:val="32"/>
          <w:szCs w:val="32"/>
          <w:u w:val="single"/>
        </w:rPr>
        <w:t>s</w:t>
      </w:r>
      <w:r w:rsidRPr="00527A4D">
        <w:rPr>
          <w:rFonts w:ascii="Alasassy Caps" w:eastAsia="Century Gothic" w:hAnsi="Alasassy Caps" w:cs="Century Gothic"/>
          <w:b/>
          <w:sz w:val="32"/>
          <w:szCs w:val="32"/>
          <w:u w:val="single"/>
        </w:rPr>
        <w:t>chool</w:t>
      </w:r>
      <w:r w:rsidR="00E50A7A" w:rsidRPr="00527A4D">
        <w:rPr>
          <w:rFonts w:ascii="Alasassy Caps" w:eastAsia="Century Gothic" w:hAnsi="Alasassy Caps" w:cs="Century Gothic"/>
          <w:b/>
          <w:sz w:val="32"/>
          <w:szCs w:val="32"/>
          <w:u w:val="single"/>
        </w:rPr>
        <w:t xml:space="preserve">/ Pre-Kindergarten </w:t>
      </w:r>
      <w:r w:rsidRPr="00527A4D">
        <w:rPr>
          <w:rFonts w:ascii="Alasassy Caps" w:eastAsia="Century Gothic" w:hAnsi="Alasassy Caps" w:cs="Century Gothic"/>
          <w:b/>
          <w:sz w:val="32"/>
          <w:szCs w:val="32"/>
          <w:u w:val="single"/>
        </w:rPr>
        <w:t>Rates</w:t>
      </w:r>
      <w:r w:rsidRPr="00527A4D">
        <w:rPr>
          <w:rFonts w:ascii="Alasassy Caps" w:hAnsi="Alasassy Caps"/>
          <w:sz w:val="32"/>
          <w:szCs w:val="32"/>
          <w:u w:val="single"/>
        </w:rPr>
        <w:t xml:space="preserve"> </w:t>
      </w:r>
    </w:p>
    <w:p w14:paraId="12C3EAEA" w14:textId="77777777" w:rsidR="005D6B92" w:rsidRPr="00527A4D" w:rsidRDefault="00000000" w:rsidP="00527A4D">
      <w:pPr>
        <w:pStyle w:val="ListParagraph"/>
        <w:numPr>
          <w:ilvl w:val="0"/>
          <w:numId w:val="3"/>
        </w:numPr>
        <w:tabs>
          <w:tab w:val="center" w:pos="4321"/>
          <w:tab w:val="center" w:pos="5041"/>
        </w:tabs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</w:rPr>
        <w:t xml:space="preserve">Preschool children must be 3 years old. </w:t>
      </w:r>
      <w:r w:rsidRPr="00527A4D">
        <w:rPr>
          <w:rFonts w:ascii="Times New Roman" w:hAnsi="Times New Roman" w:cs="Times New Roman"/>
        </w:rPr>
        <w:tab/>
        <w:t xml:space="preserve"> </w:t>
      </w:r>
      <w:r w:rsidRPr="00527A4D">
        <w:rPr>
          <w:rFonts w:ascii="Times New Roman" w:hAnsi="Times New Roman" w:cs="Times New Roman"/>
        </w:rPr>
        <w:tab/>
        <w:t xml:space="preserve"> </w:t>
      </w:r>
    </w:p>
    <w:p w14:paraId="0117D9BF" w14:textId="0CE3C15A" w:rsidR="005D6B92" w:rsidRDefault="00000000" w:rsidP="00527A4D">
      <w:pPr>
        <w:pStyle w:val="ListParagraph"/>
        <w:numPr>
          <w:ilvl w:val="0"/>
          <w:numId w:val="3"/>
        </w:numPr>
        <w:tabs>
          <w:tab w:val="center" w:pos="6647"/>
          <w:tab w:val="center" w:pos="7922"/>
        </w:tabs>
        <w:spacing w:after="102" w:line="253" w:lineRule="auto"/>
      </w:pPr>
      <w:r w:rsidRPr="00527A4D">
        <w:rPr>
          <w:rFonts w:ascii="Times New Roman" w:hAnsi="Times New Roman" w:cs="Times New Roman"/>
          <w:bCs/>
        </w:rPr>
        <w:t>Choice of a 5-Day, 4-Day or 3-Day a week contract.</w:t>
      </w:r>
      <w:r w:rsidRPr="00527A4D">
        <w:rPr>
          <w:b/>
        </w:rPr>
        <w:t xml:space="preserve"> </w:t>
      </w:r>
      <w:r w:rsidR="00527A4D" w:rsidRPr="00527A4D">
        <w:rPr>
          <w:b/>
        </w:rPr>
        <w:t xml:space="preserve">    </w:t>
      </w:r>
      <w:r w:rsidRPr="00527A4D">
        <w:rPr>
          <w:b/>
        </w:rPr>
        <w:tab/>
      </w:r>
      <w:r w:rsidR="00527A4D" w:rsidRPr="00527A4D">
        <w:rPr>
          <w:b/>
        </w:rPr>
        <w:t xml:space="preserve">                     </w:t>
      </w:r>
      <w:r w:rsidRPr="00527A4D">
        <w:rPr>
          <w:rFonts w:ascii="Times New Roman" w:hAnsi="Times New Roman" w:cs="Times New Roman"/>
          <w:b/>
        </w:rPr>
        <w:t>Extra Day Fee $</w:t>
      </w:r>
      <w:r w:rsidR="005D47A5" w:rsidRPr="00527A4D">
        <w:rPr>
          <w:rFonts w:ascii="Times New Roman" w:hAnsi="Times New Roman" w:cs="Times New Roman"/>
          <w:b/>
        </w:rPr>
        <w:t>80</w:t>
      </w:r>
      <w:r>
        <w:t xml:space="preserve"> </w:t>
      </w:r>
      <w:r>
        <w:tab/>
      </w:r>
      <w:r w:rsidRPr="00527A4D">
        <w:rPr>
          <w:b/>
        </w:rPr>
        <w:t xml:space="preserve"> </w:t>
      </w:r>
    </w:p>
    <w:p w14:paraId="0B09137C" w14:textId="77777777" w:rsidR="005D6B92" w:rsidRPr="00527A4D" w:rsidRDefault="00000000">
      <w:pPr>
        <w:spacing w:after="6" w:line="253" w:lineRule="auto"/>
        <w:ind w:left="-5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  <w:b/>
        </w:rPr>
        <w:t xml:space="preserve">First Child Rates </w:t>
      </w:r>
    </w:p>
    <w:tbl>
      <w:tblPr>
        <w:tblStyle w:val="TableGrid"/>
        <w:tblW w:w="7283" w:type="dxa"/>
        <w:tblInd w:w="1219" w:type="dxa"/>
        <w:tblCellMar>
          <w:top w:w="1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2432"/>
        <w:gridCol w:w="2470"/>
      </w:tblGrid>
      <w:tr w:rsidR="005D6B92" w14:paraId="084FBEC9" w14:textId="77777777">
        <w:trPr>
          <w:trHeight w:val="44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3E22" w14:textId="5BC9CC4C" w:rsidR="005D6B92" w:rsidRDefault="00000000">
            <w:pPr>
              <w:spacing w:after="0" w:line="259" w:lineRule="auto"/>
              <w:ind w:left="1" w:firstLine="0"/>
              <w:jc w:val="center"/>
            </w:pPr>
            <w:r>
              <w:t>5 days/w</w:t>
            </w:r>
            <w:r w:rsidR="00324A73">
              <w:t>eek</w:t>
            </w: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8BA3" w14:textId="49724B74" w:rsidR="005D6B92" w:rsidRDefault="00000000">
            <w:pPr>
              <w:spacing w:after="0" w:line="259" w:lineRule="auto"/>
              <w:ind w:left="0" w:right="1" w:firstLine="0"/>
              <w:jc w:val="center"/>
            </w:pPr>
            <w:r>
              <w:t>4 days/</w:t>
            </w:r>
            <w:r w:rsidR="00324A73">
              <w:t>week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B006" w14:textId="691F1DFE" w:rsidR="005D6B92" w:rsidRDefault="00000000">
            <w:pPr>
              <w:spacing w:after="0" w:line="259" w:lineRule="auto"/>
              <w:ind w:left="0" w:right="1" w:firstLine="0"/>
              <w:jc w:val="center"/>
            </w:pPr>
            <w:r>
              <w:t>3 days/w</w:t>
            </w:r>
            <w:r w:rsidR="00324A73">
              <w:t>eek</w:t>
            </w:r>
            <w:r>
              <w:t xml:space="preserve"> </w:t>
            </w:r>
          </w:p>
        </w:tc>
      </w:tr>
      <w:tr w:rsidR="005D6B92" w14:paraId="0E20814B" w14:textId="77777777">
        <w:trPr>
          <w:trHeight w:val="44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802" w14:textId="07748101" w:rsidR="005D6B92" w:rsidRDefault="00000000">
            <w:pPr>
              <w:spacing w:after="0" w:line="259" w:lineRule="auto"/>
              <w:ind w:left="0" w:firstLine="0"/>
              <w:jc w:val="center"/>
            </w:pPr>
            <w:r>
              <w:t>$1</w:t>
            </w:r>
            <w:r w:rsidR="005D47A5">
              <w:t>,433</w:t>
            </w:r>
            <w:r>
              <w:t xml:space="preserve">/month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E42" w14:textId="1B85B7E4" w:rsidR="005D6B92" w:rsidRDefault="00000000">
            <w:pPr>
              <w:spacing w:after="0" w:line="259" w:lineRule="auto"/>
              <w:ind w:left="0" w:right="2" w:firstLine="0"/>
              <w:jc w:val="center"/>
            </w:pPr>
            <w:r>
              <w:t>$1</w:t>
            </w:r>
            <w:r w:rsidR="005D47A5">
              <w:t>,300</w:t>
            </w:r>
            <w:r>
              <w:t xml:space="preserve">/month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BCC" w14:textId="73EC65F7" w:rsidR="005D6B92" w:rsidRDefault="00000000">
            <w:pPr>
              <w:spacing w:after="0" w:line="259" w:lineRule="auto"/>
              <w:ind w:left="0" w:right="2" w:firstLine="0"/>
              <w:jc w:val="center"/>
            </w:pPr>
            <w:r>
              <w:t>$</w:t>
            </w:r>
            <w:r w:rsidR="005D47A5">
              <w:t>1,048</w:t>
            </w:r>
            <w:r>
              <w:t xml:space="preserve">/month </w:t>
            </w:r>
          </w:p>
        </w:tc>
      </w:tr>
    </w:tbl>
    <w:p w14:paraId="6EFBC0E4" w14:textId="77777777" w:rsidR="00527A4D" w:rsidRDefault="00527A4D">
      <w:pPr>
        <w:spacing w:after="6" w:line="253" w:lineRule="auto"/>
        <w:ind w:left="-5"/>
        <w:rPr>
          <w:b/>
        </w:rPr>
      </w:pPr>
    </w:p>
    <w:p w14:paraId="100CC5DC" w14:textId="737873B4" w:rsidR="005D6B92" w:rsidRPr="00527A4D" w:rsidRDefault="00000000">
      <w:pPr>
        <w:spacing w:after="6" w:line="253" w:lineRule="auto"/>
        <w:ind w:left="-5"/>
        <w:rPr>
          <w:rFonts w:ascii="Times New Roman" w:hAnsi="Times New Roman" w:cs="Times New Roman"/>
        </w:rPr>
      </w:pPr>
      <w:r w:rsidRPr="00527A4D">
        <w:rPr>
          <w:rFonts w:ascii="Times New Roman" w:hAnsi="Times New Roman" w:cs="Times New Roman"/>
          <w:b/>
        </w:rPr>
        <w:t xml:space="preserve">Second/multiple Child Rates </w:t>
      </w:r>
    </w:p>
    <w:tbl>
      <w:tblPr>
        <w:tblStyle w:val="TableGrid"/>
        <w:tblW w:w="7283" w:type="dxa"/>
        <w:tblInd w:w="1219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2432"/>
        <w:gridCol w:w="2470"/>
      </w:tblGrid>
      <w:tr w:rsidR="005D6B92" w:rsidRPr="00527A4D" w14:paraId="15355BFE" w14:textId="77777777">
        <w:trPr>
          <w:trHeight w:val="44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175" w14:textId="275A8462" w:rsidR="005D6B92" w:rsidRPr="00527A4D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5 days/w</w:t>
            </w:r>
            <w:r w:rsidR="00324A73">
              <w:rPr>
                <w:rFonts w:ascii="Times New Roman" w:hAnsi="Times New Roman" w:cs="Times New Roman"/>
              </w:rPr>
              <w:t>ee</w:t>
            </w:r>
            <w:r w:rsidRPr="00527A4D"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99C" w14:textId="5190CC80" w:rsidR="005D6B92" w:rsidRPr="00527A4D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4 days/w</w:t>
            </w:r>
            <w:r w:rsidR="00324A73">
              <w:rPr>
                <w:rFonts w:ascii="Times New Roman" w:hAnsi="Times New Roman" w:cs="Times New Roman"/>
              </w:rPr>
              <w:t>eek</w:t>
            </w:r>
            <w:r w:rsidRPr="00527A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E2ED" w14:textId="7F2A3FCC" w:rsidR="005D6B92" w:rsidRPr="00527A4D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3 days/w</w:t>
            </w:r>
            <w:r w:rsidR="00324A73">
              <w:rPr>
                <w:rFonts w:ascii="Times New Roman" w:hAnsi="Times New Roman" w:cs="Times New Roman"/>
              </w:rPr>
              <w:t>eek</w:t>
            </w:r>
            <w:r w:rsidRPr="00527A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6B92" w:rsidRPr="00527A4D" w14:paraId="41E2FD13" w14:textId="77777777">
        <w:trPr>
          <w:trHeight w:val="44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D419" w14:textId="5765FC5C" w:rsidR="005D6B92" w:rsidRPr="00527A4D" w:rsidRDefault="0000000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</w:t>
            </w:r>
            <w:r w:rsidR="005D47A5" w:rsidRPr="00527A4D">
              <w:rPr>
                <w:rFonts w:ascii="Times New Roman" w:hAnsi="Times New Roman" w:cs="Times New Roman"/>
              </w:rPr>
              <w:t>1,290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9F17" w14:textId="7E8F3AB9" w:rsidR="005D6B92" w:rsidRPr="00527A4D" w:rsidRDefault="00000000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</w:t>
            </w:r>
            <w:r w:rsidR="005D47A5" w:rsidRPr="00527A4D">
              <w:rPr>
                <w:rFonts w:ascii="Times New Roman" w:hAnsi="Times New Roman" w:cs="Times New Roman"/>
              </w:rPr>
              <w:t>1,170</w:t>
            </w:r>
            <w:r w:rsidRPr="00527A4D">
              <w:rPr>
                <w:rFonts w:ascii="Times New Roman" w:hAnsi="Times New Roman" w:cs="Times New Roman"/>
              </w:rPr>
              <w:t xml:space="preserve">/month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37A8" w14:textId="5B50D255" w:rsidR="005D6B92" w:rsidRPr="00527A4D" w:rsidRDefault="00000000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527A4D">
              <w:rPr>
                <w:rFonts w:ascii="Times New Roman" w:hAnsi="Times New Roman" w:cs="Times New Roman"/>
              </w:rPr>
              <w:t>$</w:t>
            </w:r>
            <w:r w:rsidR="005D47A5" w:rsidRPr="00527A4D">
              <w:rPr>
                <w:rFonts w:ascii="Times New Roman" w:hAnsi="Times New Roman" w:cs="Times New Roman"/>
              </w:rPr>
              <w:t>943</w:t>
            </w:r>
            <w:r w:rsidRPr="00527A4D">
              <w:rPr>
                <w:rFonts w:ascii="Times New Roman" w:hAnsi="Times New Roman" w:cs="Times New Roman"/>
              </w:rPr>
              <w:t>/month</w:t>
            </w:r>
            <w:r w:rsidRPr="00527A4D">
              <w:rPr>
                <w:rFonts w:ascii="Times New Roman" w:eastAsia="Garamond" w:hAnsi="Times New Roman" w:cs="Times New Roman"/>
                <w:sz w:val="24"/>
              </w:rPr>
              <w:t xml:space="preserve"> </w:t>
            </w:r>
          </w:p>
        </w:tc>
      </w:tr>
    </w:tbl>
    <w:p w14:paraId="3C13A1F6" w14:textId="77777777" w:rsidR="005D6B92" w:rsidRPr="00527A4D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27A4D">
        <w:rPr>
          <w:rFonts w:ascii="Times New Roman" w:eastAsia="Century Gothic" w:hAnsi="Times New Roman" w:cs="Times New Roman"/>
          <w:b/>
          <w:sz w:val="24"/>
        </w:rPr>
        <w:t xml:space="preserve"> </w:t>
      </w:r>
    </w:p>
    <w:p w14:paraId="58392EF6" w14:textId="77777777" w:rsidR="005D6B92" w:rsidRDefault="00000000">
      <w:pPr>
        <w:spacing w:after="337" w:line="259" w:lineRule="auto"/>
        <w:ind w:left="0" w:firstLine="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DD9624A" w14:textId="77777777" w:rsidR="00527A4D" w:rsidRDefault="00527A4D">
      <w:pPr>
        <w:spacing w:after="337" w:line="259" w:lineRule="auto"/>
        <w:ind w:left="0" w:firstLine="0"/>
      </w:pPr>
    </w:p>
    <w:p w14:paraId="2B93B724" w14:textId="77777777" w:rsidR="005D6B92" w:rsidRPr="00527A4D" w:rsidRDefault="00000000">
      <w:pPr>
        <w:spacing w:after="11" w:line="249" w:lineRule="auto"/>
        <w:ind w:left="-5"/>
        <w:rPr>
          <w:rFonts w:ascii="Alasassy Caps" w:hAnsi="Alasassy Caps" w:cs="Times New Roman"/>
          <w:sz w:val="32"/>
          <w:szCs w:val="32"/>
          <w:u w:val="single"/>
        </w:rPr>
      </w:pPr>
      <w:r w:rsidRPr="00527A4D">
        <w:rPr>
          <w:rFonts w:ascii="Alasassy Caps" w:eastAsia="Century Gothic" w:hAnsi="Alasassy Caps" w:cs="Times New Roman"/>
          <w:b/>
          <w:sz w:val="32"/>
          <w:szCs w:val="32"/>
          <w:u w:val="single"/>
        </w:rPr>
        <w:t>School Age Care Rates</w:t>
      </w:r>
      <w:r w:rsidRPr="00527A4D">
        <w:rPr>
          <w:rFonts w:ascii="Alasassy Caps" w:hAnsi="Alasassy Caps" w:cs="Times New Roman"/>
          <w:sz w:val="32"/>
          <w:szCs w:val="32"/>
          <w:u w:val="single"/>
        </w:rPr>
        <w:t xml:space="preserve"> </w:t>
      </w:r>
    </w:p>
    <w:p w14:paraId="5CE5BA71" w14:textId="61A12E68" w:rsidR="005D6B92" w:rsidRPr="00527A4D" w:rsidRDefault="00000000">
      <w:pPr>
        <w:ind w:left="-5" w:right="467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Before and After school care is only available to Shaler Area School District </w:t>
      </w:r>
      <w:r w:rsidR="009D56A7" w:rsidRPr="00527A4D">
        <w:rPr>
          <w:rFonts w:ascii="Times New Roman" w:hAnsi="Times New Roman" w:cs="Times New Roman"/>
          <w:szCs w:val="22"/>
        </w:rPr>
        <w:t>Children</w:t>
      </w:r>
      <w:r w:rsidRPr="00527A4D">
        <w:rPr>
          <w:rFonts w:ascii="Times New Roman" w:hAnsi="Times New Roman" w:cs="Times New Roman"/>
          <w:szCs w:val="22"/>
        </w:rPr>
        <w:t xml:space="preserve"> K-5. Before and After School tuition </w:t>
      </w:r>
      <w:r w:rsidR="00527A4D" w:rsidRPr="00527A4D">
        <w:rPr>
          <w:rFonts w:ascii="Times New Roman" w:hAnsi="Times New Roman" w:cs="Times New Roman"/>
          <w:szCs w:val="22"/>
        </w:rPr>
        <w:t xml:space="preserve">is to be </w:t>
      </w:r>
      <w:r w:rsidRPr="00527A4D">
        <w:rPr>
          <w:rFonts w:ascii="Times New Roman" w:hAnsi="Times New Roman" w:cs="Times New Roman"/>
          <w:szCs w:val="22"/>
        </w:rPr>
        <w:t xml:space="preserve">paid weekly.  </w:t>
      </w:r>
    </w:p>
    <w:p w14:paraId="742E5D23" w14:textId="77777777" w:rsidR="005D6B92" w:rsidRPr="00527A4D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 </w:t>
      </w:r>
    </w:p>
    <w:p w14:paraId="31B7EA9F" w14:textId="690C3F4B" w:rsidR="005D6B92" w:rsidRPr="00527A4D" w:rsidRDefault="00000000" w:rsidP="00527A4D">
      <w:pPr>
        <w:pStyle w:val="ListParagraph"/>
        <w:numPr>
          <w:ilvl w:val="0"/>
          <w:numId w:val="4"/>
        </w:numPr>
        <w:tabs>
          <w:tab w:val="center" w:pos="5237"/>
          <w:tab w:val="center" w:pos="6481"/>
          <w:tab w:val="center" w:pos="8117"/>
          <w:tab w:val="center" w:pos="9362"/>
        </w:tabs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b/>
          <w:bCs/>
          <w:szCs w:val="22"/>
        </w:rPr>
        <w:t>Before School:</w:t>
      </w:r>
      <w:r w:rsidRPr="00527A4D">
        <w:rPr>
          <w:rFonts w:ascii="Times New Roman" w:hAnsi="Times New Roman" w:cs="Times New Roman"/>
          <w:szCs w:val="22"/>
        </w:rPr>
        <w:t xml:space="preserve"> 1-3 Days   $</w:t>
      </w:r>
      <w:r w:rsidR="005D47A5" w:rsidRPr="00527A4D">
        <w:rPr>
          <w:rFonts w:ascii="Times New Roman" w:hAnsi="Times New Roman" w:cs="Times New Roman"/>
          <w:szCs w:val="22"/>
        </w:rPr>
        <w:t>51</w:t>
      </w:r>
      <w:r w:rsidRPr="00527A4D">
        <w:rPr>
          <w:rFonts w:ascii="Times New Roman" w:hAnsi="Times New Roman" w:cs="Times New Roman"/>
          <w:szCs w:val="22"/>
        </w:rPr>
        <w:t xml:space="preserve">/a week   </w:t>
      </w:r>
      <w:r w:rsidR="00324A73">
        <w:rPr>
          <w:rFonts w:ascii="Times New Roman" w:hAnsi="Times New Roman" w:cs="Times New Roman"/>
          <w:szCs w:val="22"/>
        </w:rPr>
        <w:t xml:space="preserve">     </w:t>
      </w:r>
      <w:r w:rsidR="00324A73" w:rsidRPr="00527A4D">
        <w:rPr>
          <w:rFonts w:ascii="Times New Roman" w:hAnsi="Times New Roman" w:cs="Times New Roman"/>
          <w:szCs w:val="22"/>
        </w:rPr>
        <w:tab/>
      </w:r>
      <w:r w:rsidR="00324A73">
        <w:rPr>
          <w:rFonts w:ascii="Times New Roman" w:hAnsi="Times New Roman" w:cs="Times New Roman"/>
          <w:szCs w:val="22"/>
        </w:rPr>
        <w:t xml:space="preserve"> 4</w:t>
      </w:r>
      <w:r w:rsidRPr="00527A4D">
        <w:rPr>
          <w:rFonts w:ascii="Times New Roman" w:hAnsi="Times New Roman" w:cs="Times New Roman"/>
          <w:szCs w:val="22"/>
        </w:rPr>
        <w:t xml:space="preserve"> Days    $</w:t>
      </w:r>
      <w:r w:rsidR="005D47A5" w:rsidRPr="00527A4D">
        <w:rPr>
          <w:rFonts w:ascii="Times New Roman" w:hAnsi="Times New Roman" w:cs="Times New Roman"/>
          <w:szCs w:val="22"/>
        </w:rPr>
        <w:t>68</w:t>
      </w:r>
      <w:r w:rsidRPr="00527A4D">
        <w:rPr>
          <w:rFonts w:ascii="Times New Roman" w:hAnsi="Times New Roman" w:cs="Times New Roman"/>
          <w:szCs w:val="22"/>
        </w:rPr>
        <w:t xml:space="preserve">/a </w:t>
      </w:r>
      <w:r w:rsidR="00527A4D" w:rsidRPr="00527A4D">
        <w:rPr>
          <w:rFonts w:ascii="Times New Roman" w:hAnsi="Times New Roman" w:cs="Times New Roman"/>
          <w:szCs w:val="22"/>
        </w:rPr>
        <w:t xml:space="preserve">week </w:t>
      </w:r>
      <w:r w:rsidR="00324A73">
        <w:rPr>
          <w:rFonts w:ascii="Times New Roman" w:hAnsi="Times New Roman" w:cs="Times New Roman"/>
          <w:szCs w:val="22"/>
        </w:rPr>
        <w:t xml:space="preserve">            </w:t>
      </w:r>
      <w:r w:rsidRPr="00527A4D">
        <w:rPr>
          <w:rFonts w:ascii="Times New Roman" w:hAnsi="Times New Roman" w:cs="Times New Roman"/>
          <w:szCs w:val="22"/>
        </w:rPr>
        <w:t>5 Days    $8</w:t>
      </w:r>
      <w:r w:rsidR="005D47A5" w:rsidRPr="00527A4D">
        <w:rPr>
          <w:rFonts w:ascii="Times New Roman" w:hAnsi="Times New Roman" w:cs="Times New Roman"/>
          <w:szCs w:val="22"/>
        </w:rPr>
        <w:t>5</w:t>
      </w:r>
      <w:r w:rsidRPr="00527A4D">
        <w:rPr>
          <w:rFonts w:ascii="Times New Roman" w:hAnsi="Times New Roman" w:cs="Times New Roman"/>
          <w:szCs w:val="22"/>
        </w:rPr>
        <w:t xml:space="preserve">/a week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</w:p>
    <w:p w14:paraId="77B0A69B" w14:textId="368FD57F" w:rsidR="005D6B92" w:rsidRPr="00527A4D" w:rsidRDefault="00000000" w:rsidP="00527A4D">
      <w:pPr>
        <w:pStyle w:val="ListParagraph"/>
        <w:numPr>
          <w:ilvl w:val="0"/>
          <w:numId w:val="4"/>
        </w:numPr>
        <w:tabs>
          <w:tab w:val="center" w:pos="5237"/>
          <w:tab w:val="center" w:pos="6481"/>
          <w:tab w:val="center" w:pos="8117"/>
          <w:tab w:val="center" w:pos="9362"/>
        </w:tabs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b/>
          <w:bCs/>
          <w:szCs w:val="22"/>
        </w:rPr>
        <w:t>After School:</w:t>
      </w:r>
      <w:r w:rsidRPr="00527A4D">
        <w:rPr>
          <w:rFonts w:ascii="Times New Roman" w:hAnsi="Times New Roman" w:cs="Times New Roman"/>
          <w:szCs w:val="22"/>
        </w:rPr>
        <w:t xml:space="preserve"> 1-3 Days   $5</w:t>
      </w:r>
      <w:r w:rsidR="005D47A5" w:rsidRPr="00527A4D">
        <w:rPr>
          <w:rFonts w:ascii="Times New Roman" w:hAnsi="Times New Roman" w:cs="Times New Roman"/>
          <w:szCs w:val="22"/>
        </w:rPr>
        <w:t>4</w:t>
      </w:r>
      <w:r w:rsidRPr="00527A4D">
        <w:rPr>
          <w:rFonts w:ascii="Times New Roman" w:hAnsi="Times New Roman" w:cs="Times New Roman"/>
          <w:szCs w:val="22"/>
        </w:rPr>
        <w:t xml:space="preserve">/a week   </w:t>
      </w:r>
      <w:r w:rsidRPr="00527A4D">
        <w:rPr>
          <w:rFonts w:ascii="Times New Roman" w:hAnsi="Times New Roman" w:cs="Times New Roman"/>
          <w:szCs w:val="22"/>
        </w:rPr>
        <w:tab/>
      </w:r>
      <w:r w:rsidR="00324A73">
        <w:rPr>
          <w:rFonts w:ascii="Times New Roman" w:hAnsi="Times New Roman" w:cs="Times New Roman"/>
          <w:szCs w:val="22"/>
        </w:rPr>
        <w:t xml:space="preserve">        </w:t>
      </w:r>
      <w:r w:rsidRPr="00527A4D">
        <w:rPr>
          <w:rFonts w:ascii="Times New Roman" w:hAnsi="Times New Roman" w:cs="Times New Roman"/>
          <w:szCs w:val="22"/>
        </w:rPr>
        <w:t>4 Days    $</w:t>
      </w:r>
      <w:r w:rsidR="005D47A5" w:rsidRPr="00527A4D">
        <w:rPr>
          <w:rFonts w:ascii="Times New Roman" w:hAnsi="Times New Roman" w:cs="Times New Roman"/>
          <w:szCs w:val="22"/>
        </w:rPr>
        <w:t>72</w:t>
      </w:r>
      <w:r w:rsidRPr="00527A4D">
        <w:rPr>
          <w:rFonts w:ascii="Times New Roman" w:hAnsi="Times New Roman" w:cs="Times New Roman"/>
          <w:szCs w:val="22"/>
        </w:rPr>
        <w:t xml:space="preserve">/a </w:t>
      </w:r>
      <w:r w:rsidR="00527A4D" w:rsidRPr="00527A4D">
        <w:rPr>
          <w:rFonts w:ascii="Times New Roman" w:hAnsi="Times New Roman" w:cs="Times New Roman"/>
          <w:szCs w:val="22"/>
        </w:rPr>
        <w:t xml:space="preserve">week </w:t>
      </w:r>
      <w:r w:rsidR="00324A73">
        <w:rPr>
          <w:rFonts w:ascii="Times New Roman" w:hAnsi="Times New Roman" w:cs="Times New Roman"/>
          <w:szCs w:val="22"/>
        </w:rPr>
        <w:t xml:space="preserve">            </w:t>
      </w:r>
      <w:r w:rsidRPr="00527A4D">
        <w:rPr>
          <w:rFonts w:ascii="Times New Roman" w:hAnsi="Times New Roman" w:cs="Times New Roman"/>
          <w:szCs w:val="22"/>
        </w:rPr>
        <w:t>5 Days    $</w:t>
      </w:r>
      <w:r w:rsidR="005D47A5" w:rsidRPr="00527A4D">
        <w:rPr>
          <w:rFonts w:ascii="Times New Roman" w:hAnsi="Times New Roman" w:cs="Times New Roman"/>
          <w:szCs w:val="22"/>
        </w:rPr>
        <w:t>90</w:t>
      </w:r>
      <w:r w:rsidRPr="00527A4D">
        <w:rPr>
          <w:rFonts w:ascii="Times New Roman" w:hAnsi="Times New Roman" w:cs="Times New Roman"/>
          <w:szCs w:val="22"/>
        </w:rPr>
        <w:t xml:space="preserve">/a week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</w:p>
    <w:p w14:paraId="4EF48823" w14:textId="77777777" w:rsidR="005D6B92" w:rsidRPr="00527A4D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 </w:t>
      </w:r>
    </w:p>
    <w:p w14:paraId="16177C10" w14:textId="14D92240" w:rsidR="005D6B92" w:rsidRPr="00527A4D" w:rsidRDefault="00000000" w:rsidP="00527A4D">
      <w:pPr>
        <w:pStyle w:val="ListParagraph"/>
        <w:numPr>
          <w:ilvl w:val="0"/>
          <w:numId w:val="4"/>
        </w:numPr>
        <w:ind w:right="39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b/>
          <w:bCs/>
          <w:szCs w:val="22"/>
        </w:rPr>
        <w:t>2 Hour Delay</w:t>
      </w:r>
      <w:r w:rsidRPr="00527A4D">
        <w:rPr>
          <w:rFonts w:ascii="Times New Roman" w:hAnsi="Times New Roman" w:cs="Times New Roman"/>
          <w:szCs w:val="22"/>
        </w:rPr>
        <w:t xml:space="preserve">        </w:t>
      </w:r>
      <w:r w:rsidR="009D56A7"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szCs w:val="22"/>
        </w:rPr>
        <w:t xml:space="preserve">$25.00 per day </w:t>
      </w:r>
    </w:p>
    <w:p w14:paraId="1DFF2105" w14:textId="7D1D103B" w:rsidR="005D6B92" w:rsidRPr="00527A4D" w:rsidRDefault="00000000" w:rsidP="00527A4D">
      <w:pPr>
        <w:pStyle w:val="ListParagraph"/>
        <w:tabs>
          <w:tab w:val="center" w:pos="3929"/>
        </w:tabs>
        <w:ind w:left="705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b/>
          <w:bCs/>
          <w:szCs w:val="22"/>
        </w:rPr>
        <w:t>Early Dismissal</w:t>
      </w:r>
      <w:r w:rsidR="009D56A7" w:rsidRPr="00527A4D">
        <w:rPr>
          <w:rFonts w:ascii="Times New Roman" w:hAnsi="Times New Roman" w:cs="Times New Roman"/>
          <w:b/>
          <w:bCs/>
          <w:szCs w:val="22"/>
        </w:rPr>
        <w:t>:</w:t>
      </w:r>
      <w:r w:rsidR="00324A73">
        <w:rPr>
          <w:rFonts w:ascii="Times New Roman" w:hAnsi="Times New Roman" w:cs="Times New Roman"/>
          <w:b/>
          <w:bCs/>
          <w:szCs w:val="22"/>
        </w:rPr>
        <w:t xml:space="preserve">  </w:t>
      </w:r>
      <w:r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szCs w:val="22"/>
        </w:rPr>
        <w:tab/>
      </w:r>
      <w:r w:rsidR="009D56A7"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szCs w:val="22"/>
        </w:rPr>
        <w:t xml:space="preserve">$45.00 per day   </w:t>
      </w:r>
      <w:r w:rsidR="00324A73">
        <w:rPr>
          <w:rFonts w:ascii="Times New Roman" w:hAnsi="Times New Roman" w:cs="Times New Roman"/>
          <w:szCs w:val="22"/>
        </w:rPr>
        <w:t xml:space="preserve">  </w:t>
      </w:r>
      <w:r w:rsidRPr="00527A4D">
        <w:rPr>
          <w:rFonts w:ascii="Times New Roman" w:hAnsi="Times New Roman" w:cs="Times New Roman"/>
          <w:szCs w:val="22"/>
        </w:rPr>
        <w:t xml:space="preserve">$40.00 per day second child   </w:t>
      </w:r>
    </w:p>
    <w:p w14:paraId="5FA280ED" w14:textId="77777777" w:rsidR="005D6B92" w:rsidRPr="00527A4D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               </w:t>
      </w:r>
    </w:p>
    <w:p w14:paraId="7838E234" w14:textId="228A273E" w:rsidR="005D6B92" w:rsidRPr="00527A4D" w:rsidRDefault="00000000" w:rsidP="00527A4D">
      <w:pPr>
        <w:pStyle w:val="ListParagraph"/>
        <w:numPr>
          <w:ilvl w:val="0"/>
          <w:numId w:val="4"/>
        </w:numPr>
        <w:ind w:right="39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b/>
          <w:bCs/>
          <w:szCs w:val="22"/>
        </w:rPr>
        <w:t>Snow Days</w:t>
      </w:r>
      <w:r w:rsidR="009D56A7" w:rsidRPr="00527A4D">
        <w:rPr>
          <w:rFonts w:ascii="Times New Roman" w:hAnsi="Times New Roman" w:cs="Times New Roman"/>
          <w:szCs w:val="22"/>
        </w:rPr>
        <w:t>:</w:t>
      </w:r>
      <w:r w:rsidRPr="00527A4D">
        <w:rPr>
          <w:rFonts w:ascii="Times New Roman" w:hAnsi="Times New Roman" w:cs="Times New Roman"/>
          <w:szCs w:val="22"/>
        </w:rPr>
        <w:t xml:space="preserve"> If school is cancelled for children in the Before School program, the children </w:t>
      </w:r>
      <w:r w:rsidR="009D56A7" w:rsidRPr="00527A4D">
        <w:rPr>
          <w:rFonts w:ascii="Times New Roman" w:hAnsi="Times New Roman" w:cs="Times New Roman"/>
          <w:szCs w:val="22"/>
        </w:rPr>
        <w:t xml:space="preserve">may </w:t>
      </w:r>
      <w:r w:rsidR="009D56A7" w:rsidRPr="00527A4D">
        <w:rPr>
          <w:rFonts w:ascii="Times New Roman" w:hAnsi="Times New Roman" w:cs="Times New Roman"/>
          <w:szCs w:val="22"/>
        </w:rPr>
        <w:tab/>
        <w:t xml:space="preserve">                                 </w:t>
      </w:r>
      <w:r w:rsidRPr="00527A4D">
        <w:rPr>
          <w:rFonts w:ascii="Times New Roman" w:hAnsi="Times New Roman" w:cs="Times New Roman"/>
          <w:szCs w:val="22"/>
        </w:rPr>
        <w:t xml:space="preserve"> </w:t>
      </w:r>
      <w:r w:rsidR="009D56A7" w:rsidRPr="00527A4D">
        <w:rPr>
          <w:rFonts w:ascii="Times New Roman" w:hAnsi="Times New Roman" w:cs="Times New Roman"/>
          <w:szCs w:val="22"/>
        </w:rPr>
        <w:t xml:space="preserve">                </w:t>
      </w:r>
      <w:r w:rsidRPr="00527A4D">
        <w:rPr>
          <w:rFonts w:ascii="Times New Roman" w:hAnsi="Times New Roman" w:cs="Times New Roman"/>
          <w:szCs w:val="22"/>
        </w:rPr>
        <w:t>stay at</w:t>
      </w:r>
      <w:r w:rsidR="009D56A7"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szCs w:val="22"/>
        </w:rPr>
        <w:t>Mount Alvernia for the day for $</w:t>
      </w:r>
      <w:r w:rsidR="005D47A5" w:rsidRPr="00527A4D">
        <w:rPr>
          <w:rFonts w:ascii="Times New Roman" w:hAnsi="Times New Roman" w:cs="Times New Roman"/>
          <w:szCs w:val="22"/>
        </w:rPr>
        <w:t>80</w:t>
      </w:r>
      <w:r w:rsidRPr="00527A4D">
        <w:rPr>
          <w:rFonts w:ascii="Times New Roman" w:hAnsi="Times New Roman" w:cs="Times New Roman"/>
          <w:szCs w:val="22"/>
        </w:rPr>
        <w:t>.00/day, $7</w:t>
      </w:r>
      <w:r w:rsidR="005D47A5" w:rsidRPr="00527A4D">
        <w:rPr>
          <w:rFonts w:ascii="Times New Roman" w:hAnsi="Times New Roman" w:cs="Times New Roman"/>
          <w:szCs w:val="22"/>
        </w:rPr>
        <w:t>5</w:t>
      </w:r>
      <w:r w:rsidRPr="00527A4D">
        <w:rPr>
          <w:rFonts w:ascii="Times New Roman" w:hAnsi="Times New Roman" w:cs="Times New Roman"/>
          <w:szCs w:val="22"/>
        </w:rPr>
        <w:t xml:space="preserve">.00/day second child </w:t>
      </w:r>
    </w:p>
    <w:p w14:paraId="394AEA7D" w14:textId="77777777" w:rsidR="005D6B92" w:rsidRPr="00527A4D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eastAsia="Century Gothic" w:hAnsi="Times New Roman" w:cs="Times New Roman"/>
          <w:b/>
          <w:szCs w:val="22"/>
        </w:rPr>
        <w:t xml:space="preserve"> </w:t>
      </w:r>
    </w:p>
    <w:p w14:paraId="0A129228" w14:textId="22DD1D1F" w:rsidR="005D6B92" w:rsidRPr="00527A4D" w:rsidRDefault="00000000">
      <w:pPr>
        <w:spacing w:after="11" w:line="249" w:lineRule="auto"/>
        <w:ind w:left="-5"/>
        <w:rPr>
          <w:rFonts w:ascii="Times New Roman" w:hAnsi="Times New Roman" w:cs="Times New Roman"/>
          <w:szCs w:val="22"/>
        </w:rPr>
      </w:pPr>
      <w:r w:rsidRPr="00527A4D">
        <w:rPr>
          <w:rFonts w:ascii="Times New Roman" w:eastAsia="Century Gothic" w:hAnsi="Times New Roman" w:cs="Times New Roman"/>
          <w:b/>
          <w:szCs w:val="22"/>
        </w:rPr>
        <w:t>Summer 202</w:t>
      </w:r>
      <w:r w:rsidR="005D47A5" w:rsidRPr="00527A4D">
        <w:rPr>
          <w:rFonts w:ascii="Times New Roman" w:eastAsia="Century Gothic" w:hAnsi="Times New Roman" w:cs="Times New Roman"/>
          <w:b/>
          <w:szCs w:val="22"/>
        </w:rPr>
        <w:t>6</w:t>
      </w:r>
      <w:r w:rsidRPr="00527A4D">
        <w:rPr>
          <w:rFonts w:ascii="Times New Roman" w:eastAsia="Century Gothic" w:hAnsi="Times New Roman" w:cs="Times New Roman"/>
          <w:b/>
          <w:szCs w:val="22"/>
        </w:rPr>
        <w:t xml:space="preserve"> School-Age Care Rates are to be determined. Information will be available for the summer program in March of 2025. </w:t>
      </w:r>
      <w:r w:rsidRPr="00527A4D">
        <w:rPr>
          <w:rFonts w:ascii="Times New Roman" w:hAnsi="Times New Roman" w:cs="Times New Roman"/>
          <w:szCs w:val="22"/>
        </w:rPr>
        <w:t xml:space="preserve"> </w:t>
      </w:r>
    </w:p>
    <w:p w14:paraId="057DCCB8" w14:textId="77777777" w:rsidR="005D6B92" w:rsidRPr="00527A4D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eastAsia="Century Gothic" w:hAnsi="Times New Roman" w:cs="Times New Roman"/>
          <w:b/>
          <w:szCs w:val="22"/>
        </w:rPr>
        <w:t xml:space="preserve"> </w:t>
      </w:r>
    </w:p>
    <w:p w14:paraId="46236D8F" w14:textId="752CCA98" w:rsidR="005D6B92" w:rsidRPr="00527A4D" w:rsidRDefault="00000000">
      <w:pPr>
        <w:tabs>
          <w:tab w:val="center" w:pos="4321"/>
          <w:tab w:val="center" w:pos="5041"/>
          <w:tab w:val="center" w:pos="5761"/>
        </w:tabs>
        <w:spacing w:after="11" w:line="249" w:lineRule="auto"/>
        <w:ind w:left="-15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eastAsia="Century Gothic" w:hAnsi="Times New Roman" w:cs="Times New Roman"/>
          <w:b/>
          <w:szCs w:val="22"/>
        </w:rPr>
        <w:t>Late Pick Up Fee (All Age Groups)</w:t>
      </w:r>
      <w:r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</w:p>
    <w:p w14:paraId="582EE210" w14:textId="1D33BC82" w:rsidR="005D6B92" w:rsidRPr="00527A4D" w:rsidRDefault="00000000">
      <w:pPr>
        <w:ind w:left="-5" w:right="39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Late pick up after 5:45 p.m. is an additional $20.00 for the first 15 minutes after 5:45 p.m.  After 6 p.m. each additional 15-minute period (or part of a period) is $20.00. Late pick up fees are due at the time of pick up.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</w:p>
    <w:p w14:paraId="19A354DC" w14:textId="77777777" w:rsidR="005D6B92" w:rsidRPr="00527A4D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  <w:r w:rsidRPr="00527A4D">
        <w:rPr>
          <w:rFonts w:ascii="Times New Roman" w:hAnsi="Times New Roman" w:cs="Times New Roman"/>
          <w:szCs w:val="22"/>
        </w:rPr>
        <w:tab/>
        <w:t xml:space="preserve"> </w:t>
      </w:r>
    </w:p>
    <w:p w14:paraId="3B193267" w14:textId="64A0446E" w:rsidR="0002064A" w:rsidRPr="00324A73" w:rsidRDefault="00000000" w:rsidP="0002064A">
      <w:pPr>
        <w:tabs>
          <w:tab w:val="center" w:pos="2160"/>
          <w:tab w:val="center" w:pos="2881"/>
          <w:tab w:val="center" w:pos="3601"/>
          <w:tab w:val="center" w:pos="4321"/>
        </w:tabs>
        <w:spacing w:after="11" w:line="249" w:lineRule="auto"/>
        <w:ind w:left="-15" w:firstLine="0"/>
        <w:rPr>
          <w:rFonts w:ascii="Alasassy Caps" w:hAnsi="Alasassy Caps" w:cs="Times New Roman"/>
          <w:sz w:val="32"/>
          <w:szCs w:val="32"/>
          <w:u w:val="single"/>
        </w:rPr>
      </w:pPr>
      <w:r w:rsidRPr="00324A73">
        <w:rPr>
          <w:rFonts w:ascii="Alasassy Caps" w:eastAsia="Century Gothic" w:hAnsi="Alasassy Caps" w:cs="Times New Roman"/>
          <w:b/>
          <w:sz w:val="32"/>
          <w:szCs w:val="32"/>
          <w:u w:val="single"/>
        </w:rPr>
        <w:t>Tuition Policies</w:t>
      </w:r>
      <w:r w:rsidRPr="00324A73">
        <w:rPr>
          <w:rFonts w:ascii="Alasassy Caps" w:hAnsi="Alasassy Caps" w:cs="Times New Roman"/>
          <w:sz w:val="32"/>
          <w:szCs w:val="32"/>
          <w:u w:val="single"/>
        </w:rPr>
        <w:t xml:space="preserve"> </w:t>
      </w:r>
    </w:p>
    <w:p w14:paraId="10771E6B" w14:textId="51C198DA" w:rsidR="0002064A" w:rsidRPr="0002064A" w:rsidRDefault="0002064A">
      <w:pPr>
        <w:numPr>
          <w:ilvl w:val="0"/>
          <w:numId w:val="1"/>
        </w:numPr>
        <w:ind w:right="39" w:hanging="360"/>
        <w:rPr>
          <w:rFonts w:ascii="Times New Roman" w:hAnsi="Times New Roman" w:cs="Times New Roman"/>
          <w:szCs w:val="22"/>
        </w:rPr>
      </w:pPr>
      <w:r w:rsidRPr="0002064A">
        <w:rPr>
          <w:rFonts w:ascii="Times New Roman" w:hAnsi="Times New Roman" w:cs="Times New Roman"/>
          <w:szCs w:val="22"/>
        </w:rPr>
        <w:t>New rates will go into effect September 1, 2025</w:t>
      </w:r>
      <w:r w:rsidRPr="0002064A">
        <w:rPr>
          <w:rFonts w:ascii="Times New Roman" w:hAnsi="Times New Roman" w:cs="Times New Roman"/>
          <w:szCs w:val="22"/>
        </w:rPr>
        <w:t xml:space="preserve">. </w:t>
      </w:r>
    </w:p>
    <w:p w14:paraId="45B7E30C" w14:textId="77777777" w:rsidR="0002064A" w:rsidRPr="0002064A" w:rsidRDefault="0002064A" w:rsidP="0002064A">
      <w:pPr>
        <w:ind w:left="720" w:right="39" w:firstLine="0"/>
        <w:rPr>
          <w:rFonts w:ascii="Times New Roman" w:hAnsi="Times New Roman" w:cs="Times New Roman"/>
          <w:szCs w:val="22"/>
        </w:rPr>
      </w:pPr>
    </w:p>
    <w:p w14:paraId="2544C2FF" w14:textId="5E58D1D7" w:rsidR="005D6B92" w:rsidRDefault="00000000">
      <w:pPr>
        <w:numPr>
          <w:ilvl w:val="0"/>
          <w:numId w:val="1"/>
        </w:numPr>
        <w:ind w:right="39" w:hanging="36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When you enroll your child, you will be given a contract for services. </w:t>
      </w:r>
      <w:r w:rsidRPr="00527A4D">
        <w:rPr>
          <w:rFonts w:ascii="Times New Roman" w:hAnsi="Times New Roman" w:cs="Times New Roman"/>
          <w:b/>
          <w:bCs/>
          <w:szCs w:val="22"/>
        </w:rPr>
        <w:t>Payment for each month is due on the</w:t>
      </w:r>
      <w:r w:rsidR="005D47A5" w:rsidRPr="00527A4D">
        <w:rPr>
          <w:rFonts w:ascii="Times New Roman" w:hAnsi="Times New Roman" w:cs="Times New Roman"/>
          <w:b/>
          <w:bCs/>
          <w:szCs w:val="22"/>
        </w:rPr>
        <w:t xml:space="preserve"> 1</w:t>
      </w:r>
      <w:r w:rsidR="005D47A5" w:rsidRPr="00527A4D">
        <w:rPr>
          <w:rFonts w:ascii="Times New Roman" w:hAnsi="Times New Roman" w:cs="Times New Roman"/>
          <w:b/>
          <w:bCs/>
          <w:szCs w:val="22"/>
          <w:vertAlign w:val="superscript"/>
        </w:rPr>
        <w:t>st</w:t>
      </w:r>
      <w:r w:rsidR="005D47A5" w:rsidRPr="00527A4D">
        <w:rPr>
          <w:rFonts w:ascii="Times New Roman" w:hAnsi="Times New Roman" w:cs="Times New Roman"/>
          <w:b/>
          <w:bCs/>
          <w:szCs w:val="22"/>
        </w:rPr>
        <w:t xml:space="preserve"> of each month</w:t>
      </w:r>
      <w:r w:rsidR="00E50A7A" w:rsidRPr="00527A4D">
        <w:rPr>
          <w:rFonts w:ascii="Times New Roman" w:hAnsi="Times New Roman" w:cs="Times New Roman"/>
          <w:szCs w:val="22"/>
        </w:rPr>
        <w:t>. Suspension of care will result if payment is not collected by the 15th</w:t>
      </w:r>
      <w:r w:rsidR="00E50A7A" w:rsidRPr="00527A4D">
        <w:rPr>
          <w:rFonts w:ascii="Times New Roman" w:hAnsi="Times New Roman" w:cs="Times New Roman"/>
          <w:szCs w:val="22"/>
          <w:vertAlign w:val="superscript"/>
        </w:rPr>
        <w:t xml:space="preserve"> </w:t>
      </w:r>
      <w:r w:rsidR="00E50A7A" w:rsidRPr="00527A4D">
        <w:rPr>
          <w:rFonts w:ascii="Times New Roman" w:hAnsi="Times New Roman" w:cs="Times New Roman"/>
          <w:szCs w:val="22"/>
        </w:rPr>
        <w:t xml:space="preserve">of each month. </w:t>
      </w:r>
      <w:r w:rsidRPr="00527A4D">
        <w:rPr>
          <w:rFonts w:ascii="Times New Roman" w:hAnsi="Times New Roman" w:cs="Times New Roman"/>
          <w:szCs w:val="22"/>
        </w:rPr>
        <w:t xml:space="preserve">Please contact the Director, </w:t>
      </w:r>
      <w:r w:rsidR="005D47A5" w:rsidRPr="00527A4D">
        <w:rPr>
          <w:rFonts w:ascii="Times New Roman" w:hAnsi="Times New Roman" w:cs="Times New Roman"/>
          <w:szCs w:val="22"/>
        </w:rPr>
        <w:t>Alexandra Berkshire (</w:t>
      </w:r>
      <w:hyperlink r:id="rId6" w:history="1">
        <w:r w:rsidR="005D47A5" w:rsidRPr="00527A4D">
          <w:rPr>
            <w:rStyle w:val="Hyperlink"/>
            <w:rFonts w:ascii="Times New Roman" w:hAnsi="Times New Roman" w:cs="Times New Roman"/>
            <w:szCs w:val="22"/>
          </w:rPr>
          <w:t>aberkshire@mountalverniadaycare.org</w:t>
        </w:r>
      </w:hyperlink>
      <w:r w:rsidR="005D47A5" w:rsidRPr="00527A4D">
        <w:rPr>
          <w:rFonts w:ascii="Times New Roman" w:hAnsi="Times New Roman" w:cs="Times New Roman"/>
          <w:szCs w:val="22"/>
        </w:rPr>
        <w:t xml:space="preserve">) </w:t>
      </w:r>
      <w:r w:rsidRPr="00527A4D">
        <w:rPr>
          <w:rFonts w:ascii="Times New Roman" w:hAnsi="Times New Roman" w:cs="Times New Roman"/>
          <w:szCs w:val="22"/>
        </w:rPr>
        <w:t xml:space="preserve">if you have any questions about the payment options. </w:t>
      </w:r>
    </w:p>
    <w:p w14:paraId="59F966E2" w14:textId="44D6A545" w:rsidR="005D6B92" w:rsidRPr="0002064A" w:rsidRDefault="005D6B92" w:rsidP="0002064A">
      <w:pPr>
        <w:ind w:right="39"/>
        <w:rPr>
          <w:rFonts w:ascii="Times New Roman" w:hAnsi="Times New Roman" w:cs="Times New Roman"/>
          <w:b/>
          <w:bCs/>
          <w:szCs w:val="22"/>
        </w:rPr>
      </w:pPr>
    </w:p>
    <w:p w14:paraId="4FECD96C" w14:textId="4454D4BB" w:rsidR="005D6B92" w:rsidRPr="00527A4D" w:rsidRDefault="00000000">
      <w:pPr>
        <w:numPr>
          <w:ilvl w:val="0"/>
          <w:numId w:val="1"/>
        </w:numPr>
        <w:ind w:right="39" w:hanging="36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>The contract choices are 3-day, 4-day</w:t>
      </w:r>
      <w:r w:rsidR="005D47A5" w:rsidRPr="00527A4D">
        <w:rPr>
          <w:rFonts w:ascii="Times New Roman" w:hAnsi="Times New Roman" w:cs="Times New Roman"/>
          <w:szCs w:val="22"/>
        </w:rPr>
        <w:t>,</w:t>
      </w:r>
      <w:r w:rsidRPr="00527A4D">
        <w:rPr>
          <w:rFonts w:ascii="Times New Roman" w:hAnsi="Times New Roman" w:cs="Times New Roman"/>
          <w:szCs w:val="22"/>
        </w:rPr>
        <w:t xml:space="preserve"> or 5-day a week attendance. We are unable to offer refunds or credits for unused days, regardless of illnesses, vacations or center closures.  </w:t>
      </w:r>
    </w:p>
    <w:p w14:paraId="4C5DDE99" w14:textId="77777777" w:rsidR="005D6B92" w:rsidRPr="00527A4D" w:rsidRDefault="00000000">
      <w:pPr>
        <w:spacing w:after="14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 </w:t>
      </w:r>
    </w:p>
    <w:p w14:paraId="48316FAB" w14:textId="152EF5B0" w:rsidR="005D6B92" w:rsidRPr="00527A4D" w:rsidRDefault="00000000">
      <w:pPr>
        <w:numPr>
          <w:ilvl w:val="0"/>
          <w:numId w:val="1"/>
        </w:numPr>
        <w:ind w:right="39" w:hanging="36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If you choose </w:t>
      </w:r>
      <w:r w:rsidR="005D47A5" w:rsidRPr="00527A4D">
        <w:rPr>
          <w:rFonts w:ascii="Times New Roman" w:hAnsi="Times New Roman" w:cs="Times New Roman"/>
          <w:szCs w:val="22"/>
        </w:rPr>
        <w:t>the 3 or</w:t>
      </w:r>
      <w:r w:rsidRPr="00527A4D">
        <w:rPr>
          <w:rFonts w:ascii="Times New Roman" w:hAnsi="Times New Roman" w:cs="Times New Roman"/>
          <w:szCs w:val="22"/>
        </w:rPr>
        <w:t xml:space="preserve"> 4</w:t>
      </w:r>
      <w:r w:rsidR="005D47A5" w:rsidRPr="00527A4D">
        <w:rPr>
          <w:rFonts w:ascii="Times New Roman" w:hAnsi="Times New Roman" w:cs="Times New Roman"/>
          <w:szCs w:val="22"/>
        </w:rPr>
        <w:t>-</w:t>
      </w:r>
      <w:r w:rsidRPr="00527A4D">
        <w:rPr>
          <w:rFonts w:ascii="Times New Roman" w:hAnsi="Times New Roman" w:cs="Times New Roman"/>
          <w:szCs w:val="22"/>
        </w:rPr>
        <w:t>day</w:t>
      </w:r>
      <w:r w:rsidR="005D47A5"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szCs w:val="22"/>
        </w:rPr>
        <w:t xml:space="preserve">option and need to add </w:t>
      </w:r>
      <w:r w:rsidR="005D47A5" w:rsidRPr="00527A4D">
        <w:rPr>
          <w:rFonts w:ascii="Times New Roman" w:hAnsi="Times New Roman" w:cs="Times New Roman"/>
          <w:szCs w:val="22"/>
        </w:rPr>
        <w:t>days</w:t>
      </w:r>
      <w:r w:rsidRPr="00527A4D">
        <w:rPr>
          <w:rFonts w:ascii="Times New Roman" w:hAnsi="Times New Roman" w:cs="Times New Roman"/>
          <w:szCs w:val="22"/>
        </w:rPr>
        <w:t xml:space="preserve">, there is a </w:t>
      </w:r>
      <w:r w:rsidRPr="00527A4D">
        <w:rPr>
          <w:rFonts w:ascii="Times New Roman" w:hAnsi="Times New Roman" w:cs="Times New Roman"/>
          <w:b/>
          <w:szCs w:val="22"/>
        </w:rPr>
        <w:t>$</w:t>
      </w:r>
      <w:r w:rsidR="005D47A5" w:rsidRPr="00527A4D">
        <w:rPr>
          <w:rFonts w:ascii="Times New Roman" w:hAnsi="Times New Roman" w:cs="Times New Roman"/>
          <w:b/>
          <w:szCs w:val="22"/>
        </w:rPr>
        <w:t>80</w:t>
      </w:r>
      <w:r w:rsidRPr="00527A4D">
        <w:rPr>
          <w:rFonts w:ascii="Times New Roman" w:hAnsi="Times New Roman" w:cs="Times New Roman"/>
          <w:szCs w:val="22"/>
        </w:rPr>
        <w:t xml:space="preserve"> per day charge that will be due in addition to your monthly tuition. </w:t>
      </w:r>
      <w:r w:rsidR="005D47A5" w:rsidRPr="00527A4D">
        <w:rPr>
          <w:rFonts w:ascii="Times New Roman" w:hAnsi="Times New Roman" w:cs="Times New Roman"/>
          <w:szCs w:val="22"/>
        </w:rPr>
        <w:t>E</w:t>
      </w:r>
      <w:r w:rsidRPr="00527A4D">
        <w:rPr>
          <w:rFonts w:ascii="Times New Roman" w:hAnsi="Times New Roman" w:cs="Times New Roman"/>
          <w:szCs w:val="22"/>
        </w:rPr>
        <w:t xml:space="preserve">xtra days need to be pre-approved by </w:t>
      </w:r>
      <w:r w:rsidR="005D47A5" w:rsidRPr="00527A4D">
        <w:rPr>
          <w:rFonts w:ascii="Times New Roman" w:hAnsi="Times New Roman" w:cs="Times New Roman"/>
          <w:szCs w:val="22"/>
        </w:rPr>
        <w:t>a supervisor, assistant director, or director</w:t>
      </w:r>
      <w:r w:rsidRPr="00527A4D">
        <w:rPr>
          <w:rFonts w:ascii="Times New Roman" w:hAnsi="Times New Roman" w:cs="Times New Roman"/>
          <w:szCs w:val="22"/>
        </w:rPr>
        <w:t xml:space="preserve">.  </w:t>
      </w:r>
    </w:p>
    <w:p w14:paraId="2B95D607" w14:textId="77777777" w:rsidR="005D6B92" w:rsidRPr="00527A4D" w:rsidRDefault="00000000">
      <w:pPr>
        <w:spacing w:after="14" w:line="259" w:lineRule="auto"/>
        <w:ind w:left="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 </w:t>
      </w:r>
    </w:p>
    <w:p w14:paraId="2E409B64" w14:textId="64638411" w:rsidR="005D6B92" w:rsidRPr="00527A4D" w:rsidRDefault="009D56A7">
      <w:pPr>
        <w:numPr>
          <w:ilvl w:val="0"/>
          <w:numId w:val="1"/>
        </w:numPr>
        <w:ind w:right="39" w:hanging="36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b/>
          <w:szCs w:val="22"/>
        </w:rPr>
        <w:t>For children with a varied part-time schedule only:</w:t>
      </w:r>
      <w:r w:rsidRPr="00527A4D">
        <w:rPr>
          <w:rFonts w:ascii="Times New Roman" w:hAnsi="Times New Roman" w:cs="Times New Roman"/>
          <w:bCs/>
          <w:szCs w:val="22"/>
        </w:rPr>
        <w:t xml:space="preserve"> E</w:t>
      </w:r>
      <w:r w:rsidR="00000000" w:rsidRPr="00527A4D">
        <w:rPr>
          <w:rFonts w:ascii="Times New Roman" w:hAnsi="Times New Roman" w:cs="Times New Roman"/>
          <w:bCs/>
          <w:szCs w:val="22"/>
        </w:rPr>
        <w:t>ach Wednesday at noon,</w:t>
      </w:r>
      <w:r w:rsidRPr="00527A4D">
        <w:rPr>
          <w:rFonts w:ascii="Times New Roman" w:hAnsi="Times New Roman" w:cs="Times New Roman"/>
          <w:bCs/>
          <w:szCs w:val="22"/>
        </w:rPr>
        <w:t xml:space="preserve"> your child’s schedule for the following week must be submitted to your child’s teacher</w:t>
      </w:r>
      <w:r w:rsidR="00000000" w:rsidRPr="00527A4D">
        <w:rPr>
          <w:rFonts w:ascii="Times New Roman" w:hAnsi="Times New Roman" w:cs="Times New Roman"/>
          <w:bCs/>
          <w:szCs w:val="22"/>
        </w:rPr>
        <w:t>.</w:t>
      </w:r>
      <w:r w:rsidR="00000000" w:rsidRPr="00527A4D">
        <w:rPr>
          <w:rFonts w:ascii="Times New Roman" w:hAnsi="Times New Roman" w:cs="Times New Roman"/>
          <w:b/>
          <w:szCs w:val="22"/>
        </w:rPr>
        <w:t xml:space="preserve"> </w:t>
      </w:r>
      <w:r w:rsidR="00000000" w:rsidRPr="00527A4D">
        <w:rPr>
          <w:rFonts w:ascii="Times New Roman" w:hAnsi="Times New Roman" w:cs="Times New Roman"/>
          <w:szCs w:val="22"/>
        </w:rPr>
        <w:t xml:space="preserve">At </w:t>
      </w:r>
      <w:r w:rsidR="00E50A7A" w:rsidRPr="00527A4D">
        <w:rPr>
          <w:rFonts w:ascii="Times New Roman" w:hAnsi="Times New Roman" w:cs="Times New Roman"/>
          <w:szCs w:val="22"/>
        </w:rPr>
        <w:t>12pm</w:t>
      </w:r>
      <w:r w:rsidR="00000000" w:rsidRPr="00527A4D">
        <w:rPr>
          <w:rFonts w:ascii="Times New Roman" w:hAnsi="Times New Roman" w:cs="Times New Roman"/>
          <w:szCs w:val="22"/>
        </w:rPr>
        <w:t>, submission will be closed</w:t>
      </w:r>
      <w:r w:rsidRPr="00527A4D">
        <w:rPr>
          <w:rFonts w:ascii="Times New Roman" w:hAnsi="Times New Roman" w:cs="Times New Roman"/>
          <w:szCs w:val="22"/>
        </w:rPr>
        <w:t>. If</w:t>
      </w:r>
      <w:r w:rsidR="00000000" w:rsidRPr="00527A4D">
        <w:rPr>
          <w:rFonts w:ascii="Times New Roman" w:hAnsi="Times New Roman" w:cs="Times New Roman"/>
          <w:szCs w:val="22"/>
        </w:rPr>
        <w:t xml:space="preserve"> we haven’t received your schedule, your child will not be </w:t>
      </w:r>
      <w:r w:rsidRPr="00527A4D">
        <w:rPr>
          <w:rFonts w:ascii="Times New Roman" w:hAnsi="Times New Roman" w:cs="Times New Roman"/>
          <w:szCs w:val="22"/>
        </w:rPr>
        <w:t>included in attendance</w:t>
      </w:r>
      <w:r w:rsidR="00E50A7A" w:rsidRPr="00527A4D">
        <w:rPr>
          <w:rFonts w:ascii="Times New Roman" w:hAnsi="Times New Roman" w:cs="Times New Roman"/>
          <w:szCs w:val="22"/>
        </w:rPr>
        <w:t xml:space="preserve"> for the following week</w:t>
      </w:r>
      <w:r w:rsidR="00000000" w:rsidRPr="00527A4D">
        <w:rPr>
          <w:rFonts w:ascii="Times New Roman" w:hAnsi="Times New Roman" w:cs="Times New Roman"/>
          <w:szCs w:val="22"/>
        </w:rPr>
        <w:t xml:space="preserve">. You do not need to contact the teacher if your child attends the same days each week that are listed on your payment agreement. </w:t>
      </w:r>
    </w:p>
    <w:p w14:paraId="7F9624CA" w14:textId="77777777" w:rsidR="005D6B92" w:rsidRPr="00527A4D" w:rsidRDefault="00000000">
      <w:pPr>
        <w:spacing w:after="11" w:line="259" w:lineRule="auto"/>
        <w:ind w:left="720" w:firstLine="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 </w:t>
      </w:r>
    </w:p>
    <w:p w14:paraId="3E0E54F1" w14:textId="6FF1B9F1" w:rsidR="005D6B92" w:rsidRPr="00527A4D" w:rsidRDefault="00000000">
      <w:pPr>
        <w:numPr>
          <w:ilvl w:val="0"/>
          <w:numId w:val="1"/>
        </w:numPr>
        <w:ind w:right="39" w:hanging="36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szCs w:val="22"/>
        </w:rPr>
        <w:t xml:space="preserve">If </w:t>
      </w:r>
      <w:r w:rsidR="009D56A7" w:rsidRPr="00527A4D">
        <w:rPr>
          <w:rFonts w:ascii="Times New Roman" w:hAnsi="Times New Roman" w:cs="Times New Roman"/>
          <w:szCs w:val="22"/>
        </w:rPr>
        <w:t>adjustments need to be made</w:t>
      </w:r>
      <w:r w:rsidR="00E50A7A" w:rsidRPr="00527A4D">
        <w:rPr>
          <w:rFonts w:ascii="Times New Roman" w:hAnsi="Times New Roman" w:cs="Times New Roman"/>
          <w:szCs w:val="22"/>
        </w:rPr>
        <w:t xml:space="preserve"> to</w:t>
      </w:r>
      <w:r w:rsidR="009D56A7" w:rsidRPr="00527A4D">
        <w:rPr>
          <w:rFonts w:ascii="Times New Roman" w:hAnsi="Times New Roman" w:cs="Times New Roman"/>
          <w:szCs w:val="22"/>
        </w:rPr>
        <w:t xml:space="preserve"> your payment contract, </w:t>
      </w:r>
      <w:r w:rsidRPr="00527A4D">
        <w:rPr>
          <w:rFonts w:ascii="Times New Roman" w:hAnsi="Times New Roman" w:cs="Times New Roman"/>
          <w:szCs w:val="22"/>
        </w:rPr>
        <w:t xml:space="preserve">you must contact </w:t>
      </w:r>
      <w:r w:rsidR="009D56A7" w:rsidRPr="00527A4D">
        <w:rPr>
          <w:rFonts w:ascii="Times New Roman" w:hAnsi="Times New Roman" w:cs="Times New Roman"/>
          <w:szCs w:val="22"/>
        </w:rPr>
        <w:t>Alex Berkshire</w:t>
      </w:r>
      <w:r w:rsidRPr="00527A4D">
        <w:rPr>
          <w:rFonts w:ascii="Times New Roman" w:hAnsi="Times New Roman" w:cs="Times New Roman"/>
          <w:szCs w:val="22"/>
        </w:rPr>
        <w:t xml:space="preserve"> at </w:t>
      </w:r>
      <w:r w:rsidR="009D56A7" w:rsidRPr="00527A4D">
        <w:rPr>
          <w:rFonts w:ascii="Times New Roman" w:hAnsi="Times New Roman" w:cs="Times New Roman"/>
          <w:color w:val="0000FF"/>
          <w:szCs w:val="22"/>
          <w:u w:val="single" w:color="0000FF"/>
        </w:rPr>
        <w:t>aberkshire@mountalverniadaycare.org</w:t>
      </w:r>
      <w:r w:rsidRPr="00527A4D">
        <w:rPr>
          <w:rFonts w:ascii="Times New Roman" w:hAnsi="Times New Roman" w:cs="Times New Roman"/>
          <w:szCs w:val="22"/>
        </w:rPr>
        <w:t xml:space="preserve"> </w:t>
      </w:r>
      <w:r w:rsidRPr="00527A4D">
        <w:rPr>
          <w:rFonts w:ascii="Times New Roman" w:hAnsi="Times New Roman" w:cs="Times New Roman"/>
          <w:b/>
          <w:szCs w:val="22"/>
        </w:rPr>
        <w:t xml:space="preserve">All contract changes </w:t>
      </w:r>
    </w:p>
    <w:p w14:paraId="371BDC4C" w14:textId="37D2A3E8" w:rsidR="005D6B92" w:rsidRPr="00527A4D" w:rsidRDefault="00000000" w:rsidP="000D524D">
      <w:pPr>
        <w:spacing w:after="394" w:line="253" w:lineRule="auto"/>
        <w:ind w:left="730"/>
        <w:rPr>
          <w:rFonts w:ascii="Times New Roman" w:hAnsi="Times New Roman" w:cs="Times New Roman"/>
          <w:szCs w:val="22"/>
        </w:rPr>
      </w:pPr>
      <w:r w:rsidRPr="00527A4D">
        <w:rPr>
          <w:rFonts w:ascii="Times New Roman" w:hAnsi="Times New Roman" w:cs="Times New Roman"/>
          <w:b/>
          <w:szCs w:val="22"/>
        </w:rPr>
        <w:t xml:space="preserve">need a </w:t>
      </w:r>
      <w:r w:rsidR="009D56A7" w:rsidRPr="00527A4D">
        <w:rPr>
          <w:rFonts w:ascii="Times New Roman" w:hAnsi="Times New Roman" w:cs="Times New Roman"/>
          <w:b/>
          <w:szCs w:val="22"/>
        </w:rPr>
        <w:t>minimum of</w:t>
      </w:r>
      <w:r w:rsidRPr="00527A4D">
        <w:rPr>
          <w:rFonts w:ascii="Times New Roman" w:hAnsi="Times New Roman" w:cs="Times New Roman"/>
          <w:b/>
          <w:szCs w:val="22"/>
        </w:rPr>
        <w:t xml:space="preserve"> </w:t>
      </w:r>
      <w:r w:rsidR="009D56A7" w:rsidRPr="00527A4D">
        <w:rPr>
          <w:rFonts w:ascii="Times New Roman" w:hAnsi="Times New Roman" w:cs="Times New Roman"/>
          <w:b/>
          <w:szCs w:val="22"/>
        </w:rPr>
        <w:t>2 weeks’ notice</w:t>
      </w:r>
      <w:r w:rsidRPr="00527A4D">
        <w:rPr>
          <w:rFonts w:ascii="Times New Roman" w:hAnsi="Times New Roman" w:cs="Times New Roman"/>
          <w:b/>
          <w:szCs w:val="22"/>
        </w:rPr>
        <w:t xml:space="preserve"> and will go into effect on the 1</w:t>
      </w:r>
      <w:r w:rsidRPr="00527A4D">
        <w:rPr>
          <w:rFonts w:ascii="Times New Roman" w:hAnsi="Times New Roman" w:cs="Times New Roman"/>
          <w:b/>
          <w:szCs w:val="22"/>
          <w:vertAlign w:val="superscript"/>
        </w:rPr>
        <w:t>st</w:t>
      </w:r>
      <w:r w:rsidRPr="00527A4D">
        <w:rPr>
          <w:rFonts w:ascii="Times New Roman" w:hAnsi="Times New Roman" w:cs="Times New Roman"/>
          <w:b/>
          <w:szCs w:val="22"/>
        </w:rPr>
        <w:t xml:space="preserve"> day of the following month.                                                                                                                       </w:t>
      </w:r>
      <w:r w:rsidRPr="00527A4D">
        <w:rPr>
          <w:rFonts w:ascii="Times New Roman" w:hAnsi="Times New Roman" w:cs="Times New Roman"/>
          <w:szCs w:val="22"/>
        </w:rPr>
        <w:t xml:space="preserve"> </w:t>
      </w:r>
    </w:p>
    <w:sectPr w:rsidR="005D6B92" w:rsidRPr="00527A4D">
      <w:pgSz w:w="12240" w:h="15840"/>
      <w:pgMar w:top="818" w:right="1038" w:bottom="4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E5F"/>
    <w:multiLevelType w:val="hybridMultilevel"/>
    <w:tmpl w:val="BEEAA11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56C7F77"/>
    <w:multiLevelType w:val="hybridMultilevel"/>
    <w:tmpl w:val="8FDC7D1E"/>
    <w:lvl w:ilvl="0" w:tplc="5D68DA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AAD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28C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A227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276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2A6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6E3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674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AF0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84E0B"/>
    <w:multiLevelType w:val="hybridMultilevel"/>
    <w:tmpl w:val="697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0396"/>
    <w:multiLevelType w:val="hybridMultilevel"/>
    <w:tmpl w:val="8DCA272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2123012">
    <w:abstractNumId w:val="1"/>
  </w:num>
  <w:num w:numId="2" w16cid:durableId="1432629005">
    <w:abstractNumId w:val="2"/>
  </w:num>
  <w:num w:numId="3" w16cid:durableId="1770462578">
    <w:abstractNumId w:val="3"/>
  </w:num>
  <w:num w:numId="4" w16cid:durableId="12998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92"/>
    <w:rsid w:val="0002064A"/>
    <w:rsid w:val="0006691C"/>
    <w:rsid w:val="000D524D"/>
    <w:rsid w:val="00160229"/>
    <w:rsid w:val="002B1D4A"/>
    <w:rsid w:val="003101E3"/>
    <w:rsid w:val="00324A73"/>
    <w:rsid w:val="00527A4D"/>
    <w:rsid w:val="00591A43"/>
    <w:rsid w:val="005D47A5"/>
    <w:rsid w:val="005D6B92"/>
    <w:rsid w:val="009D56A7"/>
    <w:rsid w:val="00E50A7A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F337"/>
  <w15:docId w15:val="{0C935F19-2499-424A-9CAC-8B2D464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Palatino Linotype" w:eastAsia="Palatino Linotype" w:hAnsi="Palatino Linotype" w:cs="Palatino Linotype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2"/>
      <w:jc w:val="center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D4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7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rkshire@mountalverniadaycar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cp:lastModifiedBy>Alex Berkshire</cp:lastModifiedBy>
  <cp:revision>4</cp:revision>
  <dcterms:created xsi:type="dcterms:W3CDTF">2025-07-11T16:04:00Z</dcterms:created>
  <dcterms:modified xsi:type="dcterms:W3CDTF">2025-07-11T17:12:00Z</dcterms:modified>
</cp:coreProperties>
</file>