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1CF8" w14:textId="77777777" w:rsidR="00B00B87" w:rsidRDefault="002F6847" w:rsidP="00B12936">
      <w:pPr>
        <w:spacing w:line="360" w:lineRule="auto"/>
        <w:contextualSpacing/>
        <w:jc w:val="center"/>
        <w:rPr>
          <w:rFonts w:ascii="Times New Roman" w:hAnsi="Times New Roman" w:cs="Times New Roman"/>
        </w:rPr>
      </w:pPr>
      <w:r w:rsidRPr="00B00B87">
        <w:rPr>
          <w:rFonts w:ascii="Times New Roman" w:hAnsi="Times New Roman" w:cs="Times New Roman"/>
        </w:rPr>
        <w:softHyphen/>
      </w:r>
      <w:r w:rsidRPr="00B00B87">
        <w:rPr>
          <w:rFonts w:ascii="Times New Roman" w:hAnsi="Times New Roman" w:cs="Times New Roman"/>
        </w:rPr>
        <w:softHyphen/>
      </w:r>
      <w:r w:rsidRPr="00B00B87">
        <w:rPr>
          <w:rFonts w:ascii="Times New Roman" w:hAnsi="Times New Roman" w:cs="Times New Roman"/>
        </w:rPr>
        <w:softHyphen/>
      </w:r>
      <w:r w:rsidRPr="00B00B87">
        <w:rPr>
          <w:rFonts w:ascii="Times New Roman" w:hAnsi="Times New Roman" w:cs="Times New Roman"/>
        </w:rPr>
        <w:softHyphen/>
      </w:r>
      <w:r w:rsidRPr="00B00B87">
        <w:rPr>
          <w:rFonts w:ascii="Times New Roman" w:hAnsi="Times New Roman" w:cs="Times New Roman"/>
        </w:rPr>
        <w:softHyphen/>
      </w:r>
      <w:r w:rsidRPr="00B00B87">
        <w:rPr>
          <w:rFonts w:ascii="Times New Roman" w:hAnsi="Times New Roman" w:cs="Times New Roman"/>
        </w:rPr>
        <w:softHyphen/>
      </w:r>
    </w:p>
    <w:p w14:paraId="519718CB" w14:textId="31901980" w:rsidR="0029641E" w:rsidRPr="00B00B87" w:rsidRDefault="00EF2E42" w:rsidP="00B12936">
      <w:pPr>
        <w:spacing w:line="360" w:lineRule="auto"/>
        <w:contextualSpacing/>
        <w:jc w:val="center"/>
        <w:rPr>
          <w:rFonts w:ascii="Times New Roman" w:hAnsi="Times New Roman" w:cs="Times New Roman"/>
        </w:rPr>
      </w:pPr>
      <w:r w:rsidRPr="00B00B87">
        <w:rPr>
          <w:rFonts w:ascii="Times New Roman" w:hAnsi="Times New Roman" w:cs="Times New Roman"/>
        </w:rPr>
        <w:t xml:space="preserve">POLICIES AND PROCEDURES </w:t>
      </w:r>
    </w:p>
    <w:p w14:paraId="163462A8" w14:textId="4B271C49" w:rsidR="00EF2E42" w:rsidRPr="00B00B87" w:rsidRDefault="00A70753" w:rsidP="00B12936">
      <w:pPr>
        <w:spacing w:line="360" w:lineRule="auto"/>
        <w:contextualSpacing/>
        <w:rPr>
          <w:rFonts w:ascii="Times New Roman" w:hAnsi="Times New Roman" w:cs="Times New Roman"/>
        </w:rPr>
      </w:pPr>
      <w:r w:rsidRPr="00B00B87">
        <w:rPr>
          <w:rFonts w:ascii="Times New Roman" w:hAnsi="Times New Roman" w:cs="Times New Roman"/>
        </w:rPr>
        <w:t xml:space="preserve">Clients must complete and sign this form prior to your first appointment. </w:t>
      </w:r>
      <w:r w:rsidR="00284BEF" w:rsidRPr="00B00B87">
        <w:rPr>
          <w:rFonts w:ascii="Times New Roman" w:hAnsi="Times New Roman" w:cs="Times New Roman"/>
        </w:rPr>
        <w:t xml:space="preserve">Office fees will be </w:t>
      </w:r>
      <w:r w:rsidR="00D8070E" w:rsidRPr="001B3F35">
        <w:rPr>
          <w:rFonts w:ascii="Times New Roman" w:hAnsi="Times New Roman" w:cs="Times New Roman"/>
        </w:rPr>
        <w:t>highlighted.</w:t>
      </w:r>
      <w:r w:rsidR="00D8070E" w:rsidRPr="00B00B87">
        <w:rPr>
          <w:rFonts w:ascii="Times New Roman" w:hAnsi="Times New Roman" w:cs="Times New Roman"/>
        </w:rPr>
        <w:t xml:space="preserve"> These</w:t>
      </w:r>
      <w:r w:rsidR="00EF2E42" w:rsidRPr="00B00B87">
        <w:rPr>
          <w:rFonts w:ascii="Times New Roman" w:hAnsi="Times New Roman" w:cs="Times New Roman"/>
        </w:rPr>
        <w:t xml:space="preserve"> policies and procedures will establish the expectations you will receive from the </w:t>
      </w:r>
      <w:r w:rsidR="001B3F35" w:rsidRPr="001B3F35">
        <w:rPr>
          <w:rFonts w:ascii="Times New Roman" w:hAnsi="Times New Roman" w:cs="Times New Roman"/>
        </w:rPr>
        <w:t>Trinity Family and Behavioral Health Services</w:t>
      </w:r>
      <w:r w:rsidR="001B3F35" w:rsidRPr="001B3F35">
        <w:rPr>
          <w:rFonts w:ascii="Times New Roman" w:hAnsi="Times New Roman" w:cs="Times New Roman"/>
        </w:rPr>
        <w:t xml:space="preserve"> </w:t>
      </w:r>
      <w:r w:rsidR="001B3F35">
        <w:rPr>
          <w:rFonts w:ascii="Times New Roman" w:hAnsi="Times New Roman" w:cs="Times New Roman"/>
        </w:rPr>
        <w:t xml:space="preserve">LLC </w:t>
      </w:r>
      <w:r w:rsidR="00B12936" w:rsidRPr="00B00B87">
        <w:rPr>
          <w:rFonts w:ascii="Times New Roman" w:hAnsi="Times New Roman" w:cs="Times New Roman"/>
        </w:rPr>
        <w:t>and</w:t>
      </w:r>
      <w:r w:rsidR="00EF2E42" w:rsidRPr="00B00B87">
        <w:rPr>
          <w:rFonts w:ascii="Times New Roman" w:hAnsi="Times New Roman" w:cs="Times New Roman"/>
        </w:rPr>
        <w:t xml:space="preserve"> </w:t>
      </w:r>
      <w:r w:rsidR="005F1CA3" w:rsidRPr="00B00B87">
        <w:rPr>
          <w:rFonts w:ascii="Times New Roman" w:hAnsi="Times New Roman" w:cs="Times New Roman"/>
        </w:rPr>
        <w:t>what is</w:t>
      </w:r>
      <w:r w:rsidR="00EF2E42" w:rsidRPr="00B00B87">
        <w:rPr>
          <w:rFonts w:ascii="Times New Roman" w:hAnsi="Times New Roman" w:cs="Times New Roman"/>
        </w:rPr>
        <w:t xml:space="preserve"> expect</w:t>
      </w:r>
      <w:r w:rsidR="005F1CA3" w:rsidRPr="00B00B87">
        <w:rPr>
          <w:rFonts w:ascii="Times New Roman" w:hAnsi="Times New Roman" w:cs="Times New Roman"/>
        </w:rPr>
        <w:t>ed</w:t>
      </w:r>
      <w:r w:rsidR="00EF2E42" w:rsidRPr="00B00B87">
        <w:rPr>
          <w:rFonts w:ascii="Times New Roman" w:hAnsi="Times New Roman" w:cs="Times New Roman"/>
        </w:rPr>
        <w:t xml:space="preserve"> fr</w:t>
      </w:r>
      <w:r w:rsidRPr="00B00B87">
        <w:rPr>
          <w:rFonts w:ascii="Times New Roman" w:hAnsi="Times New Roman" w:cs="Times New Roman"/>
        </w:rPr>
        <w:t>om you as the</w:t>
      </w:r>
      <w:r w:rsidR="00EF2E42" w:rsidRPr="00B00B87">
        <w:rPr>
          <w:rFonts w:ascii="Times New Roman" w:hAnsi="Times New Roman" w:cs="Times New Roman"/>
        </w:rPr>
        <w:t xml:space="preserve"> </w:t>
      </w:r>
      <w:r w:rsidR="002F6847" w:rsidRPr="00B00B87">
        <w:rPr>
          <w:rFonts w:ascii="Times New Roman" w:hAnsi="Times New Roman" w:cs="Times New Roman"/>
        </w:rPr>
        <w:t>c</w:t>
      </w:r>
      <w:r w:rsidR="005F1CA3" w:rsidRPr="00B00B87">
        <w:rPr>
          <w:rFonts w:ascii="Times New Roman" w:hAnsi="Times New Roman" w:cs="Times New Roman"/>
        </w:rPr>
        <w:t>lient</w:t>
      </w:r>
      <w:r w:rsidR="00EF2E42" w:rsidRPr="00B00B87">
        <w:rPr>
          <w:rFonts w:ascii="Times New Roman" w:hAnsi="Times New Roman" w:cs="Times New Roman"/>
        </w:rPr>
        <w:t xml:space="preserve">. </w:t>
      </w:r>
    </w:p>
    <w:p w14:paraId="4143D919" w14:textId="2DE7C32B" w:rsidR="00F828D7" w:rsidRPr="00B00B87" w:rsidRDefault="00EF2E42" w:rsidP="00B12936">
      <w:pPr>
        <w:pStyle w:val="NormalWeb"/>
        <w:numPr>
          <w:ilvl w:val="0"/>
          <w:numId w:val="1"/>
        </w:numPr>
        <w:spacing w:line="360" w:lineRule="auto"/>
        <w:contextualSpacing/>
        <w:rPr>
          <w:rFonts w:ascii="Times New Roman" w:hAnsi="Times New Roman"/>
          <w:sz w:val="24"/>
          <w:szCs w:val="24"/>
        </w:rPr>
      </w:pPr>
      <w:r w:rsidRPr="00B00B87">
        <w:rPr>
          <w:rFonts w:ascii="Times New Roman" w:hAnsi="Times New Roman"/>
          <w:sz w:val="24"/>
          <w:szCs w:val="24"/>
        </w:rPr>
        <w:t xml:space="preserve">APPOINTMENTS: </w:t>
      </w:r>
      <w:r w:rsidR="005F1CA3" w:rsidRPr="00B00B87">
        <w:rPr>
          <w:rFonts w:ascii="Times New Roman" w:hAnsi="Times New Roman"/>
          <w:sz w:val="24"/>
          <w:szCs w:val="24"/>
        </w:rPr>
        <w:t xml:space="preserve">Please arrive </w:t>
      </w:r>
      <w:r w:rsidRPr="00B00B87">
        <w:rPr>
          <w:rFonts w:ascii="Times New Roman" w:hAnsi="Times New Roman"/>
          <w:sz w:val="24"/>
          <w:szCs w:val="24"/>
        </w:rPr>
        <w:t xml:space="preserve">to your appointment time. </w:t>
      </w:r>
    </w:p>
    <w:p w14:paraId="7D610B2C" w14:textId="1B30B557" w:rsidR="005F1CA3" w:rsidRPr="00B00B87" w:rsidRDefault="00C35004"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b/>
          <w:sz w:val="24"/>
          <w:szCs w:val="24"/>
          <w:u w:val="single"/>
        </w:rPr>
        <w:t>Late arrival</w:t>
      </w:r>
      <w:r w:rsidRPr="00B00B87">
        <w:rPr>
          <w:rFonts w:ascii="Times New Roman" w:hAnsi="Times New Roman"/>
          <w:sz w:val="24"/>
          <w:szCs w:val="24"/>
          <w:u w:val="single"/>
        </w:rPr>
        <w:t xml:space="preserve"> of 15 minutes or greater</w:t>
      </w:r>
      <w:r w:rsidRPr="00B00B87">
        <w:rPr>
          <w:rFonts w:ascii="Times New Roman" w:hAnsi="Times New Roman"/>
          <w:sz w:val="24"/>
          <w:szCs w:val="24"/>
        </w:rPr>
        <w:t xml:space="preserve"> for any appointment may need to be rescheduled</w:t>
      </w:r>
      <w:r w:rsidR="00F828D7" w:rsidRPr="00B00B87">
        <w:rPr>
          <w:rFonts w:ascii="Times New Roman" w:hAnsi="Times New Roman"/>
          <w:sz w:val="24"/>
          <w:szCs w:val="24"/>
        </w:rPr>
        <w:t>. If the appointment</w:t>
      </w:r>
      <w:r w:rsidR="00D8070E" w:rsidRPr="00B00B87">
        <w:rPr>
          <w:rFonts w:ascii="Times New Roman" w:hAnsi="Times New Roman"/>
          <w:sz w:val="24"/>
          <w:szCs w:val="24"/>
        </w:rPr>
        <w:t xml:space="preserve"> must be rescheduled, then the appointment is considered missed without cancellation</w:t>
      </w:r>
      <w:r w:rsidR="00F828D7" w:rsidRPr="00B00B87">
        <w:rPr>
          <w:rFonts w:ascii="Times New Roman" w:hAnsi="Times New Roman"/>
          <w:sz w:val="24"/>
          <w:szCs w:val="24"/>
        </w:rPr>
        <w:t xml:space="preserve"> </w:t>
      </w:r>
      <w:r w:rsidR="00F828D7" w:rsidRPr="00B00B87">
        <w:rPr>
          <w:rFonts w:ascii="Times New Roman" w:hAnsi="Times New Roman"/>
          <w:sz w:val="24"/>
          <w:szCs w:val="24"/>
          <w:highlight w:val="yellow"/>
        </w:rPr>
        <w:t>$</w:t>
      </w:r>
      <w:r w:rsidR="001B3F35">
        <w:rPr>
          <w:rFonts w:ascii="Times New Roman" w:hAnsi="Times New Roman"/>
          <w:sz w:val="24"/>
          <w:szCs w:val="24"/>
          <w:highlight w:val="yellow"/>
        </w:rPr>
        <w:t>100</w:t>
      </w:r>
      <w:r w:rsidR="00F828D7" w:rsidRPr="00B00B87">
        <w:rPr>
          <w:rFonts w:ascii="Times New Roman" w:hAnsi="Times New Roman"/>
          <w:sz w:val="24"/>
          <w:szCs w:val="24"/>
          <w:highlight w:val="yellow"/>
        </w:rPr>
        <w:t>.00 for the appointment</w:t>
      </w:r>
      <w:r w:rsidR="00822DE0" w:rsidRPr="00B00B87">
        <w:rPr>
          <w:rFonts w:ascii="Times New Roman" w:hAnsi="Times New Roman"/>
          <w:sz w:val="24"/>
          <w:szCs w:val="24"/>
          <w:highlight w:val="yellow"/>
        </w:rPr>
        <w:t>.</w:t>
      </w:r>
      <w:r w:rsidR="00F828D7" w:rsidRPr="00B00B87">
        <w:rPr>
          <w:rFonts w:ascii="Times New Roman" w:hAnsi="Times New Roman"/>
          <w:sz w:val="24"/>
          <w:szCs w:val="24"/>
        </w:rPr>
        <w:t xml:space="preserve"> </w:t>
      </w:r>
    </w:p>
    <w:p w14:paraId="2F370850" w14:textId="494D1FA4" w:rsidR="00F828D7" w:rsidRPr="00B00B87" w:rsidRDefault="002F6847"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b/>
          <w:sz w:val="24"/>
          <w:szCs w:val="24"/>
          <w:u w:val="single"/>
        </w:rPr>
        <w:t>Rescheduling appointments:</w:t>
      </w:r>
      <w:r w:rsidR="00D8070E" w:rsidRPr="00B00B87">
        <w:rPr>
          <w:rFonts w:ascii="Times New Roman" w:hAnsi="Times New Roman"/>
          <w:b/>
          <w:sz w:val="24"/>
          <w:szCs w:val="24"/>
        </w:rPr>
        <w:t xml:space="preserve"> You may cancel your appointment at any time prior to the appointment</w:t>
      </w:r>
      <w:r w:rsidR="00F828D7" w:rsidRPr="00B00B87">
        <w:rPr>
          <w:rFonts w:ascii="Times New Roman" w:hAnsi="Times New Roman"/>
          <w:sz w:val="24"/>
          <w:szCs w:val="24"/>
        </w:rPr>
        <w:t xml:space="preserve">. If you need to </w:t>
      </w:r>
      <w:r w:rsidR="00D72D2D" w:rsidRPr="00B00B87">
        <w:rPr>
          <w:rFonts w:ascii="Times New Roman" w:hAnsi="Times New Roman"/>
          <w:sz w:val="24"/>
          <w:szCs w:val="24"/>
        </w:rPr>
        <w:t>reschedule,</w:t>
      </w:r>
      <w:r w:rsidR="00F828D7" w:rsidRPr="00B00B87">
        <w:rPr>
          <w:rFonts w:ascii="Times New Roman" w:hAnsi="Times New Roman"/>
          <w:sz w:val="24"/>
          <w:szCs w:val="24"/>
        </w:rPr>
        <w:t xml:space="preserve"> call the </w:t>
      </w:r>
      <w:r w:rsidR="00D72D2D" w:rsidRPr="00B00B87">
        <w:rPr>
          <w:rFonts w:ascii="Times New Roman" w:hAnsi="Times New Roman"/>
          <w:sz w:val="24"/>
          <w:szCs w:val="24"/>
        </w:rPr>
        <w:t>office,</w:t>
      </w:r>
      <w:r w:rsidR="00F828D7" w:rsidRPr="00B00B87">
        <w:rPr>
          <w:rFonts w:ascii="Times New Roman" w:hAnsi="Times New Roman"/>
          <w:sz w:val="24"/>
          <w:szCs w:val="24"/>
        </w:rPr>
        <w:t xml:space="preserve"> and follow the prompts. </w:t>
      </w:r>
    </w:p>
    <w:p w14:paraId="5F6506CE" w14:textId="726BE4B0" w:rsidR="002F6847" w:rsidRPr="00B00B87" w:rsidRDefault="00D32A48" w:rsidP="00B12936">
      <w:pPr>
        <w:pStyle w:val="NormalWeb"/>
        <w:numPr>
          <w:ilvl w:val="0"/>
          <w:numId w:val="1"/>
        </w:numPr>
        <w:tabs>
          <w:tab w:val="left" w:pos="1890"/>
        </w:tabs>
        <w:spacing w:line="360" w:lineRule="auto"/>
        <w:contextualSpacing/>
        <w:rPr>
          <w:rFonts w:ascii="Times New Roman" w:hAnsi="Times New Roman"/>
          <w:sz w:val="24"/>
          <w:szCs w:val="24"/>
        </w:rPr>
      </w:pPr>
      <w:r w:rsidRPr="00B00B87">
        <w:rPr>
          <w:rFonts w:ascii="Times New Roman" w:hAnsi="Times New Roman"/>
          <w:sz w:val="24"/>
          <w:szCs w:val="24"/>
        </w:rPr>
        <w:t xml:space="preserve">MISSED APPOINTMENT: </w:t>
      </w:r>
      <w:r w:rsidR="00F828D7" w:rsidRPr="00B00B87">
        <w:rPr>
          <w:rFonts w:ascii="Times New Roman" w:hAnsi="Times New Roman"/>
          <w:sz w:val="24"/>
          <w:szCs w:val="24"/>
          <w:highlight w:val="yellow"/>
        </w:rPr>
        <w:t xml:space="preserve">If you </w:t>
      </w:r>
      <w:r w:rsidR="009043EC" w:rsidRPr="00B00B87">
        <w:rPr>
          <w:rFonts w:ascii="Times New Roman" w:hAnsi="Times New Roman"/>
          <w:sz w:val="24"/>
          <w:szCs w:val="24"/>
          <w:highlight w:val="yellow"/>
        </w:rPr>
        <w:t xml:space="preserve">have not cancelled your </w:t>
      </w:r>
      <w:r w:rsidR="004165F0" w:rsidRPr="00B00B87">
        <w:rPr>
          <w:rFonts w:ascii="Times New Roman" w:hAnsi="Times New Roman"/>
          <w:sz w:val="24"/>
          <w:szCs w:val="24"/>
          <w:highlight w:val="yellow"/>
        </w:rPr>
        <w:t>appointment in advance</w:t>
      </w:r>
      <w:r w:rsidR="009043EC" w:rsidRPr="00B00B87">
        <w:rPr>
          <w:rFonts w:ascii="Times New Roman" w:hAnsi="Times New Roman"/>
          <w:sz w:val="24"/>
          <w:szCs w:val="24"/>
          <w:highlight w:val="yellow"/>
        </w:rPr>
        <w:t>,</w:t>
      </w:r>
      <w:r w:rsidR="00F828D7" w:rsidRPr="00B00B87">
        <w:rPr>
          <w:rFonts w:ascii="Times New Roman" w:hAnsi="Times New Roman"/>
          <w:sz w:val="24"/>
          <w:szCs w:val="24"/>
          <w:highlight w:val="yellow"/>
        </w:rPr>
        <w:t xml:space="preserve"> y</w:t>
      </w:r>
      <w:r w:rsidRPr="00B00B87">
        <w:rPr>
          <w:rFonts w:ascii="Times New Roman" w:hAnsi="Times New Roman"/>
          <w:sz w:val="24"/>
          <w:szCs w:val="24"/>
          <w:highlight w:val="yellow"/>
        </w:rPr>
        <w:t>ou</w:t>
      </w:r>
      <w:r w:rsidR="004165F0" w:rsidRPr="00B00B87">
        <w:rPr>
          <w:rFonts w:ascii="Times New Roman" w:hAnsi="Times New Roman"/>
          <w:sz w:val="24"/>
          <w:szCs w:val="24"/>
          <w:highlight w:val="yellow"/>
        </w:rPr>
        <w:t xml:space="preserve"> </w:t>
      </w:r>
      <w:r w:rsidRPr="00B00B87">
        <w:rPr>
          <w:rFonts w:ascii="Times New Roman" w:hAnsi="Times New Roman"/>
          <w:sz w:val="24"/>
          <w:szCs w:val="24"/>
          <w:highlight w:val="yellow"/>
        </w:rPr>
        <w:t>(not your insurance company)</w:t>
      </w:r>
      <w:r w:rsidR="009043EC" w:rsidRPr="00B00B87">
        <w:rPr>
          <w:rFonts w:ascii="Times New Roman" w:hAnsi="Times New Roman"/>
          <w:sz w:val="24"/>
          <w:szCs w:val="24"/>
          <w:highlight w:val="yellow"/>
        </w:rPr>
        <w:t>,</w:t>
      </w:r>
      <w:r w:rsidRPr="00B00B87">
        <w:rPr>
          <w:rFonts w:ascii="Times New Roman" w:hAnsi="Times New Roman"/>
          <w:sz w:val="24"/>
          <w:szCs w:val="24"/>
          <w:highlight w:val="yellow"/>
        </w:rPr>
        <w:t xml:space="preserve"> will be billed</w:t>
      </w:r>
      <w:r w:rsidR="00F828D7" w:rsidRPr="00B00B87">
        <w:rPr>
          <w:rFonts w:ascii="Times New Roman" w:hAnsi="Times New Roman"/>
          <w:sz w:val="24"/>
          <w:szCs w:val="24"/>
          <w:highlight w:val="yellow"/>
        </w:rPr>
        <w:t xml:space="preserve"> $</w:t>
      </w:r>
      <w:r w:rsidR="001B3F35">
        <w:rPr>
          <w:rFonts w:ascii="Times New Roman" w:hAnsi="Times New Roman"/>
          <w:sz w:val="24"/>
          <w:szCs w:val="24"/>
          <w:highlight w:val="yellow"/>
        </w:rPr>
        <w:t>100</w:t>
      </w:r>
      <w:r w:rsidR="00F828D7" w:rsidRPr="00B00B87">
        <w:rPr>
          <w:rFonts w:ascii="Times New Roman" w:hAnsi="Times New Roman"/>
          <w:sz w:val="24"/>
          <w:szCs w:val="24"/>
          <w:highlight w:val="yellow"/>
        </w:rPr>
        <w:t>.00</w:t>
      </w:r>
      <w:r w:rsidRPr="00B00B87">
        <w:rPr>
          <w:rFonts w:ascii="Times New Roman" w:hAnsi="Times New Roman"/>
          <w:sz w:val="24"/>
          <w:szCs w:val="24"/>
          <w:highlight w:val="yellow"/>
        </w:rPr>
        <w:t xml:space="preserve"> for </w:t>
      </w:r>
      <w:r w:rsidR="002F6847" w:rsidRPr="00B00B87">
        <w:rPr>
          <w:rFonts w:ascii="Times New Roman" w:hAnsi="Times New Roman"/>
          <w:sz w:val="24"/>
          <w:szCs w:val="24"/>
          <w:highlight w:val="yellow"/>
        </w:rPr>
        <w:t>the appointment.</w:t>
      </w:r>
    </w:p>
    <w:p w14:paraId="598084F2" w14:textId="1E89653A" w:rsidR="00F828D7" w:rsidRPr="00B00B87" w:rsidRDefault="00F828D7" w:rsidP="00B12936">
      <w:pPr>
        <w:pStyle w:val="NormalWeb"/>
        <w:numPr>
          <w:ilvl w:val="0"/>
          <w:numId w:val="1"/>
        </w:numPr>
        <w:spacing w:line="360" w:lineRule="auto"/>
        <w:contextualSpacing/>
        <w:rPr>
          <w:rFonts w:ascii="Times New Roman" w:hAnsi="Times New Roman"/>
          <w:sz w:val="24"/>
          <w:szCs w:val="24"/>
        </w:rPr>
      </w:pPr>
      <w:r w:rsidRPr="00B00B87">
        <w:rPr>
          <w:rFonts w:ascii="Times New Roman" w:hAnsi="Times New Roman"/>
          <w:sz w:val="24"/>
          <w:szCs w:val="24"/>
        </w:rPr>
        <w:t xml:space="preserve">MEDICATION REFILLS </w:t>
      </w:r>
      <w:r w:rsidR="00D32A48" w:rsidRPr="00B00B87">
        <w:rPr>
          <w:rFonts w:ascii="Times New Roman" w:hAnsi="Times New Roman"/>
          <w:sz w:val="24"/>
          <w:szCs w:val="24"/>
        </w:rPr>
        <w:t xml:space="preserve">AND OTHER </w:t>
      </w:r>
      <w:r w:rsidR="002F6847" w:rsidRPr="00B00B87">
        <w:rPr>
          <w:rFonts w:ascii="Times New Roman" w:hAnsi="Times New Roman"/>
          <w:sz w:val="24"/>
          <w:szCs w:val="24"/>
        </w:rPr>
        <w:t>CLINICAL</w:t>
      </w:r>
      <w:r w:rsidR="00D32A48" w:rsidRPr="00B00B87">
        <w:rPr>
          <w:rFonts w:ascii="Times New Roman" w:hAnsi="Times New Roman"/>
          <w:sz w:val="24"/>
          <w:szCs w:val="24"/>
        </w:rPr>
        <w:t xml:space="preserve"> NEEDS: If you have a life threatening or emergent </w:t>
      </w:r>
      <w:r w:rsidR="00D72D2D" w:rsidRPr="00B00B87">
        <w:rPr>
          <w:rFonts w:ascii="Times New Roman" w:hAnsi="Times New Roman"/>
          <w:sz w:val="24"/>
          <w:szCs w:val="24"/>
        </w:rPr>
        <w:t>need,</w:t>
      </w:r>
      <w:r w:rsidR="0031294F" w:rsidRPr="00B00B87">
        <w:rPr>
          <w:rFonts w:ascii="Times New Roman" w:hAnsi="Times New Roman"/>
          <w:sz w:val="24"/>
          <w:szCs w:val="24"/>
        </w:rPr>
        <w:t xml:space="preserve"> please go to your nearest emergency room or call 911. </w:t>
      </w:r>
    </w:p>
    <w:p w14:paraId="0A10D6DE" w14:textId="231B5F81" w:rsidR="00D32A48" w:rsidRPr="00B00B87" w:rsidRDefault="00392B86"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b/>
          <w:sz w:val="24"/>
          <w:szCs w:val="24"/>
          <w:u w:val="single"/>
        </w:rPr>
        <w:t>If you have a clinical/medication need</w:t>
      </w:r>
      <w:r w:rsidRPr="00B00B87">
        <w:rPr>
          <w:rFonts w:ascii="Times New Roman" w:hAnsi="Times New Roman"/>
          <w:sz w:val="24"/>
          <w:szCs w:val="24"/>
        </w:rPr>
        <w:t xml:space="preserve"> please c</w:t>
      </w:r>
      <w:r w:rsidR="00D32A48" w:rsidRPr="00B00B87">
        <w:rPr>
          <w:rFonts w:ascii="Times New Roman" w:hAnsi="Times New Roman"/>
          <w:sz w:val="24"/>
          <w:szCs w:val="24"/>
        </w:rPr>
        <w:t xml:space="preserve">all the office </w:t>
      </w:r>
      <w:r w:rsidR="001B3F35">
        <w:rPr>
          <w:rFonts w:ascii="Times New Roman" w:hAnsi="Times New Roman"/>
          <w:sz w:val="24"/>
          <w:szCs w:val="24"/>
        </w:rPr>
        <w:t xml:space="preserve">240-510-3281 </w:t>
      </w:r>
      <w:r w:rsidR="00D32A48" w:rsidRPr="00B00B87">
        <w:rPr>
          <w:rFonts w:ascii="Times New Roman" w:hAnsi="Times New Roman"/>
          <w:sz w:val="24"/>
          <w:szCs w:val="24"/>
        </w:rPr>
        <w:t xml:space="preserve">and </w:t>
      </w:r>
      <w:r w:rsidR="00F828D7" w:rsidRPr="00B00B87">
        <w:rPr>
          <w:rFonts w:ascii="Times New Roman" w:hAnsi="Times New Roman"/>
          <w:sz w:val="24"/>
          <w:szCs w:val="24"/>
        </w:rPr>
        <w:t xml:space="preserve">follow the prompts to </w:t>
      </w:r>
      <w:r w:rsidR="00D32A48" w:rsidRPr="00B00B87">
        <w:rPr>
          <w:rFonts w:ascii="Times New Roman" w:hAnsi="Times New Roman"/>
          <w:sz w:val="24"/>
          <w:szCs w:val="24"/>
        </w:rPr>
        <w:t>leave</w:t>
      </w:r>
      <w:r w:rsidR="00F828D7" w:rsidRPr="00B00B87">
        <w:rPr>
          <w:rFonts w:ascii="Times New Roman" w:hAnsi="Times New Roman"/>
          <w:sz w:val="24"/>
          <w:szCs w:val="24"/>
        </w:rPr>
        <w:t xml:space="preserve"> a</w:t>
      </w:r>
      <w:r w:rsidR="00D32A48" w:rsidRPr="00B00B87">
        <w:rPr>
          <w:rFonts w:ascii="Times New Roman" w:hAnsi="Times New Roman"/>
          <w:sz w:val="24"/>
          <w:szCs w:val="24"/>
        </w:rPr>
        <w:t xml:space="preserve"> brief me</w:t>
      </w:r>
      <w:r w:rsidR="00F828D7" w:rsidRPr="00B00B87">
        <w:rPr>
          <w:rFonts w:ascii="Times New Roman" w:hAnsi="Times New Roman"/>
          <w:sz w:val="24"/>
          <w:szCs w:val="24"/>
        </w:rPr>
        <w:t>ssage. Most calls</w:t>
      </w:r>
      <w:r w:rsidR="00A70753" w:rsidRPr="00B00B87">
        <w:rPr>
          <w:rFonts w:ascii="Times New Roman" w:hAnsi="Times New Roman"/>
          <w:sz w:val="24"/>
          <w:szCs w:val="24"/>
        </w:rPr>
        <w:t xml:space="preserve"> left during business days (Monday-Thursday</w:t>
      </w:r>
      <w:r w:rsidR="00F828D7" w:rsidRPr="00B00B87">
        <w:rPr>
          <w:rFonts w:ascii="Times New Roman" w:hAnsi="Times New Roman"/>
          <w:sz w:val="24"/>
          <w:szCs w:val="24"/>
        </w:rPr>
        <w:t>) are returned</w:t>
      </w:r>
      <w:r w:rsidR="00D32A48" w:rsidRPr="00B00B87">
        <w:rPr>
          <w:rFonts w:ascii="Times New Roman" w:hAnsi="Times New Roman"/>
          <w:sz w:val="24"/>
          <w:szCs w:val="24"/>
        </w:rPr>
        <w:t xml:space="preserve"> by the next business day. </w:t>
      </w:r>
      <w:r w:rsidR="00F828D7" w:rsidRPr="00B00B87">
        <w:rPr>
          <w:rFonts w:ascii="Times New Roman" w:hAnsi="Times New Roman"/>
          <w:sz w:val="24"/>
          <w:szCs w:val="24"/>
        </w:rPr>
        <w:t>Non-urgent calls left on Friday, Saturday or Sunday will be returned on Monday.</w:t>
      </w:r>
    </w:p>
    <w:p w14:paraId="7EEA1C7B" w14:textId="3547BDFB" w:rsidR="00392B86" w:rsidRPr="00B00B87" w:rsidRDefault="002F6847" w:rsidP="00B12936">
      <w:pPr>
        <w:pStyle w:val="ListParagraph"/>
        <w:rPr>
          <w:rFonts w:ascii="Times New Roman" w:hAnsi="Times New Roman"/>
        </w:rPr>
      </w:pPr>
      <w:r w:rsidRPr="00B00B87">
        <w:rPr>
          <w:rFonts w:ascii="Times New Roman" w:hAnsi="Times New Roman"/>
          <w:b/>
          <w:u w:val="single"/>
        </w:rPr>
        <w:t>Prescription Refills</w:t>
      </w:r>
      <w:r w:rsidRPr="00B00B87">
        <w:rPr>
          <w:rFonts w:ascii="Times New Roman" w:hAnsi="Times New Roman"/>
          <w:b/>
        </w:rPr>
        <w:t>:</w:t>
      </w:r>
      <w:r w:rsidRPr="00B00B87">
        <w:rPr>
          <w:rFonts w:ascii="Times New Roman" w:hAnsi="Times New Roman"/>
        </w:rPr>
        <w:t xml:space="preserve"> </w:t>
      </w:r>
      <w:r w:rsidR="00D8070E" w:rsidRPr="00B00B87">
        <w:rPr>
          <w:rFonts w:ascii="Times New Roman" w:hAnsi="Times New Roman"/>
        </w:rPr>
        <w:t>During office appointments clients are given enough medication</w:t>
      </w:r>
      <w:r w:rsidR="00184EEF" w:rsidRPr="00B00B87">
        <w:rPr>
          <w:rFonts w:ascii="Times New Roman" w:hAnsi="Times New Roman"/>
        </w:rPr>
        <w:t xml:space="preserve"> until their next appointment.</w:t>
      </w:r>
      <w:r w:rsidR="009043EC" w:rsidRPr="00B00B87">
        <w:rPr>
          <w:rFonts w:ascii="Times New Roman" w:hAnsi="Times New Roman"/>
        </w:rPr>
        <w:t xml:space="preserve">  </w:t>
      </w:r>
      <w:r w:rsidR="00D8070E" w:rsidRPr="00B00B87">
        <w:rPr>
          <w:rFonts w:ascii="Times New Roman" w:hAnsi="Times New Roman"/>
          <w:highlight w:val="yellow"/>
        </w:rPr>
        <w:t>Therefore, refill requests outside of office appointments are</w:t>
      </w:r>
      <w:r w:rsidR="009043EC" w:rsidRPr="00B00B87">
        <w:rPr>
          <w:rFonts w:ascii="Times New Roman" w:hAnsi="Times New Roman"/>
          <w:highlight w:val="yellow"/>
        </w:rPr>
        <w:t xml:space="preserve"> subject to a $25.00 fee.</w:t>
      </w:r>
      <w:r w:rsidR="009043EC" w:rsidRPr="00B00B87">
        <w:rPr>
          <w:rFonts w:ascii="Times New Roman" w:hAnsi="Times New Roman"/>
        </w:rPr>
        <w:t xml:space="preserve"> </w:t>
      </w:r>
    </w:p>
    <w:p w14:paraId="7554EF09" w14:textId="6E16009C" w:rsidR="00392B86" w:rsidRPr="00B00B87" w:rsidRDefault="002F6847"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b/>
          <w:sz w:val="24"/>
          <w:szCs w:val="24"/>
          <w:u w:val="single"/>
        </w:rPr>
        <w:t>No Text Messages</w:t>
      </w:r>
      <w:r w:rsidRPr="00B00B87">
        <w:rPr>
          <w:rFonts w:ascii="Times New Roman" w:hAnsi="Times New Roman"/>
          <w:b/>
          <w:sz w:val="24"/>
          <w:szCs w:val="24"/>
        </w:rPr>
        <w:t xml:space="preserve">: </w:t>
      </w:r>
      <w:r w:rsidR="00392B86" w:rsidRPr="00B00B87">
        <w:rPr>
          <w:rFonts w:ascii="Times New Roman" w:hAnsi="Times New Roman"/>
          <w:sz w:val="24"/>
          <w:szCs w:val="24"/>
        </w:rPr>
        <w:t>Please note that text messages are not accepted and will be deleted upon receipt.</w:t>
      </w:r>
    </w:p>
    <w:p w14:paraId="0BFC40CF" w14:textId="5D224B12" w:rsidR="002F6847" w:rsidRPr="00B00B87" w:rsidRDefault="002F6847"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b/>
          <w:sz w:val="24"/>
          <w:szCs w:val="24"/>
          <w:u w:val="single"/>
        </w:rPr>
        <w:t>Email Response:</w:t>
      </w:r>
      <w:r w:rsidRPr="00B00B87">
        <w:rPr>
          <w:rFonts w:ascii="Times New Roman" w:hAnsi="Times New Roman"/>
          <w:sz w:val="24"/>
          <w:szCs w:val="24"/>
        </w:rPr>
        <w:t xml:space="preserve"> </w:t>
      </w:r>
      <w:r w:rsidR="00392B86" w:rsidRPr="00B00B87">
        <w:rPr>
          <w:rFonts w:ascii="Times New Roman" w:hAnsi="Times New Roman"/>
          <w:sz w:val="24"/>
          <w:szCs w:val="24"/>
        </w:rPr>
        <w:t xml:space="preserve">Emails are addressed as time permits therefore </w:t>
      </w:r>
      <w:r w:rsidRPr="00B00B87">
        <w:rPr>
          <w:rFonts w:ascii="Times New Roman" w:hAnsi="Times New Roman"/>
          <w:sz w:val="24"/>
          <w:szCs w:val="24"/>
        </w:rPr>
        <w:t xml:space="preserve">it is recommended you </w:t>
      </w:r>
      <w:r w:rsidR="00392B86" w:rsidRPr="00B00B87">
        <w:rPr>
          <w:rFonts w:ascii="Times New Roman" w:hAnsi="Times New Roman"/>
          <w:sz w:val="24"/>
          <w:szCs w:val="24"/>
        </w:rPr>
        <w:t xml:space="preserve">call the office for any needs. </w:t>
      </w:r>
    </w:p>
    <w:p w14:paraId="03BFEF88" w14:textId="21C760F2" w:rsidR="00392B86" w:rsidRPr="00B00B87" w:rsidRDefault="002F6847"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b/>
          <w:sz w:val="24"/>
          <w:szCs w:val="24"/>
          <w:u w:val="single"/>
        </w:rPr>
        <w:t>Non-secure email</w:t>
      </w:r>
      <w:r w:rsidRPr="00B00B87">
        <w:rPr>
          <w:rFonts w:ascii="Times New Roman" w:hAnsi="Times New Roman"/>
          <w:b/>
          <w:sz w:val="24"/>
          <w:szCs w:val="24"/>
        </w:rPr>
        <w:t xml:space="preserve"> disclosure:</w:t>
      </w:r>
      <w:r w:rsidRPr="00B00B87">
        <w:rPr>
          <w:rFonts w:ascii="Times New Roman" w:hAnsi="Times New Roman"/>
          <w:sz w:val="24"/>
          <w:szCs w:val="24"/>
        </w:rPr>
        <w:t xml:space="preserve"> </w:t>
      </w:r>
      <w:r w:rsidR="00392B86" w:rsidRPr="00B00B87">
        <w:rPr>
          <w:rFonts w:ascii="Times New Roman" w:hAnsi="Times New Roman"/>
          <w:sz w:val="24"/>
          <w:szCs w:val="24"/>
        </w:rPr>
        <w:t>Emails sent t</w:t>
      </w:r>
      <w:r w:rsidR="00D72D2D" w:rsidRPr="00B00B87">
        <w:rPr>
          <w:rFonts w:ascii="Times New Roman" w:hAnsi="Times New Roman"/>
          <w:sz w:val="24"/>
          <w:szCs w:val="24"/>
        </w:rPr>
        <w:t xml:space="preserve">o </w:t>
      </w:r>
      <w:proofErr w:type="spellStart"/>
      <w:r w:rsidR="001B3F35" w:rsidRPr="001B3F35">
        <w:rPr>
          <w:sz w:val="24"/>
          <w:szCs w:val="24"/>
        </w:rPr>
        <w:t>fokwukogu</w:t>
      </w:r>
      <w:proofErr w:type="spellEnd"/>
      <w:r w:rsidR="001B3F35" w:rsidRPr="001B3F35">
        <w:rPr>
          <w:sz w:val="24"/>
          <w:szCs w:val="24"/>
        </w:rPr>
        <w:t>@</w:t>
      </w:r>
      <w:r w:rsidR="00D72D2D" w:rsidRPr="00B00B87">
        <w:rPr>
          <w:rFonts w:ascii="Times New Roman" w:hAnsi="Times New Roman"/>
          <w:sz w:val="24"/>
          <w:szCs w:val="24"/>
        </w:rPr>
        <w:t xml:space="preserve"> </w:t>
      </w:r>
      <w:r w:rsidR="00F53718" w:rsidRPr="00B00B87">
        <w:rPr>
          <w:rFonts w:ascii="Times New Roman" w:hAnsi="Times New Roman"/>
          <w:sz w:val="24"/>
          <w:szCs w:val="24"/>
        </w:rPr>
        <w:t>may</w:t>
      </w:r>
      <w:r w:rsidR="00392B86" w:rsidRPr="00B00B87">
        <w:rPr>
          <w:rFonts w:ascii="Times New Roman" w:hAnsi="Times New Roman"/>
          <w:sz w:val="24"/>
          <w:szCs w:val="24"/>
        </w:rPr>
        <w:t xml:space="preserve"> not</w:t>
      </w:r>
      <w:r w:rsidR="00F53718" w:rsidRPr="00B00B87">
        <w:rPr>
          <w:rFonts w:ascii="Times New Roman" w:hAnsi="Times New Roman"/>
          <w:sz w:val="24"/>
          <w:szCs w:val="24"/>
        </w:rPr>
        <w:t xml:space="preserve"> be secure, </w:t>
      </w:r>
      <w:r w:rsidR="00392B86" w:rsidRPr="00B00B87">
        <w:rPr>
          <w:rFonts w:ascii="Times New Roman" w:hAnsi="Times New Roman"/>
          <w:sz w:val="24"/>
          <w:szCs w:val="24"/>
        </w:rPr>
        <w:t xml:space="preserve">therefore use at your own risk. </w:t>
      </w:r>
    </w:p>
    <w:p w14:paraId="4F01249B" w14:textId="77F94DF1" w:rsidR="00A70753" w:rsidRPr="00B00B87" w:rsidRDefault="00EF2E42" w:rsidP="00B12936">
      <w:pPr>
        <w:pStyle w:val="NormalWeb"/>
        <w:numPr>
          <w:ilvl w:val="0"/>
          <w:numId w:val="1"/>
        </w:numPr>
        <w:spacing w:line="360" w:lineRule="auto"/>
        <w:contextualSpacing/>
        <w:rPr>
          <w:rFonts w:ascii="Times New Roman" w:hAnsi="Times New Roman"/>
          <w:sz w:val="24"/>
          <w:szCs w:val="24"/>
          <w:u w:val="single"/>
        </w:rPr>
      </w:pPr>
      <w:r w:rsidRPr="00B00B87">
        <w:rPr>
          <w:rFonts w:ascii="Times New Roman" w:hAnsi="Times New Roman"/>
          <w:sz w:val="24"/>
          <w:szCs w:val="24"/>
        </w:rPr>
        <w:t xml:space="preserve">INSURANCE: </w:t>
      </w:r>
      <w:r w:rsidRPr="00B00B87">
        <w:rPr>
          <w:rFonts w:ascii="Times New Roman" w:hAnsi="Times New Roman"/>
          <w:sz w:val="24"/>
          <w:szCs w:val="24"/>
          <w:u w:val="single"/>
        </w:rPr>
        <w:t xml:space="preserve">A current insurance card must be presented at </w:t>
      </w:r>
      <w:r w:rsidR="005F1CA3" w:rsidRPr="00B00B87">
        <w:rPr>
          <w:rFonts w:ascii="Times New Roman" w:hAnsi="Times New Roman"/>
          <w:sz w:val="24"/>
          <w:szCs w:val="24"/>
          <w:u w:val="single"/>
        </w:rPr>
        <w:t>the first visit and when your insurance has changed</w:t>
      </w:r>
      <w:r w:rsidR="00A70753" w:rsidRPr="00B00B87">
        <w:rPr>
          <w:rFonts w:ascii="Times New Roman" w:hAnsi="Times New Roman"/>
          <w:sz w:val="24"/>
          <w:szCs w:val="24"/>
          <w:u w:val="single"/>
        </w:rPr>
        <w:t xml:space="preserve">. </w:t>
      </w:r>
      <w:r w:rsidR="00A70753" w:rsidRPr="00B00B87">
        <w:rPr>
          <w:rFonts w:ascii="Times New Roman" w:hAnsi="Times New Roman"/>
          <w:sz w:val="24"/>
          <w:szCs w:val="24"/>
        </w:rPr>
        <w:t>If not,</w:t>
      </w:r>
      <w:r w:rsidRPr="00B00B87">
        <w:rPr>
          <w:rFonts w:ascii="Times New Roman" w:hAnsi="Times New Roman"/>
          <w:sz w:val="24"/>
          <w:szCs w:val="24"/>
        </w:rPr>
        <w:t xml:space="preserve"> you will be responsible for </w:t>
      </w:r>
      <w:r w:rsidR="00A70753" w:rsidRPr="00B00B87">
        <w:rPr>
          <w:rFonts w:ascii="Times New Roman" w:hAnsi="Times New Roman"/>
          <w:sz w:val="24"/>
          <w:szCs w:val="24"/>
        </w:rPr>
        <w:t xml:space="preserve">the </w:t>
      </w:r>
      <w:r w:rsidR="002F6847" w:rsidRPr="00B00B87">
        <w:rPr>
          <w:rFonts w:ascii="Times New Roman" w:hAnsi="Times New Roman"/>
          <w:sz w:val="24"/>
          <w:szCs w:val="24"/>
        </w:rPr>
        <w:t>self-pay rate</w:t>
      </w:r>
      <w:r w:rsidR="00CA56BC" w:rsidRPr="00B00B87">
        <w:rPr>
          <w:rFonts w:ascii="Times New Roman" w:hAnsi="Times New Roman"/>
          <w:sz w:val="24"/>
          <w:szCs w:val="24"/>
        </w:rPr>
        <w:t xml:space="preserve"> </w:t>
      </w:r>
      <w:r w:rsidR="00A70753" w:rsidRPr="00B00B87">
        <w:rPr>
          <w:rFonts w:ascii="Times New Roman" w:hAnsi="Times New Roman"/>
          <w:sz w:val="24"/>
          <w:szCs w:val="24"/>
        </w:rPr>
        <w:t>of the appointment.</w:t>
      </w:r>
      <w:r w:rsidR="00A70753" w:rsidRPr="00B00B87">
        <w:rPr>
          <w:rFonts w:ascii="Times New Roman" w:hAnsi="Times New Roman"/>
          <w:sz w:val="24"/>
          <w:szCs w:val="24"/>
          <w:u w:val="single"/>
        </w:rPr>
        <w:t xml:space="preserve"> </w:t>
      </w:r>
    </w:p>
    <w:p w14:paraId="2F24CDB3" w14:textId="3F0EA59F" w:rsidR="00A70753" w:rsidRPr="00B00B87" w:rsidRDefault="00A70753"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sz w:val="24"/>
          <w:szCs w:val="24"/>
        </w:rPr>
        <w:lastRenderedPageBreak/>
        <w:t xml:space="preserve"> </w:t>
      </w:r>
      <w:proofErr w:type="gramStart"/>
      <w:r w:rsidR="00EF2E42" w:rsidRPr="00B00B87">
        <w:rPr>
          <w:rFonts w:ascii="Times New Roman" w:hAnsi="Times New Roman"/>
          <w:sz w:val="24"/>
          <w:szCs w:val="24"/>
        </w:rPr>
        <w:t>If</w:t>
      </w:r>
      <w:r w:rsidR="001B3F35" w:rsidRPr="001B3F35">
        <w:t xml:space="preserve"> </w:t>
      </w:r>
      <w:r w:rsidR="001B3F35">
        <w:t xml:space="preserve"> </w:t>
      </w:r>
      <w:r w:rsidR="001B3F35" w:rsidRPr="001B3F35">
        <w:rPr>
          <w:rFonts w:ascii="Times New Roman" w:hAnsi="Times New Roman"/>
          <w:sz w:val="24"/>
          <w:szCs w:val="24"/>
        </w:rPr>
        <w:t>Trinity</w:t>
      </w:r>
      <w:proofErr w:type="gramEnd"/>
      <w:r w:rsidR="001B3F35" w:rsidRPr="001B3F35">
        <w:rPr>
          <w:rFonts w:ascii="Times New Roman" w:hAnsi="Times New Roman"/>
          <w:sz w:val="24"/>
          <w:szCs w:val="24"/>
        </w:rPr>
        <w:t xml:space="preserve"> Family and Behavioral Health Services</w:t>
      </w:r>
      <w:r w:rsidR="00EF2E42" w:rsidRPr="00B00B87">
        <w:rPr>
          <w:rFonts w:ascii="Times New Roman" w:hAnsi="Times New Roman"/>
          <w:sz w:val="24"/>
          <w:szCs w:val="24"/>
        </w:rPr>
        <w:t xml:space="preserve"> is not contract</w:t>
      </w:r>
      <w:r w:rsidRPr="00B00B87">
        <w:rPr>
          <w:rFonts w:ascii="Times New Roman" w:hAnsi="Times New Roman"/>
          <w:sz w:val="24"/>
          <w:szCs w:val="24"/>
        </w:rPr>
        <w:t>ed with your ins</w:t>
      </w:r>
      <w:r w:rsidR="0095358F" w:rsidRPr="00B00B87">
        <w:rPr>
          <w:rFonts w:ascii="Times New Roman" w:hAnsi="Times New Roman"/>
          <w:sz w:val="24"/>
          <w:szCs w:val="24"/>
        </w:rPr>
        <w:t>urance carrier</w:t>
      </w:r>
      <w:r w:rsidR="00E428B2" w:rsidRPr="00B00B87">
        <w:rPr>
          <w:rFonts w:ascii="Times New Roman" w:hAnsi="Times New Roman"/>
          <w:sz w:val="24"/>
          <w:szCs w:val="24"/>
        </w:rPr>
        <w:t xml:space="preserve"> or your visit is a non-covered </w:t>
      </w:r>
      <w:r w:rsidR="00D72D2D" w:rsidRPr="00B00B87">
        <w:rPr>
          <w:rFonts w:ascii="Times New Roman" w:hAnsi="Times New Roman"/>
          <w:sz w:val="24"/>
          <w:szCs w:val="24"/>
        </w:rPr>
        <w:t>service, you</w:t>
      </w:r>
      <w:r w:rsidR="00EF2E42" w:rsidRPr="00B00B87">
        <w:rPr>
          <w:rFonts w:ascii="Times New Roman" w:hAnsi="Times New Roman"/>
          <w:sz w:val="24"/>
          <w:szCs w:val="24"/>
        </w:rPr>
        <w:t xml:space="preserve"> are </w:t>
      </w:r>
      <w:r w:rsidRPr="00B00B87">
        <w:rPr>
          <w:rFonts w:ascii="Times New Roman" w:hAnsi="Times New Roman"/>
          <w:sz w:val="24"/>
          <w:szCs w:val="24"/>
        </w:rPr>
        <w:t xml:space="preserve">responsible for the </w:t>
      </w:r>
      <w:r w:rsidR="00E428B2" w:rsidRPr="00B00B87">
        <w:rPr>
          <w:rFonts w:ascii="Times New Roman" w:hAnsi="Times New Roman"/>
          <w:sz w:val="24"/>
          <w:szCs w:val="24"/>
        </w:rPr>
        <w:t>charges.</w:t>
      </w:r>
    </w:p>
    <w:p w14:paraId="4B7A4060" w14:textId="2C047C31" w:rsidR="009043EC" w:rsidRPr="00B00B87" w:rsidRDefault="009043EC" w:rsidP="00B12936">
      <w:pPr>
        <w:pStyle w:val="NormalWeb"/>
        <w:numPr>
          <w:ilvl w:val="0"/>
          <w:numId w:val="1"/>
        </w:numPr>
        <w:spacing w:line="360" w:lineRule="auto"/>
        <w:contextualSpacing/>
        <w:rPr>
          <w:rFonts w:ascii="Times New Roman" w:hAnsi="Times New Roman"/>
          <w:sz w:val="24"/>
          <w:szCs w:val="24"/>
        </w:rPr>
      </w:pPr>
      <w:r w:rsidRPr="00B00B87">
        <w:rPr>
          <w:rFonts w:ascii="Times New Roman" w:hAnsi="Times New Roman"/>
          <w:sz w:val="24"/>
          <w:szCs w:val="24"/>
        </w:rPr>
        <w:t xml:space="preserve">CREDIT CARDS: </w:t>
      </w:r>
    </w:p>
    <w:p w14:paraId="75DD26F4" w14:textId="1C50280B" w:rsidR="00AF5F18" w:rsidRPr="00B00B87" w:rsidRDefault="007A73F8" w:rsidP="00B12936">
      <w:pPr>
        <w:pStyle w:val="ListParagraph"/>
        <w:rPr>
          <w:rFonts w:ascii="Times New Roman" w:hAnsi="Times New Roman"/>
        </w:rPr>
      </w:pPr>
      <w:r w:rsidRPr="00B00B87">
        <w:rPr>
          <w:rFonts w:ascii="Times New Roman" w:hAnsi="Times New Roman"/>
        </w:rPr>
        <w:t xml:space="preserve">If you choose to pay with a credit card the information will be stored in a secure vault within our electronic health record and considered on file. </w:t>
      </w:r>
    </w:p>
    <w:p w14:paraId="52DAC3E9" w14:textId="2D65A27B" w:rsidR="007A73F8" w:rsidRPr="00B00B87" w:rsidRDefault="007A73F8" w:rsidP="00B12936">
      <w:pPr>
        <w:pStyle w:val="ListParagraph"/>
        <w:rPr>
          <w:rFonts w:ascii="Times New Roman" w:hAnsi="Times New Roman"/>
        </w:rPr>
      </w:pPr>
      <w:r w:rsidRPr="00B00B87">
        <w:rPr>
          <w:rFonts w:ascii="Times New Roman" w:hAnsi="Times New Roman"/>
          <w:b/>
        </w:rPr>
        <w:t xml:space="preserve">I hereby authorize Dr. </w:t>
      </w:r>
      <w:r w:rsidR="001B3F35">
        <w:rPr>
          <w:rFonts w:ascii="Times New Roman" w:hAnsi="Times New Roman"/>
          <w:b/>
        </w:rPr>
        <w:t>Francisca Okwukogu</w:t>
      </w:r>
      <w:r w:rsidRPr="00B00B87">
        <w:rPr>
          <w:rFonts w:ascii="Times New Roman" w:hAnsi="Times New Roman"/>
          <w:b/>
        </w:rPr>
        <w:t xml:space="preserve"> to charge the credit card on file for balances more than 60 days in arrears. This includes payments for missed appointments and fees not reimbursed or covered by insurance</w:t>
      </w:r>
      <w:r w:rsidRPr="00B00B87">
        <w:rPr>
          <w:rFonts w:ascii="Times New Roman" w:hAnsi="Times New Roman"/>
        </w:rPr>
        <w:t xml:space="preserve">.  </w:t>
      </w:r>
    </w:p>
    <w:p w14:paraId="13BAF7ED" w14:textId="70B0C601" w:rsidR="0095358F" w:rsidRPr="00B00B87" w:rsidRDefault="00EF2E42" w:rsidP="00B12936">
      <w:pPr>
        <w:pStyle w:val="NormalWeb"/>
        <w:numPr>
          <w:ilvl w:val="0"/>
          <w:numId w:val="1"/>
        </w:numPr>
        <w:spacing w:line="360" w:lineRule="auto"/>
        <w:contextualSpacing/>
        <w:rPr>
          <w:rFonts w:ascii="Times New Roman" w:hAnsi="Times New Roman"/>
          <w:sz w:val="24"/>
          <w:szCs w:val="24"/>
        </w:rPr>
      </w:pPr>
      <w:r w:rsidRPr="00B00B87">
        <w:rPr>
          <w:rFonts w:ascii="Times New Roman" w:hAnsi="Times New Roman"/>
          <w:sz w:val="24"/>
          <w:szCs w:val="24"/>
        </w:rPr>
        <w:t xml:space="preserve">PAST DUE ACCOUNTS: </w:t>
      </w:r>
    </w:p>
    <w:p w14:paraId="090D71DC" w14:textId="6675595B" w:rsidR="0095358F" w:rsidRPr="00B00B87" w:rsidRDefault="00184EEF"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sz w:val="24"/>
          <w:szCs w:val="24"/>
        </w:rPr>
        <w:t>Any</w:t>
      </w:r>
      <w:r w:rsidR="00EF2E42" w:rsidRPr="00B00B87">
        <w:rPr>
          <w:rFonts w:ascii="Times New Roman" w:hAnsi="Times New Roman"/>
          <w:sz w:val="24"/>
          <w:szCs w:val="24"/>
        </w:rPr>
        <w:t xml:space="preserve"> remaining balan</w:t>
      </w:r>
      <w:r w:rsidR="0095358F" w:rsidRPr="00B00B87">
        <w:rPr>
          <w:rFonts w:ascii="Times New Roman" w:hAnsi="Times New Roman"/>
          <w:sz w:val="24"/>
          <w:szCs w:val="24"/>
        </w:rPr>
        <w:t>ce</w:t>
      </w:r>
      <w:r w:rsidR="00284BEF" w:rsidRPr="00B00B87">
        <w:rPr>
          <w:rFonts w:ascii="Times New Roman" w:hAnsi="Times New Roman"/>
          <w:sz w:val="24"/>
          <w:szCs w:val="24"/>
        </w:rPr>
        <w:t xml:space="preserve"> after insurance has been filed</w:t>
      </w:r>
      <w:r w:rsidR="0095358F" w:rsidRPr="00B00B87">
        <w:rPr>
          <w:rFonts w:ascii="Times New Roman" w:hAnsi="Times New Roman"/>
          <w:sz w:val="24"/>
          <w:szCs w:val="24"/>
        </w:rPr>
        <w:t xml:space="preserve"> is your responsibility.</w:t>
      </w:r>
    </w:p>
    <w:p w14:paraId="76C7B906" w14:textId="20707624" w:rsidR="00F92DB1" w:rsidRPr="00B00B87" w:rsidRDefault="0095358F"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hAnsi="Times New Roman"/>
          <w:sz w:val="24"/>
          <w:szCs w:val="24"/>
        </w:rPr>
        <w:t>Y</w:t>
      </w:r>
      <w:r w:rsidR="00184EEF" w:rsidRPr="00B00B87">
        <w:rPr>
          <w:rFonts w:ascii="Times New Roman" w:hAnsi="Times New Roman"/>
          <w:sz w:val="24"/>
          <w:szCs w:val="24"/>
        </w:rPr>
        <w:t>ou will receive two</w:t>
      </w:r>
      <w:r w:rsidR="00EF2E42" w:rsidRPr="00B00B87">
        <w:rPr>
          <w:rFonts w:ascii="Times New Roman" w:hAnsi="Times New Roman"/>
          <w:sz w:val="24"/>
          <w:szCs w:val="24"/>
        </w:rPr>
        <w:t xml:space="preserve"> bills from </w:t>
      </w:r>
      <w:bookmarkStart w:id="0" w:name="_Hlk91579177"/>
      <w:r w:rsidR="001B3F35">
        <w:rPr>
          <w:rFonts w:ascii="Times New Roman" w:hAnsi="Times New Roman"/>
          <w:sz w:val="24"/>
          <w:szCs w:val="24"/>
        </w:rPr>
        <w:t>Trinity Family and Behavioral Health Services</w:t>
      </w:r>
      <w:bookmarkEnd w:id="0"/>
      <w:r w:rsidR="00EF2E42" w:rsidRPr="00B00B87">
        <w:rPr>
          <w:rFonts w:ascii="Times New Roman" w:hAnsi="Times New Roman"/>
          <w:sz w:val="24"/>
          <w:szCs w:val="24"/>
        </w:rPr>
        <w:t xml:space="preserve">. </w:t>
      </w:r>
      <w:r w:rsidR="00EF2E42" w:rsidRPr="00B00B87">
        <w:rPr>
          <w:rFonts w:ascii="Times New Roman" w:hAnsi="Times New Roman"/>
          <w:sz w:val="24"/>
          <w:szCs w:val="24"/>
          <w:u w:val="single"/>
        </w:rPr>
        <w:t xml:space="preserve">If you have not paid in full </w:t>
      </w:r>
      <w:r w:rsidR="00184EEF" w:rsidRPr="00B00B87">
        <w:rPr>
          <w:rFonts w:ascii="Times New Roman" w:hAnsi="Times New Roman"/>
          <w:sz w:val="24"/>
          <w:szCs w:val="24"/>
          <w:u w:val="single"/>
        </w:rPr>
        <w:t xml:space="preserve">within 60 days your account will be turned over to a collection agency. </w:t>
      </w:r>
      <w:r w:rsidRPr="00B00B87">
        <w:rPr>
          <w:rFonts w:ascii="Times New Roman" w:hAnsi="Times New Roman"/>
          <w:sz w:val="24"/>
          <w:szCs w:val="24"/>
        </w:rPr>
        <w:t>If your account is sent to a collection attorney, they</w:t>
      </w:r>
      <w:r w:rsidR="00EF2E42" w:rsidRPr="00B00B87">
        <w:rPr>
          <w:rFonts w:ascii="Times New Roman" w:hAnsi="Times New Roman"/>
          <w:sz w:val="24"/>
          <w:szCs w:val="24"/>
        </w:rPr>
        <w:t xml:space="preserve"> will report your past due stat</w:t>
      </w:r>
      <w:r w:rsidR="00184EEF" w:rsidRPr="00B00B87">
        <w:rPr>
          <w:rFonts w:ascii="Times New Roman" w:hAnsi="Times New Roman"/>
          <w:sz w:val="24"/>
          <w:szCs w:val="24"/>
        </w:rPr>
        <w:t xml:space="preserve">us to a Credit Reporting </w:t>
      </w:r>
      <w:r w:rsidR="00B00B87" w:rsidRPr="00B00B87">
        <w:rPr>
          <w:rFonts w:ascii="Times New Roman" w:hAnsi="Times New Roman"/>
          <w:sz w:val="24"/>
          <w:szCs w:val="24"/>
        </w:rPr>
        <w:t>Agency,</w:t>
      </w:r>
      <w:r w:rsidR="00184EEF" w:rsidRPr="00B00B87">
        <w:rPr>
          <w:rFonts w:ascii="Times New Roman" w:hAnsi="Times New Roman"/>
          <w:sz w:val="24"/>
          <w:szCs w:val="24"/>
        </w:rPr>
        <w:t xml:space="preserve"> and you will be responsible for their fees. </w:t>
      </w:r>
      <w:r w:rsidR="00EF2E42" w:rsidRPr="00B00B87">
        <w:rPr>
          <w:rFonts w:ascii="Times New Roman" w:hAnsi="Times New Roman"/>
          <w:sz w:val="24"/>
          <w:szCs w:val="24"/>
        </w:rPr>
        <w:t xml:space="preserve"> </w:t>
      </w:r>
    </w:p>
    <w:p w14:paraId="338DE360" w14:textId="78255238" w:rsidR="00E428B2" w:rsidRPr="00B00B87" w:rsidRDefault="00E428B2" w:rsidP="00B12936">
      <w:pPr>
        <w:pStyle w:val="NormalWeb"/>
        <w:numPr>
          <w:ilvl w:val="1"/>
          <w:numId w:val="1"/>
        </w:numPr>
        <w:spacing w:line="360" w:lineRule="auto"/>
        <w:contextualSpacing/>
        <w:rPr>
          <w:rFonts w:ascii="Times New Roman" w:hAnsi="Times New Roman"/>
          <w:sz w:val="24"/>
          <w:szCs w:val="24"/>
        </w:rPr>
      </w:pPr>
      <w:r w:rsidRPr="00B00B87">
        <w:rPr>
          <w:rFonts w:ascii="Times New Roman" w:eastAsia="Times New Roman" w:hAnsi="Times New Roman"/>
          <w:sz w:val="24"/>
          <w:szCs w:val="24"/>
        </w:rPr>
        <w:t xml:space="preserve">I agree that </w:t>
      </w:r>
      <w:r w:rsidR="001B3F35" w:rsidRPr="001B3F35">
        <w:rPr>
          <w:rFonts w:ascii="Times New Roman" w:eastAsia="Times New Roman" w:hAnsi="Times New Roman"/>
          <w:sz w:val="24"/>
          <w:szCs w:val="24"/>
        </w:rPr>
        <w:t>Trinity Family and Behavioral Health Services</w:t>
      </w:r>
      <w:r w:rsidR="001B3F35" w:rsidRPr="001B3F35">
        <w:rPr>
          <w:rFonts w:ascii="Times New Roman" w:eastAsia="Times New Roman" w:hAnsi="Times New Roman"/>
          <w:sz w:val="24"/>
          <w:szCs w:val="24"/>
        </w:rPr>
        <w:t xml:space="preserve"> </w:t>
      </w:r>
      <w:r w:rsidRPr="00B00B87">
        <w:rPr>
          <w:rFonts w:ascii="Times New Roman" w:eastAsia="Times New Roman" w:hAnsi="Times New Roman"/>
          <w:sz w:val="24"/>
          <w:szCs w:val="24"/>
        </w:rPr>
        <w:t xml:space="preserve">may contact me by telephone, electronic messages, </w:t>
      </w:r>
      <w:r w:rsidR="00D72D2D" w:rsidRPr="00B00B87">
        <w:rPr>
          <w:rFonts w:ascii="Times New Roman" w:eastAsia="Times New Roman" w:hAnsi="Times New Roman"/>
          <w:sz w:val="24"/>
          <w:szCs w:val="24"/>
        </w:rPr>
        <w:t>mail,</w:t>
      </w:r>
      <w:r w:rsidRPr="00B00B87">
        <w:rPr>
          <w:rFonts w:ascii="Times New Roman" w:eastAsia="Times New Roman" w:hAnsi="Times New Roman"/>
          <w:sz w:val="24"/>
          <w:szCs w:val="24"/>
        </w:rPr>
        <w:t xml:space="preserve"> or cell phone as provided by me or person on my behalf or that are identified as mine </w:t>
      </w:r>
      <w:proofErr w:type="gramStart"/>
      <w:r w:rsidRPr="00B00B87">
        <w:rPr>
          <w:rFonts w:ascii="Times New Roman" w:eastAsia="Times New Roman" w:hAnsi="Times New Roman"/>
          <w:sz w:val="24"/>
          <w:szCs w:val="24"/>
        </w:rPr>
        <w:t>at a later date</w:t>
      </w:r>
      <w:proofErr w:type="gramEnd"/>
      <w:r w:rsidRPr="00B00B87">
        <w:rPr>
          <w:rFonts w:ascii="Times New Roman" w:eastAsia="Times New Roman" w:hAnsi="Times New Roman"/>
          <w:sz w:val="24"/>
          <w:szCs w:val="24"/>
        </w:rPr>
        <w:t xml:space="preserve">. I understand that these communications may be from this medical provider and/or those providing services within the facilities of, or on behalf of, this medical provider including communications about the scheduling, treatment or payment for services rendered. These calls include but are not limited to using an automatic telephone dialing system, artificial or prerecorded voice or calls to a telephone number assigned to a paging service, cellular telephone service, specialized mobile radio service, or other radio common carrier service (“Authorized Communications”). I understand that my agreement to the terms of the Patient Consent and Assignment of Insurance Benefits is not a condition of willingness to provide treatment to me. I consent to </w:t>
      </w:r>
      <w:r w:rsidR="00B00B87" w:rsidRPr="00B00B87">
        <w:rPr>
          <w:rFonts w:ascii="Times New Roman" w:eastAsia="Times New Roman" w:hAnsi="Times New Roman"/>
          <w:sz w:val="24"/>
          <w:szCs w:val="24"/>
        </w:rPr>
        <w:t>all</w:t>
      </w:r>
      <w:r w:rsidRPr="00B00B87">
        <w:rPr>
          <w:rFonts w:ascii="Times New Roman" w:eastAsia="Times New Roman" w:hAnsi="Times New Roman"/>
          <w:sz w:val="24"/>
          <w:szCs w:val="24"/>
        </w:rPr>
        <w:t xml:space="preserve"> the authorized communication methods even if I will incur a fee or a cost to receive such communications. I agree that the consent and authorizations I have provided herein may be revoked only in writing addressed to the relevant entity.</w:t>
      </w:r>
    </w:p>
    <w:p w14:paraId="651FB287" w14:textId="63FCA32A" w:rsidR="00EF2E42" w:rsidRPr="00B00B87" w:rsidRDefault="00EF2E42" w:rsidP="00B12936">
      <w:pPr>
        <w:pStyle w:val="NormalWeb"/>
        <w:numPr>
          <w:ilvl w:val="0"/>
          <w:numId w:val="1"/>
        </w:numPr>
        <w:spacing w:line="360" w:lineRule="auto"/>
        <w:contextualSpacing/>
        <w:rPr>
          <w:rFonts w:ascii="Times New Roman" w:hAnsi="Times New Roman"/>
          <w:sz w:val="24"/>
          <w:szCs w:val="24"/>
        </w:rPr>
      </w:pPr>
      <w:r w:rsidRPr="00B00B87">
        <w:rPr>
          <w:rFonts w:ascii="Times New Roman" w:hAnsi="Times New Roman"/>
          <w:sz w:val="24"/>
          <w:szCs w:val="24"/>
        </w:rPr>
        <w:t xml:space="preserve">COMPLETION OF FORMS: </w:t>
      </w:r>
      <w:r w:rsidRPr="00B00B87">
        <w:rPr>
          <w:rFonts w:ascii="Times New Roman" w:hAnsi="Times New Roman"/>
          <w:sz w:val="24"/>
          <w:szCs w:val="24"/>
          <w:highlight w:val="yellow"/>
        </w:rPr>
        <w:t>A fee</w:t>
      </w:r>
      <w:r w:rsidR="002F6847" w:rsidRPr="00B00B87">
        <w:rPr>
          <w:rFonts w:ascii="Times New Roman" w:hAnsi="Times New Roman"/>
          <w:sz w:val="24"/>
          <w:szCs w:val="24"/>
          <w:highlight w:val="yellow"/>
        </w:rPr>
        <w:t xml:space="preserve"> </w:t>
      </w:r>
      <w:r w:rsidR="00284BEF" w:rsidRPr="00B00B87">
        <w:rPr>
          <w:rFonts w:ascii="Times New Roman" w:hAnsi="Times New Roman"/>
          <w:sz w:val="24"/>
          <w:szCs w:val="24"/>
          <w:highlight w:val="yellow"/>
        </w:rPr>
        <w:t>is charged for the</w:t>
      </w:r>
      <w:r w:rsidRPr="00B00B87">
        <w:rPr>
          <w:rFonts w:ascii="Times New Roman" w:hAnsi="Times New Roman"/>
          <w:sz w:val="24"/>
          <w:szCs w:val="24"/>
          <w:highlight w:val="yellow"/>
        </w:rPr>
        <w:t xml:space="preserve"> completion of forms</w:t>
      </w:r>
      <w:r w:rsidRPr="00B00B87">
        <w:rPr>
          <w:rFonts w:ascii="Times New Roman" w:hAnsi="Times New Roman"/>
          <w:sz w:val="24"/>
          <w:szCs w:val="24"/>
        </w:rPr>
        <w:t xml:space="preserve"> including the following but not limited to: Disability, FMLA, and Leave of Absence, also Letters regarding flying and or airline tickets, </w:t>
      </w:r>
      <w:r w:rsidR="00C35004" w:rsidRPr="00B00B87">
        <w:rPr>
          <w:rFonts w:ascii="Times New Roman" w:hAnsi="Times New Roman"/>
          <w:sz w:val="24"/>
          <w:szCs w:val="24"/>
        </w:rPr>
        <w:t xml:space="preserve">coverage of medications and letters to employers. </w:t>
      </w:r>
      <w:r w:rsidR="00C35004" w:rsidRPr="00B00B87">
        <w:rPr>
          <w:rFonts w:ascii="Times New Roman" w:hAnsi="Times New Roman"/>
          <w:sz w:val="24"/>
          <w:szCs w:val="24"/>
          <w:highlight w:val="yellow"/>
        </w:rPr>
        <w:t xml:space="preserve">The client will always be notified of any charges </w:t>
      </w:r>
      <w:r w:rsidR="00D72D2D" w:rsidRPr="00B00B87">
        <w:rPr>
          <w:rFonts w:ascii="Times New Roman" w:hAnsi="Times New Roman"/>
          <w:sz w:val="24"/>
          <w:szCs w:val="24"/>
          <w:highlight w:val="yellow"/>
        </w:rPr>
        <w:t>upfront,</w:t>
      </w:r>
      <w:r w:rsidR="00C35004" w:rsidRPr="00B00B87">
        <w:rPr>
          <w:rFonts w:ascii="Times New Roman" w:hAnsi="Times New Roman"/>
          <w:sz w:val="24"/>
          <w:szCs w:val="24"/>
        </w:rPr>
        <w:t xml:space="preserve"> and payment may be requested prior to the release of the requested forms. </w:t>
      </w:r>
    </w:p>
    <w:p w14:paraId="0660329E" w14:textId="77777777" w:rsidR="00B00B87" w:rsidRDefault="00B00B87" w:rsidP="00B12936">
      <w:pPr>
        <w:pStyle w:val="NormalWeb"/>
        <w:spacing w:line="360" w:lineRule="auto"/>
        <w:contextualSpacing/>
        <w:rPr>
          <w:rFonts w:ascii="Times New Roman" w:hAnsi="Times New Roman"/>
          <w:sz w:val="24"/>
          <w:szCs w:val="24"/>
        </w:rPr>
      </w:pPr>
    </w:p>
    <w:p w14:paraId="33E83019" w14:textId="77777777" w:rsidR="00B00B87" w:rsidRDefault="00B00B87" w:rsidP="00B12936">
      <w:pPr>
        <w:pStyle w:val="NormalWeb"/>
        <w:spacing w:line="360" w:lineRule="auto"/>
        <w:contextualSpacing/>
        <w:rPr>
          <w:rFonts w:ascii="Times New Roman" w:hAnsi="Times New Roman"/>
          <w:sz w:val="24"/>
          <w:szCs w:val="24"/>
        </w:rPr>
      </w:pPr>
    </w:p>
    <w:p w14:paraId="6123B2D2" w14:textId="77777777" w:rsidR="00B00B87" w:rsidRDefault="00B00B87" w:rsidP="00B12936">
      <w:pPr>
        <w:pStyle w:val="NormalWeb"/>
        <w:spacing w:line="360" w:lineRule="auto"/>
        <w:contextualSpacing/>
        <w:rPr>
          <w:rFonts w:ascii="Times New Roman" w:hAnsi="Times New Roman"/>
          <w:sz w:val="24"/>
          <w:szCs w:val="24"/>
        </w:rPr>
      </w:pPr>
    </w:p>
    <w:p w14:paraId="0C10C2B5" w14:textId="33461834" w:rsidR="00EF2E42" w:rsidRDefault="00EF2E42" w:rsidP="00B12936">
      <w:pPr>
        <w:pStyle w:val="NormalWeb"/>
        <w:spacing w:line="360" w:lineRule="auto"/>
        <w:contextualSpacing/>
        <w:rPr>
          <w:rFonts w:ascii="Times New Roman" w:hAnsi="Times New Roman"/>
          <w:sz w:val="24"/>
          <w:szCs w:val="24"/>
        </w:rPr>
      </w:pPr>
      <w:r w:rsidRPr="00B00B87">
        <w:rPr>
          <w:rFonts w:ascii="Times New Roman" w:hAnsi="Times New Roman"/>
          <w:sz w:val="24"/>
          <w:szCs w:val="24"/>
        </w:rPr>
        <w:t>Th</w:t>
      </w:r>
      <w:r w:rsidR="002F6847" w:rsidRPr="00B00B87">
        <w:rPr>
          <w:rFonts w:ascii="Times New Roman" w:hAnsi="Times New Roman"/>
          <w:sz w:val="24"/>
          <w:szCs w:val="24"/>
        </w:rPr>
        <w:t>is is an agreement between you (</w:t>
      </w:r>
      <w:r w:rsidRPr="00B00B87">
        <w:rPr>
          <w:rFonts w:ascii="Times New Roman" w:hAnsi="Times New Roman"/>
          <w:sz w:val="24"/>
          <w:szCs w:val="24"/>
        </w:rPr>
        <w:t xml:space="preserve">the </w:t>
      </w:r>
      <w:r w:rsidR="002F6847" w:rsidRPr="00B00B87">
        <w:rPr>
          <w:rFonts w:ascii="Times New Roman" w:hAnsi="Times New Roman"/>
          <w:sz w:val="24"/>
          <w:szCs w:val="24"/>
        </w:rPr>
        <w:t>c</w:t>
      </w:r>
      <w:r w:rsidR="005F1CA3" w:rsidRPr="00B00B87">
        <w:rPr>
          <w:rFonts w:ascii="Times New Roman" w:hAnsi="Times New Roman"/>
          <w:sz w:val="24"/>
          <w:szCs w:val="24"/>
        </w:rPr>
        <w:t>lient</w:t>
      </w:r>
      <w:r w:rsidR="002F6847" w:rsidRPr="00B00B87">
        <w:rPr>
          <w:rFonts w:ascii="Times New Roman" w:hAnsi="Times New Roman"/>
          <w:sz w:val="24"/>
          <w:szCs w:val="24"/>
        </w:rPr>
        <w:t xml:space="preserve"> or responsible party of the client</w:t>
      </w:r>
      <w:r w:rsidR="001B3F35" w:rsidRPr="001B3F35">
        <w:t xml:space="preserve"> </w:t>
      </w:r>
      <w:r w:rsidR="001B3F35" w:rsidRPr="001B3F35">
        <w:rPr>
          <w:rFonts w:ascii="Times New Roman" w:hAnsi="Times New Roman"/>
          <w:sz w:val="24"/>
          <w:szCs w:val="24"/>
        </w:rPr>
        <w:t>Trinity Family and Behavioral Health Services</w:t>
      </w:r>
      <w:r w:rsidR="002F6847" w:rsidRPr="00B00B87">
        <w:rPr>
          <w:rFonts w:ascii="Times New Roman" w:hAnsi="Times New Roman"/>
          <w:sz w:val="24"/>
          <w:szCs w:val="24"/>
        </w:rPr>
        <w:t>)</w:t>
      </w:r>
      <w:r w:rsidRPr="00B00B87">
        <w:rPr>
          <w:rFonts w:ascii="Times New Roman" w:hAnsi="Times New Roman"/>
          <w:sz w:val="24"/>
          <w:szCs w:val="24"/>
        </w:rPr>
        <w:t xml:space="preserve">. By signing this agreement, you agree to abide by all the policies and procedures stated within. </w:t>
      </w:r>
    </w:p>
    <w:p w14:paraId="677309EB" w14:textId="4350783A" w:rsidR="00B00B87" w:rsidRDefault="00B00B87" w:rsidP="00B12936">
      <w:pPr>
        <w:pStyle w:val="NormalWeb"/>
        <w:spacing w:line="360" w:lineRule="auto"/>
        <w:contextualSpacing/>
        <w:rPr>
          <w:rFonts w:ascii="Times New Roman" w:hAnsi="Times New Roman"/>
          <w:sz w:val="24"/>
          <w:szCs w:val="24"/>
        </w:rPr>
      </w:pPr>
    </w:p>
    <w:p w14:paraId="01212C94" w14:textId="77777777" w:rsidR="00B00B87" w:rsidRPr="00B00B87" w:rsidRDefault="00B00B87" w:rsidP="00B12936">
      <w:pPr>
        <w:pStyle w:val="NormalWeb"/>
        <w:spacing w:line="360" w:lineRule="auto"/>
        <w:contextualSpacing/>
        <w:rPr>
          <w:rFonts w:ascii="Times New Roman" w:hAnsi="Times New Roman"/>
          <w:sz w:val="24"/>
          <w:szCs w:val="24"/>
        </w:rPr>
      </w:pPr>
    </w:p>
    <w:p w14:paraId="59F156B6" w14:textId="77777777" w:rsidR="00B00B87" w:rsidRDefault="000F191F" w:rsidP="00B12936">
      <w:pPr>
        <w:pStyle w:val="NormalWeb"/>
        <w:spacing w:line="360" w:lineRule="auto"/>
        <w:contextualSpacing/>
        <w:rPr>
          <w:rFonts w:ascii="Times New Roman" w:hAnsi="Times New Roman"/>
          <w:sz w:val="28"/>
          <w:szCs w:val="28"/>
        </w:rPr>
      </w:pPr>
      <w:r w:rsidRPr="00B00B87">
        <w:rPr>
          <w:rFonts w:ascii="Times New Roman" w:hAnsi="Times New Roman"/>
          <w:sz w:val="28"/>
          <w:szCs w:val="28"/>
        </w:rPr>
        <w:t>Date:    _</w:t>
      </w:r>
      <w:r w:rsidR="00743BD8" w:rsidRPr="00B00B87">
        <w:rPr>
          <w:rFonts w:ascii="Times New Roman" w:hAnsi="Times New Roman"/>
          <w:sz w:val="28"/>
          <w:szCs w:val="28"/>
        </w:rPr>
        <w:t xml:space="preserve">______/________ / __________ </w:t>
      </w:r>
    </w:p>
    <w:p w14:paraId="7A0A4F2D" w14:textId="70B7E5A1" w:rsidR="00EF2E42" w:rsidRPr="00B00B87" w:rsidRDefault="00743BD8" w:rsidP="00B12936">
      <w:pPr>
        <w:pStyle w:val="NormalWeb"/>
        <w:spacing w:line="360" w:lineRule="auto"/>
        <w:contextualSpacing/>
        <w:rPr>
          <w:rFonts w:ascii="Times New Roman" w:hAnsi="Times New Roman"/>
          <w:sz w:val="28"/>
          <w:szCs w:val="28"/>
        </w:rPr>
      </w:pPr>
      <w:r w:rsidRPr="00B00B87">
        <w:rPr>
          <w:rFonts w:ascii="Times New Roman" w:hAnsi="Times New Roman"/>
          <w:sz w:val="28"/>
          <w:szCs w:val="28"/>
        </w:rPr>
        <w:t>Client’s</w:t>
      </w:r>
      <w:r w:rsidR="00EF2E42" w:rsidRPr="00B00B87">
        <w:rPr>
          <w:rFonts w:ascii="Times New Roman" w:hAnsi="Times New Roman"/>
          <w:sz w:val="28"/>
          <w:szCs w:val="28"/>
        </w:rPr>
        <w:t xml:space="preserve"> Name: </w:t>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r>
      <w:r w:rsidR="000F191F" w:rsidRPr="00B00B87">
        <w:rPr>
          <w:rFonts w:ascii="Times New Roman" w:hAnsi="Times New Roman"/>
          <w:sz w:val="28"/>
          <w:szCs w:val="28"/>
        </w:rPr>
        <w:softHyphen/>
        <w:t>_________________________</w:t>
      </w:r>
      <w:r w:rsidRPr="00B00B87">
        <w:rPr>
          <w:rFonts w:ascii="Times New Roman" w:hAnsi="Times New Roman"/>
          <w:sz w:val="28"/>
          <w:szCs w:val="28"/>
        </w:rPr>
        <w:t>________________________</w:t>
      </w:r>
    </w:p>
    <w:p w14:paraId="106ABFE2" w14:textId="52B74769" w:rsidR="0029641E" w:rsidRPr="00B00B87" w:rsidRDefault="00EF2E42" w:rsidP="00B12936">
      <w:pPr>
        <w:pStyle w:val="NormalWeb"/>
        <w:spacing w:line="360" w:lineRule="auto"/>
        <w:contextualSpacing/>
        <w:rPr>
          <w:rFonts w:ascii="Times New Roman" w:hAnsi="Times New Roman"/>
          <w:sz w:val="28"/>
          <w:szCs w:val="28"/>
        </w:rPr>
      </w:pPr>
      <w:r w:rsidRPr="00B00B87">
        <w:rPr>
          <w:rFonts w:ascii="Times New Roman" w:hAnsi="Times New Roman"/>
          <w:sz w:val="28"/>
          <w:szCs w:val="28"/>
        </w:rPr>
        <w:t xml:space="preserve">Signature of </w:t>
      </w:r>
      <w:r w:rsidR="005F1CA3" w:rsidRPr="00B00B87">
        <w:rPr>
          <w:rFonts w:ascii="Times New Roman" w:hAnsi="Times New Roman"/>
          <w:sz w:val="28"/>
          <w:szCs w:val="28"/>
        </w:rPr>
        <w:t>Client</w:t>
      </w:r>
      <w:r w:rsidR="00743BD8" w:rsidRPr="00B00B87">
        <w:rPr>
          <w:rFonts w:ascii="Times New Roman" w:hAnsi="Times New Roman"/>
          <w:sz w:val="28"/>
          <w:szCs w:val="28"/>
        </w:rPr>
        <w:t xml:space="preserve"> or Responsible </w:t>
      </w:r>
      <w:proofErr w:type="gramStart"/>
      <w:r w:rsidR="00743BD8" w:rsidRPr="00B00B87">
        <w:rPr>
          <w:rFonts w:ascii="Times New Roman" w:hAnsi="Times New Roman"/>
          <w:sz w:val="28"/>
          <w:szCs w:val="28"/>
        </w:rPr>
        <w:t>Party</w:t>
      </w:r>
      <w:r w:rsidR="00E428B2" w:rsidRPr="00B00B87">
        <w:rPr>
          <w:rFonts w:ascii="Times New Roman" w:hAnsi="Times New Roman"/>
          <w:sz w:val="28"/>
          <w:szCs w:val="28"/>
        </w:rPr>
        <w:t>:_</w:t>
      </w:r>
      <w:proofErr w:type="gramEnd"/>
      <w:r w:rsidR="00743BD8" w:rsidRPr="00B00B87">
        <w:rPr>
          <w:rFonts w:ascii="Times New Roman" w:hAnsi="Times New Roman"/>
          <w:sz w:val="28"/>
          <w:szCs w:val="28"/>
        </w:rPr>
        <w:t>_______________________________________</w:t>
      </w:r>
    </w:p>
    <w:sectPr w:rsidR="0029641E" w:rsidRPr="00B00B87" w:rsidSect="00F53718">
      <w:headerReference w:type="default" r:id="rId8"/>
      <w:footerReference w:type="even" r:id="rId9"/>
      <w:footerReference w:type="default" r:id="rId10"/>
      <w:pgSz w:w="12240" w:h="15840"/>
      <w:pgMar w:top="7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9AD5" w14:textId="77777777" w:rsidR="00005028" w:rsidRDefault="00005028" w:rsidP="00F354B8">
      <w:r>
        <w:separator/>
      </w:r>
    </w:p>
  </w:endnote>
  <w:endnote w:type="continuationSeparator" w:id="0">
    <w:p w14:paraId="5D9C0903" w14:textId="77777777" w:rsidR="00005028" w:rsidRDefault="00005028" w:rsidP="00F3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venir Book">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056"/>
      <w:gridCol w:w="384"/>
    </w:tblGrid>
    <w:tr w:rsidR="007A73F8" w:rsidRPr="00F354B8" w14:paraId="1E9BB47C" w14:textId="77777777" w:rsidTr="00D32A48">
      <w:tc>
        <w:tcPr>
          <w:tcW w:w="4816" w:type="pct"/>
          <w:tcBorders>
            <w:bottom w:val="nil"/>
            <w:right w:val="single" w:sz="4" w:space="0" w:color="BFBFBF"/>
          </w:tcBorders>
        </w:tcPr>
        <w:p w14:paraId="01B7D1AA" w14:textId="44CA9173" w:rsidR="007A73F8" w:rsidRPr="00F354B8" w:rsidRDefault="001B3F35" w:rsidP="00D32A48">
          <w:pPr>
            <w:jc w:val="right"/>
            <w:rPr>
              <w:rFonts w:ascii="Avenir Black" w:eastAsia="Cambria" w:hAnsi="Avenir Black"/>
              <w:b/>
              <w:color w:val="595959" w:themeColor="text1" w:themeTint="A6"/>
            </w:rPr>
          </w:pPr>
          <w:sdt>
            <w:sdtPr>
              <w:rPr>
                <w:rFonts w:ascii="Avenir Black" w:hAnsi="Avenir Black"/>
                <w:b/>
                <w:bCs/>
                <w:caps/>
                <w:color w:val="595959" w:themeColor="text1" w:themeTint="A6"/>
              </w:rPr>
              <w:alias w:val="Title"/>
              <w:id w:val="-2135618097"/>
              <w:placeholder>
                <w:docPart w:val="828BCF1D6E30224C9375EE87B94A14AE"/>
              </w:placeholder>
              <w:dataBinding w:prefixMappings="xmlns:ns0='http://schemas.openxmlformats.org/package/2006/metadata/core-properties' xmlns:ns1='http://purl.org/dc/elements/1.1/'" w:xpath="/ns0:coreProperties[1]/ns1:title[1]" w:storeItemID="{6C3C8BC8-F283-45AE-878A-BAB7291924A1}"/>
              <w:text/>
            </w:sdtPr>
            <w:sdtEndPr/>
            <w:sdtContent>
              <w:r w:rsidR="007A73F8">
                <w:rPr>
                  <w:rFonts w:ascii="Avenir Black" w:hAnsi="Avenir Black"/>
                  <w:b/>
                  <w:bCs/>
                  <w:caps/>
                  <w:color w:val="595959" w:themeColor="text1" w:themeTint="A6"/>
                </w:rPr>
                <w:t>policy and Procedures</w:t>
              </w:r>
            </w:sdtContent>
          </w:sdt>
        </w:p>
      </w:tc>
      <w:tc>
        <w:tcPr>
          <w:tcW w:w="184" w:type="pct"/>
          <w:tcBorders>
            <w:left w:val="single" w:sz="4" w:space="0" w:color="BFBFBF"/>
            <w:bottom w:val="nil"/>
          </w:tcBorders>
        </w:tcPr>
        <w:p w14:paraId="03F30F39" w14:textId="77777777" w:rsidR="007A73F8" w:rsidRPr="00F354B8" w:rsidRDefault="007A73F8" w:rsidP="00D32A48">
          <w:pPr>
            <w:rPr>
              <w:rFonts w:ascii="Avenir Black" w:eastAsia="Cambria" w:hAnsi="Avenir Black"/>
              <w:color w:val="595959" w:themeColor="text1" w:themeTint="A6"/>
            </w:rPr>
          </w:pPr>
          <w:r w:rsidRPr="00F354B8">
            <w:rPr>
              <w:rFonts w:ascii="Avenir Black" w:hAnsi="Avenir Black"/>
              <w:b/>
              <w:color w:val="595959" w:themeColor="text1" w:themeTint="A6"/>
            </w:rPr>
            <w:fldChar w:fldCharType="begin"/>
          </w:r>
          <w:r w:rsidRPr="00F354B8">
            <w:rPr>
              <w:rFonts w:ascii="Avenir Black" w:hAnsi="Avenir Black"/>
              <w:b/>
              <w:color w:val="595959" w:themeColor="text1" w:themeTint="A6"/>
            </w:rPr>
            <w:instrText xml:space="preserve"> PAGE   \* MERGEFORMAT </w:instrText>
          </w:r>
          <w:r w:rsidRPr="00F354B8">
            <w:rPr>
              <w:rFonts w:ascii="Avenir Black" w:hAnsi="Avenir Black"/>
              <w:b/>
              <w:color w:val="595959" w:themeColor="text1" w:themeTint="A6"/>
            </w:rPr>
            <w:fldChar w:fldCharType="separate"/>
          </w:r>
          <w:r w:rsidR="00F53718">
            <w:rPr>
              <w:rFonts w:ascii="Avenir Black" w:hAnsi="Avenir Black"/>
              <w:b/>
              <w:noProof/>
              <w:color w:val="595959" w:themeColor="text1" w:themeTint="A6"/>
            </w:rPr>
            <w:t>2</w:t>
          </w:r>
          <w:r w:rsidRPr="00F354B8">
            <w:rPr>
              <w:rFonts w:ascii="Avenir Black" w:hAnsi="Avenir Black"/>
              <w:b/>
              <w:color w:val="595959" w:themeColor="text1" w:themeTint="A6"/>
            </w:rPr>
            <w:fldChar w:fldCharType="end"/>
          </w:r>
        </w:p>
      </w:tc>
    </w:tr>
  </w:tbl>
  <w:p w14:paraId="62068A94" w14:textId="21CFEA46" w:rsidR="007A73F8" w:rsidRPr="00822DE0" w:rsidRDefault="007A73F8" w:rsidP="00822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056"/>
      <w:gridCol w:w="384"/>
    </w:tblGrid>
    <w:tr w:rsidR="007A73F8" w:rsidRPr="0025191F" w14:paraId="29D69F6B" w14:textId="77777777" w:rsidTr="00C35004">
      <w:tc>
        <w:tcPr>
          <w:tcW w:w="4816" w:type="pct"/>
          <w:tcBorders>
            <w:bottom w:val="nil"/>
            <w:right w:val="single" w:sz="4" w:space="0" w:color="BFBFBF"/>
          </w:tcBorders>
        </w:tcPr>
        <w:p w14:paraId="5B14F72E" w14:textId="187E4045" w:rsidR="007A73F8" w:rsidRPr="00F354B8" w:rsidRDefault="001B3F35" w:rsidP="00D32A48">
          <w:pPr>
            <w:jc w:val="right"/>
            <w:rPr>
              <w:rFonts w:ascii="Avenir Black" w:eastAsia="Cambria" w:hAnsi="Avenir Black"/>
              <w:b/>
              <w:color w:val="595959" w:themeColor="text1" w:themeTint="A6"/>
            </w:rPr>
          </w:pPr>
          <w:sdt>
            <w:sdtPr>
              <w:rPr>
                <w:rFonts w:ascii="Avenir Black" w:hAnsi="Avenir Black"/>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7A73F8">
                <w:rPr>
                  <w:rFonts w:ascii="Avenir Black" w:hAnsi="Avenir Black"/>
                  <w:b/>
                  <w:bCs/>
                  <w:caps/>
                  <w:color w:val="595959" w:themeColor="text1" w:themeTint="A6"/>
                </w:rPr>
                <w:t>policy and Procedures</w:t>
              </w:r>
            </w:sdtContent>
          </w:sdt>
        </w:p>
      </w:tc>
      <w:tc>
        <w:tcPr>
          <w:tcW w:w="184" w:type="pct"/>
          <w:tcBorders>
            <w:left w:val="single" w:sz="4" w:space="0" w:color="BFBFBF"/>
            <w:bottom w:val="nil"/>
          </w:tcBorders>
        </w:tcPr>
        <w:p w14:paraId="4E5B9101" w14:textId="77777777" w:rsidR="007A73F8" w:rsidRPr="00F354B8" w:rsidRDefault="007A73F8" w:rsidP="00C35004">
          <w:pPr>
            <w:rPr>
              <w:rFonts w:ascii="Avenir Black" w:eastAsia="Cambria" w:hAnsi="Avenir Black"/>
              <w:color w:val="595959" w:themeColor="text1" w:themeTint="A6"/>
            </w:rPr>
          </w:pPr>
          <w:r w:rsidRPr="00F354B8">
            <w:rPr>
              <w:rFonts w:ascii="Avenir Black" w:hAnsi="Avenir Black"/>
              <w:b/>
              <w:color w:val="595959" w:themeColor="text1" w:themeTint="A6"/>
            </w:rPr>
            <w:fldChar w:fldCharType="begin"/>
          </w:r>
          <w:r w:rsidRPr="00F354B8">
            <w:rPr>
              <w:rFonts w:ascii="Avenir Black" w:hAnsi="Avenir Black"/>
              <w:b/>
              <w:color w:val="595959" w:themeColor="text1" w:themeTint="A6"/>
            </w:rPr>
            <w:instrText xml:space="preserve"> PAGE   \* MERGEFORMAT </w:instrText>
          </w:r>
          <w:r w:rsidRPr="00F354B8">
            <w:rPr>
              <w:rFonts w:ascii="Avenir Black" w:hAnsi="Avenir Black"/>
              <w:b/>
              <w:color w:val="595959" w:themeColor="text1" w:themeTint="A6"/>
            </w:rPr>
            <w:fldChar w:fldCharType="separate"/>
          </w:r>
          <w:r w:rsidR="00F53718">
            <w:rPr>
              <w:rFonts w:ascii="Avenir Black" w:hAnsi="Avenir Black"/>
              <w:b/>
              <w:noProof/>
              <w:color w:val="595959" w:themeColor="text1" w:themeTint="A6"/>
            </w:rPr>
            <w:t>1</w:t>
          </w:r>
          <w:r w:rsidRPr="00F354B8">
            <w:rPr>
              <w:rFonts w:ascii="Avenir Black" w:hAnsi="Avenir Black"/>
              <w:b/>
              <w:color w:val="595959" w:themeColor="text1" w:themeTint="A6"/>
            </w:rPr>
            <w:fldChar w:fldCharType="end"/>
          </w:r>
        </w:p>
      </w:tc>
    </w:tr>
  </w:tbl>
  <w:p w14:paraId="6AF77076" w14:textId="77777777" w:rsidR="007A73F8" w:rsidRDefault="007A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3BFF" w14:textId="77777777" w:rsidR="00005028" w:rsidRDefault="00005028" w:rsidP="00F354B8">
      <w:r>
        <w:separator/>
      </w:r>
    </w:p>
  </w:footnote>
  <w:footnote w:type="continuationSeparator" w:id="0">
    <w:p w14:paraId="021B319E" w14:textId="77777777" w:rsidR="00005028" w:rsidRDefault="00005028" w:rsidP="00F3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60D" w14:textId="5D65B882" w:rsidR="00B00B87" w:rsidRDefault="00B00B87" w:rsidP="00B00B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3B1"/>
    <w:multiLevelType w:val="multilevel"/>
    <w:tmpl w:val="9ACE49EC"/>
    <w:lvl w:ilvl="0">
      <w:start w:val="1"/>
      <w:numFmt w:val="decimal"/>
      <w:lvlText w:val="%1."/>
      <w:lvlJc w:val="left"/>
      <w:pPr>
        <w:ind w:left="720" w:hanging="360"/>
      </w:pPr>
      <w:rPr>
        <w:rFonts w:hint="default"/>
        <w:b w:val="0"/>
        <w:color w:val="auto"/>
        <w:sz w:val="22"/>
        <w:szCs w:val="22"/>
      </w:rPr>
    </w:lvl>
    <w:lvl w:ilvl="1">
      <w:start w:val="1"/>
      <w:numFmt w:val="bullet"/>
      <w:pStyle w:val="ListParagraph"/>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B4A6333"/>
    <w:multiLevelType w:val="hybridMultilevel"/>
    <w:tmpl w:val="1194C740"/>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tzAwtzA0MLM0MDZQ0lEKTi0uzszPAykwrAUAsfM6tywAAAA="/>
  </w:docVars>
  <w:rsids>
    <w:rsidRoot w:val="001A728E"/>
    <w:rsid w:val="00005028"/>
    <w:rsid w:val="00024F61"/>
    <w:rsid w:val="00093089"/>
    <w:rsid w:val="0009442C"/>
    <w:rsid w:val="000F191F"/>
    <w:rsid w:val="00184EEF"/>
    <w:rsid w:val="001A728E"/>
    <w:rsid w:val="001B3F35"/>
    <w:rsid w:val="002435BF"/>
    <w:rsid w:val="0025349B"/>
    <w:rsid w:val="00284BEF"/>
    <w:rsid w:val="0029641E"/>
    <w:rsid w:val="002F6847"/>
    <w:rsid w:val="0031294F"/>
    <w:rsid w:val="00371BE5"/>
    <w:rsid w:val="00392B86"/>
    <w:rsid w:val="004165F0"/>
    <w:rsid w:val="004A22F6"/>
    <w:rsid w:val="005F1CA3"/>
    <w:rsid w:val="00662F06"/>
    <w:rsid w:val="00677423"/>
    <w:rsid w:val="00696F7D"/>
    <w:rsid w:val="00743BD8"/>
    <w:rsid w:val="007A73F8"/>
    <w:rsid w:val="00822DE0"/>
    <w:rsid w:val="008241F6"/>
    <w:rsid w:val="008F56A1"/>
    <w:rsid w:val="009043EC"/>
    <w:rsid w:val="00947D40"/>
    <w:rsid w:val="0095358F"/>
    <w:rsid w:val="009D4DB0"/>
    <w:rsid w:val="009F1102"/>
    <w:rsid w:val="00A70753"/>
    <w:rsid w:val="00A77471"/>
    <w:rsid w:val="00AF5F18"/>
    <w:rsid w:val="00B00B87"/>
    <w:rsid w:val="00B12936"/>
    <w:rsid w:val="00C35004"/>
    <w:rsid w:val="00CA255C"/>
    <w:rsid w:val="00CA56BC"/>
    <w:rsid w:val="00CB1B43"/>
    <w:rsid w:val="00D32A48"/>
    <w:rsid w:val="00D72D2D"/>
    <w:rsid w:val="00D8070E"/>
    <w:rsid w:val="00E428B2"/>
    <w:rsid w:val="00E469C8"/>
    <w:rsid w:val="00EF2E42"/>
    <w:rsid w:val="00F354B8"/>
    <w:rsid w:val="00F53718"/>
    <w:rsid w:val="00F828D7"/>
    <w:rsid w:val="00F9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5DDE1"/>
  <w14:defaultImageDpi w14:val="300"/>
  <w15:docId w15:val="{D7277CD7-C844-F643-B0F5-8E796CBF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E4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54B8"/>
    <w:pPr>
      <w:tabs>
        <w:tab w:val="center" w:pos="4320"/>
        <w:tab w:val="right" w:pos="8640"/>
      </w:tabs>
    </w:pPr>
  </w:style>
  <w:style w:type="character" w:customStyle="1" w:styleId="HeaderChar">
    <w:name w:val="Header Char"/>
    <w:basedOn w:val="DefaultParagraphFont"/>
    <w:link w:val="Header"/>
    <w:uiPriority w:val="99"/>
    <w:rsid w:val="00F354B8"/>
  </w:style>
  <w:style w:type="paragraph" w:styleId="Footer">
    <w:name w:val="footer"/>
    <w:basedOn w:val="Normal"/>
    <w:link w:val="FooterChar"/>
    <w:uiPriority w:val="99"/>
    <w:unhideWhenUsed/>
    <w:rsid w:val="00F354B8"/>
    <w:pPr>
      <w:tabs>
        <w:tab w:val="center" w:pos="4320"/>
        <w:tab w:val="right" w:pos="8640"/>
      </w:tabs>
    </w:pPr>
  </w:style>
  <w:style w:type="character" w:customStyle="1" w:styleId="FooterChar">
    <w:name w:val="Footer Char"/>
    <w:basedOn w:val="DefaultParagraphFont"/>
    <w:link w:val="Footer"/>
    <w:uiPriority w:val="99"/>
    <w:rsid w:val="00F354B8"/>
  </w:style>
  <w:style w:type="character" w:styleId="PageNumber">
    <w:name w:val="page number"/>
    <w:basedOn w:val="DefaultParagraphFont"/>
    <w:uiPriority w:val="99"/>
    <w:semiHidden/>
    <w:unhideWhenUsed/>
    <w:rsid w:val="00F354B8"/>
  </w:style>
  <w:style w:type="character" w:styleId="Hyperlink">
    <w:name w:val="Hyperlink"/>
    <w:basedOn w:val="DefaultParagraphFont"/>
    <w:uiPriority w:val="99"/>
    <w:unhideWhenUsed/>
    <w:rsid w:val="004A22F6"/>
    <w:rPr>
      <w:color w:val="0000FF" w:themeColor="hyperlink"/>
      <w:u w:val="single"/>
    </w:rPr>
  </w:style>
  <w:style w:type="character" w:styleId="FollowedHyperlink">
    <w:name w:val="FollowedHyperlink"/>
    <w:basedOn w:val="DefaultParagraphFont"/>
    <w:uiPriority w:val="99"/>
    <w:semiHidden/>
    <w:unhideWhenUsed/>
    <w:rsid w:val="00696F7D"/>
    <w:rPr>
      <w:color w:val="800080" w:themeColor="followedHyperlink"/>
      <w:u w:val="single"/>
    </w:rPr>
  </w:style>
  <w:style w:type="paragraph" w:styleId="ListParagraph">
    <w:name w:val="List Paragraph"/>
    <w:basedOn w:val="Normal"/>
    <w:uiPriority w:val="34"/>
    <w:qFormat/>
    <w:rsid w:val="002F6847"/>
    <w:pPr>
      <w:numPr>
        <w:ilvl w:val="1"/>
        <w:numId w:val="1"/>
      </w:numPr>
      <w:spacing w:after="200" w:line="360" w:lineRule="auto"/>
      <w:contextualSpacing/>
      <w:jc w:val="both"/>
    </w:pPr>
    <w:rPr>
      <w:rFonts w:ascii="Avenir Book" w:eastAsiaTheme="minorHAnsi" w:hAnsi="Avenir Book" w:cs="Times New Roman"/>
    </w:rPr>
  </w:style>
  <w:style w:type="character" w:styleId="UnresolvedMention">
    <w:name w:val="Unresolved Mention"/>
    <w:basedOn w:val="DefaultParagraphFont"/>
    <w:uiPriority w:val="99"/>
    <w:semiHidden/>
    <w:unhideWhenUsed/>
    <w:rsid w:val="00D72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57469">
      <w:bodyDiv w:val="1"/>
      <w:marLeft w:val="0"/>
      <w:marRight w:val="0"/>
      <w:marTop w:val="0"/>
      <w:marBottom w:val="0"/>
      <w:divBdr>
        <w:top w:val="none" w:sz="0" w:space="0" w:color="auto"/>
        <w:left w:val="none" w:sz="0" w:space="0" w:color="auto"/>
        <w:bottom w:val="none" w:sz="0" w:space="0" w:color="auto"/>
        <w:right w:val="none" w:sz="0" w:space="0" w:color="auto"/>
      </w:divBdr>
      <w:divsChild>
        <w:div w:id="1913346861">
          <w:marLeft w:val="0"/>
          <w:marRight w:val="0"/>
          <w:marTop w:val="0"/>
          <w:marBottom w:val="0"/>
          <w:divBdr>
            <w:top w:val="none" w:sz="0" w:space="0" w:color="auto"/>
            <w:left w:val="none" w:sz="0" w:space="0" w:color="auto"/>
            <w:bottom w:val="none" w:sz="0" w:space="0" w:color="auto"/>
            <w:right w:val="none" w:sz="0" w:space="0" w:color="auto"/>
          </w:divBdr>
          <w:divsChild>
            <w:div w:id="922374405">
              <w:marLeft w:val="0"/>
              <w:marRight w:val="0"/>
              <w:marTop w:val="0"/>
              <w:marBottom w:val="0"/>
              <w:divBdr>
                <w:top w:val="none" w:sz="0" w:space="0" w:color="auto"/>
                <w:left w:val="none" w:sz="0" w:space="0" w:color="auto"/>
                <w:bottom w:val="none" w:sz="0" w:space="0" w:color="auto"/>
                <w:right w:val="none" w:sz="0" w:space="0" w:color="auto"/>
              </w:divBdr>
              <w:divsChild>
                <w:div w:id="451361487">
                  <w:marLeft w:val="0"/>
                  <w:marRight w:val="0"/>
                  <w:marTop w:val="0"/>
                  <w:marBottom w:val="0"/>
                  <w:divBdr>
                    <w:top w:val="none" w:sz="0" w:space="0" w:color="auto"/>
                    <w:left w:val="none" w:sz="0" w:space="0" w:color="auto"/>
                    <w:bottom w:val="none" w:sz="0" w:space="0" w:color="auto"/>
                    <w:right w:val="none" w:sz="0" w:space="0" w:color="auto"/>
                  </w:divBdr>
                </w:div>
              </w:divsChild>
            </w:div>
            <w:div w:id="2048096238">
              <w:marLeft w:val="0"/>
              <w:marRight w:val="0"/>
              <w:marTop w:val="0"/>
              <w:marBottom w:val="0"/>
              <w:divBdr>
                <w:top w:val="none" w:sz="0" w:space="0" w:color="auto"/>
                <w:left w:val="none" w:sz="0" w:space="0" w:color="auto"/>
                <w:bottom w:val="none" w:sz="0" w:space="0" w:color="auto"/>
                <w:right w:val="none" w:sz="0" w:space="0" w:color="auto"/>
              </w:divBdr>
              <w:divsChild>
                <w:div w:id="1313287655">
                  <w:marLeft w:val="0"/>
                  <w:marRight w:val="0"/>
                  <w:marTop w:val="0"/>
                  <w:marBottom w:val="0"/>
                  <w:divBdr>
                    <w:top w:val="none" w:sz="0" w:space="0" w:color="auto"/>
                    <w:left w:val="none" w:sz="0" w:space="0" w:color="auto"/>
                    <w:bottom w:val="none" w:sz="0" w:space="0" w:color="auto"/>
                    <w:right w:val="none" w:sz="0" w:space="0" w:color="auto"/>
                  </w:divBdr>
                </w:div>
              </w:divsChild>
            </w:div>
            <w:div w:id="2089378919">
              <w:marLeft w:val="0"/>
              <w:marRight w:val="0"/>
              <w:marTop w:val="0"/>
              <w:marBottom w:val="0"/>
              <w:divBdr>
                <w:top w:val="none" w:sz="0" w:space="0" w:color="auto"/>
                <w:left w:val="none" w:sz="0" w:space="0" w:color="auto"/>
                <w:bottom w:val="none" w:sz="0" w:space="0" w:color="auto"/>
                <w:right w:val="none" w:sz="0" w:space="0" w:color="auto"/>
              </w:divBdr>
              <w:divsChild>
                <w:div w:id="1726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CF1D6E30224C9375EE87B94A14AE"/>
        <w:category>
          <w:name w:val="General"/>
          <w:gallery w:val="placeholder"/>
        </w:category>
        <w:types>
          <w:type w:val="bbPlcHdr"/>
        </w:types>
        <w:behaviors>
          <w:behavior w:val="content"/>
        </w:behaviors>
        <w:guid w:val="{68AAAEED-F5F6-C34E-A2FE-EFF313B7881E}"/>
      </w:docPartPr>
      <w:docPartBody>
        <w:p w:rsidR="00DA576B" w:rsidRDefault="00710084" w:rsidP="00710084">
          <w:pPr>
            <w:pStyle w:val="828BCF1D6E30224C9375EE87B94A14A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venir Book">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10"/>
    <w:rsid w:val="00082210"/>
    <w:rsid w:val="0008338D"/>
    <w:rsid w:val="00125457"/>
    <w:rsid w:val="002F7699"/>
    <w:rsid w:val="00566C63"/>
    <w:rsid w:val="00710084"/>
    <w:rsid w:val="00B81155"/>
    <w:rsid w:val="00DA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BCF1D6E30224C9375EE87B94A14AE">
    <w:name w:val="828BCF1D6E30224C9375EE87B94A14AE"/>
    <w:rsid w:val="00710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5247-62E0-9E4E-A495-539DACC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and Procedures</vt:lpstr>
    </vt:vector>
  </TitlesOfParts>
  <Company>J.G. Sparrow Behavioral Health Services</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Procedures</dc:title>
  <dc:subject/>
  <dc:creator>Jessica Sparrow</dc:creator>
  <cp:keywords/>
  <dc:description/>
  <cp:lastModifiedBy>Francisca Okwukogu</cp:lastModifiedBy>
  <cp:revision>2</cp:revision>
  <cp:lastPrinted>2017-08-23T16:35:00Z</cp:lastPrinted>
  <dcterms:created xsi:type="dcterms:W3CDTF">2021-12-28T15:21:00Z</dcterms:created>
  <dcterms:modified xsi:type="dcterms:W3CDTF">2021-12-28T15:21:00Z</dcterms:modified>
</cp:coreProperties>
</file>