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1A5F" w14:textId="366E9861" w:rsidR="009B3892" w:rsidRDefault="00E24737" w:rsidP="00E24737">
      <w:pPr>
        <w:jc w:val="center"/>
        <w:rPr>
          <w:rFonts w:ascii="Algerian" w:hAnsi="Algerian" w:cs="Aldhabi"/>
          <w:sz w:val="52"/>
          <w:szCs w:val="52"/>
        </w:rPr>
      </w:pPr>
      <w:r w:rsidRPr="00E24737">
        <w:rPr>
          <w:rFonts w:ascii="Algerian" w:hAnsi="Algerian" w:cs="Aldhabi"/>
          <w:sz w:val="52"/>
          <w:szCs w:val="52"/>
        </w:rPr>
        <w:t>Baltimore Area Officiating Group</w:t>
      </w:r>
    </w:p>
    <w:p w14:paraId="4BD88B44" w14:textId="33E19E08" w:rsidR="00E24737" w:rsidRDefault="00E24737" w:rsidP="00E24737">
      <w:pPr>
        <w:jc w:val="center"/>
        <w:rPr>
          <w:rFonts w:ascii="Algerian" w:hAnsi="Algerian" w:cs="Aldhabi"/>
          <w:sz w:val="28"/>
          <w:szCs w:val="28"/>
        </w:rPr>
      </w:pPr>
      <w:r w:rsidRPr="00E24737">
        <w:rPr>
          <w:rFonts w:ascii="Algerian" w:hAnsi="Algerian" w:cs="Aldhabi"/>
          <w:sz w:val="28"/>
          <w:szCs w:val="28"/>
        </w:rPr>
        <w:t>3-Person Women’s and</w:t>
      </w:r>
      <w:r>
        <w:rPr>
          <w:rFonts w:ascii="Algerian" w:hAnsi="Algerian" w:cs="Aldhabi"/>
          <w:sz w:val="28"/>
          <w:szCs w:val="28"/>
        </w:rPr>
        <w:t xml:space="preserve"> High School Mechanics</w:t>
      </w:r>
    </w:p>
    <w:p w14:paraId="159D8199" w14:textId="4FB85362" w:rsidR="00E24737" w:rsidRPr="00E24737" w:rsidRDefault="00E24737" w:rsidP="00E24737">
      <w:pPr>
        <w:jc w:val="center"/>
        <w:rPr>
          <w:rFonts w:ascii="Algerian" w:hAnsi="Algerian" w:cs="Aldhabi"/>
          <w:sz w:val="28"/>
          <w:szCs w:val="28"/>
        </w:rPr>
      </w:pPr>
      <w:r w:rsidRPr="00E24737">
        <w:rPr>
          <w:rFonts w:ascii="Algerian" w:hAnsi="Algerian" w:cs="Aldhabi"/>
          <w:sz w:val="28"/>
          <w:szCs w:val="28"/>
        </w:rPr>
        <w:t xml:space="preserve">Messiah University </w:t>
      </w:r>
    </w:p>
    <w:p w14:paraId="568179F0" w14:textId="77777777" w:rsidR="00E24737" w:rsidRPr="00E24737" w:rsidRDefault="00E24737" w:rsidP="00E24737">
      <w:pPr>
        <w:jc w:val="center"/>
        <w:rPr>
          <w:rFonts w:ascii="Algerian" w:hAnsi="Algerian" w:cs="Aldhabi"/>
          <w:sz w:val="28"/>
          <w:szCs w:val="28"/>
        </w:rPr>
      </w:pPr>
      <w:r w:rsidRPr="00E24737">
        <w:rPr>
          <w:rFonts w:ascii="Algerian" w:hAnsi="Algerian" w:cs="Aldhabi"/>
          <w:sz w:val="28"/>
          <w:szCs w:val="28"/>
        </w:rPr>
        <w:t>One University Avenue</w:t>
      </w:r>
    </w:p>
    <w:p w14:paraId="71785DFD" w14:textId="6D63C2B8" w:rsidR="00E24737" w:rsidRDefault="00E24737" w:rsidP="00E24737">
      <w:pPr>
        <w:jc w:val="center"/>
        <w:rPr>
          <w:rFonts w:ascii="Algerian" w:hAnsi="Algerian" w:cs="Aldhabi"/>
          <w:sz w:val="28"/>
          <w:szCs w:val="28"/>
        </w:rPr>
      </w:pPr>
      <w:r w:rsidRPr="00E24737">
        <w:rPr>
          <w:rFonts w:ascii="Algerian" w:hAnsi="Algerian" w:cs="Aldhabi"/>
          <w:sz w:val="28"/>
          <w:szCs w:val="28"/>
        </w:rPr>
        <w:t>Mechanicsburg PA 17055</w:t>
      </w:r>
    </w:p>
    <w:p w14:paraId="2732112B" w14:textId="2C6AB8C8" w:rsidR="00E24737" w:rsidRDefault="004E7810" w:rsidP="002E7E16">
      <w:pPr>
        <w:jc w:val="center"/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13 July</w:t>
      </w:r>
      <w:r w:rsidR="002E7E16">
        <w:rPr>
          <w:rFonts w:ascii="Algerian" w:hAnsi="Algerian" w:cs="Aldhabi"/>
          <w:sz w:val="28"/>
          <w:szCs w:val="28"/>
        </w:rPr>
        <w:t xml:space="preserve"> 2022 Time: 7</w:t>
      </w:r>
      <w:r>
        <w:rPr>
          <w:rFonts w:ascii="Algerian" w:hAnsi="Algerian" w:cs="Aldhabi"/>
          <w:sz w:val="28"/>
          <w:szCs w:val="28"/>
        </w:rPr>
        <w:t>:30</w:t>
      </w:r>
      <w:r w:rsidR="002E7E16">
        <w:rPr>
          <w:rFonts w:ascii="Algerian" w:hAnsi="Algerian" w:cs="Aldhabi"/>
          <w:sz w:val="28"/>
          <w:szCs w:val="28"/>
        </w:rPr>
        <w:t>a.m.- 6:30 p.m.</w:t>
      </w:r>
    </w:p>
    <w:p w14:paraId="4228E22E" w14:textId="2A134F19" w:rsidR="002E7E16" w:rsidRDefault="002E7E16" w:rsidP="002E7E16">
      <w:pPr>
        <w:jc w:val="center"/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Cost: $125.00 non-refundable</w:t>
      </w:r>
    </w:p>
    <w:p w14:paraId="41B8839F" w14:textId="7FFFCEF2" w:rsidR="002E7E16" w:rsidRDefault="002E7E16" w:rsidP="002E7E16">
      <w:pPr>
        <w:rPr>
          <w:rFonts w:ascii="Algerian" w:hAnsi="Algerian" w:cs="Aldhabi"/>
          <w:sz w:val="28"/>
          <w:szCs w:val="28"/>
        </w:rPr>
      </w:pPr>
    </w:p>
    <w:p w14:paraId="13B321E9" w14:textId="725959CF" w:rsidR="002E7E16" w:rsidRDefault="002E7E16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Name: ___________________________________________</w:t>
      </w:r>
    </w:p>
    <w:p w14:paraId="22A7C20E" w14:textId="77777777" w:rsidR="002E7E16" w:rsidRDefault="002E7E16" w:rsidP="002E7E16">
      <w:pPr>
        <w:rPr>
          <w:rFonts w:ascii="Algerian" w:hAnsi="Algerian" w:cs="Aldhabi"/>
          <w:sz w:val="28"/>
          <w:szCs w:val="28"/>
        </w:rPr>
      </w:pPr>
    </w:p>
    <w:p w14:paraId="68D7609E" w14:textId="18CC4DD5" w:rsidR="002E7E16" w:rsidRDefault="002E7E16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Email: ___________________________________________</w:t>
      </w:r>
    </w:p>
    <w:p w14:paraId="70D2A770" w14:textId="7033649D" w:rsidR="002E7E16" w:rsidRDefault="002E7E16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Phone Number: _________________________________</w:t>
      </w:r>
    </w:p>
    <w:p w14:paraId="7EA7CACA" w14:textId="41CE3E22" w:rsidR="002E7E16" w:rsidRDefault="002E7E16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Experience: ______________________________________</w:t>
      </w:r>
    </w:p>
    <w:p w14:paraId="0F2F71E7" w14:textId="60AAD149" w:rsidR="002E7E16" w:rsidRDefault="002E7E16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All payments are to be made to Lee Carter. Your signature implies that you will not hold</w:t>
      </w:r>
      <w:r w:rsidR="000C6245">
        <w:rPr>
          <w:rFonts w:ascii="Algerian" w:hAnsi="Algerian" w:cs="Aldhabi"/>
          <w:sz w:val="28"/>
          <w:szCs w:val="28"/>
        </w:rPr>
        <w:t xml:space="preserve"> the Baltimore Area Officiating group, individuals, Messiah University, Cboo, and any other entities liable for any injury because of your participation in camp activities.</w:t>
      </w:r>
    </w:p>
    <w:p w14:paraId="142BCF90" w14:textId="77FC9ADF" w:rsidR="000C6245" w:rsidRDefault="000C6245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Witness: ___________________________________________</w:t>
      </w:r>
    </w:p>
    <w:p w14:paraId="6EC59167" w14:textId="30CE4517" w:rsidR="000C6245" w:rsidRDefault="000C6245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>Date: _____________________________________________</w:t>
      </w:r>
    </w:p>
    <w:p w14:paraId="743D425E" w14:textId="434308FC" w:rsidR="000C6245" w:rsidRDefault="004E7810" w:rsidP="002E7E16">
      <w:pPr>
        <w:rPr>
          <w:rFonts w:ascii="Algerian" w:hAnsi="Algerian" w:cs="Aldhabi"/>
          <w:sz w:val="28"/>
          <w:szCs w:val="28"/>
        </w:rPr>
      </w:pPr>
      <w:hyperlink r:id="rId4" w:history="1">
        <w:r w:rsidR="000C6245" w:rsidRPr="003A0516">
          <w:rPr>
            <w:rStyle w:val="Hyperlink"/>
            <w:rFonts w:ascii="Algerian" w:hAnsi="Algerian" w:cs="Aldhabi"/>
            <w:sz w:val="28"/>
            <w:szCs w:val="28"/>
          </w:rPr>
          <w:t>www.thebaog.com</w:t>
        </w:r>
      </w:hyperlink>
    </w:p>
    <w:p w14:paraId="72ABC11B" w14:textId="0B89547A" w:rsidR="000C6245" w:rsidRDefault="000C6245" w:rsidP="002E7E16">
      <w:pPr>
        <w:rPr>
          <w:rFonts w:ascii="Algerian" w:hAnsi="Algerian" w:cs="Aldhabi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 xml:space="preserve">payments can be made at camp or Venmo, </w:t>
      </w:r>
      <w:r w:rsidR="00B8564D">
        <w:rPr>
          <w:rFonts w:ascii="Algerian" w:hAnsi="Algerian" w:cs="Aldhabi"/>
          <w:sz w:val="28"/>
          <w:szCs w:val="28"/>
        </w:rPr>
        <w:t xml:space="preserve">Zelle or </w:t>
      </w:r>
      <w:r w:rsidR="00676295">
        <w:rPr>
          <w:rFonts w:ascii="Algerian" w:hAnsi="Algerian" w:cs="Aldhabi"/>
          <w:sz w:val="28"/>
          <w:szCs w:val="28"/>
        </w:rPr>
        <w:t>PayPal</w:t>
      </w:r>
      <w:r>
        <w:rPr>
          <w:rFonts w:ascii="Algerian" w:hAnsi="Algerian" w:cs="Aldhabi"/>
          <w:sz w:val="28"/>
          <w:szCs w:val="28"/>
        </w:rPr>
        <w:t xml:space="preserve"> </w:t>
      </w:r>
    </w:p>
    <w:p w14:paraId="2E7A935B" w14:textId="40DF2A87" w:rsidR="00C23DFE" w:rsidRPr="00C23DFE" w:rsidRDefault="00C23DFE" w:rsidP="002E7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lgerian" w:hAnsi="Algerian" w:cs="Aldhabi"/>
          <w:sz w:val="28"/>
          <w:szCs w:val="28"/>
        </w:rPr>
        <w:t xml:space="preserve">Lee Carter   </w:t>
      </w:r>
      <w:hyperlink r:id="rId5" w:history="1">
        <w:r w:rsidRPr="003A0516">
          <w:rPr>
            <w:rStyle w:val="Hyperlink"/>
            <w:rFonts w:ascii="Times New Roman" w:hAnsi="Times New Roman" w:cs="Times New Roman"/>
            <w:sz w:val="28"/>
            <w:szCs w:val="28"/>
          </w:rPr>
          <w:t>leercarter@gmail.com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410-258-2457</w:t>
      </w:r>
    </w:p>
    <w:sectPr w:rsidR="00C23DFE" w:rsidRPr="00C2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sDAwMDSzNDM0MjRV0lEKTi0uzszPAykwrAUA/AqXISwAAAA="/>
  </w:docVars>
  <w:rsids>
    <w:rsidRoot w:val="00E24737"/>
    <w:rsid w:val="000C6245"/>
    <w:rsid w:val="002E7E16"/>
    <w:rsid w:val="004E7810"/>
    <w:rsid w:val="00676295"/>
    <w:rsid w:val="009B3892"/>
    <w:rsid w:val="00B8564D"/>
    <w:rsid w:val="00C23DFE"/>
    <w:rsid w:val="00E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819A"/>
  <w15:chartTrackingRefBased/>
  <w15:docId w15:val="{81AC6030-1B83-457D-A42D-9A4B203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rcarter@gmail.com" TargetMode="External"/><Relationship Id="rId4" Type="http://schemas.openxmlformats.org/officeDocument/2006/relationships/hyperlink" Target="http://www.theba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Carter</dc:creator>
  <cp:keywords/>
  <dc:description/>
  <cp:lastModifiedBy>Lee Carter</cp:lastModifiedBy>
  <cp:revision>4</cp:revision>
  <dcterms:created xsi:type="dcterms:W3CDTF">2022-04-09T17:46:00Z</dcterms:created>
  <dcterms:modified xsi:type="dcterms:W3CDTF">2022-05-30T18:14:00Z</dcterms:modified>
</cp:coreProperties>
</file>