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i w:val="1"/>
          <w:iCs w:val="1"/>
          <w:sz w:val="36"/>
          <w:szCs w:val="36"/>
        </w:rPr>
      </w:pPr>
      <w:r>
        <w:rPr>
          <w:b w:val="1"/>
          <w:bCs w:val="1"/>
          <w:i w:val="1"/>
          <w:iCs w:val="1"/>
          <w:sz w:val="36"/>
          <w:szCs w:val="36"/>
          <w:rtl w:val="0"/>
          <w:lang w:val="en-US"/>
        </w:rPr>
        <w:t>RBOA BOARD OF DIRECTORS</w:t>
      </w:r>
      <w:r>
        <w:rPr>
          <w:rFonts w:ascii="Arial Unicode MS" w:hAnsi="Arial Unicode MS" w:hint="default"/>
          <w:sz w:val="36"/>
          <w:szCs w:val="36"/>
          <w:rtl w:val="0"/>
          <w:lang w:val="en-US"/>
        </w:rPr>
        <w:t xml:space="preserve">’ </w:t>
      </w:r>
      <w:r>
        <w:rPr>
          <w:b w:val="1"/>
          <w:bCs w:val="1"/>
          <w:i w:val="1"/>
          <w:iCs w:val="1"/>
          <w:sz w:val="36"/>
          <w:szCs w:val="36"/>
          <w:rtl w:val="0"/>
          <w:lang w:val="en-US"/>
        </w:rPr>
        <w:t>MEETING</w:t>
      </w:r>
    </w:p>
    <w:p>
      <w:pPr>
        <w:pStyle w:val="Body A"/>
        <w:jc w:val="center"/>
        <w:rPr>
          <w:b w:val="1"/>
          <w:bCs w:val="1"/>
        </w:rPr>
      </w:pPr>
      <w:r>
        <w:rPr>
          <w:rtl w:val="0"/>
          <w:lang w:val="en-US"/>
        </w:rPr>
        <w:t xml:space="preserve"> 12 January,</w:t>
      </w:r>
      <w:r>
        <w:rPr>
          <w:rtl w:val="0"/>
          <w:lang w:val="en-US"/>
        </w:rPr>
        <w:t xml:space="preserve"> 6:30 PM, </w:t>
      </w:r>
      <w:r>
        <w:rPr>
          <w:b w:val="1"/>
          <w:bCs w:val="1"/>
          <w:rtl w:val="0"/>
          <w:lang w:val="en-US"/>
        </w:rPr>
        <w:t xml:space="preserve">Niceville City Hall </w:t>
      </w:r>
    </w:p>
    <w:p>
      <w:pPr>
        <w:pStyle w:val="Body A"/>
        <w:rPr>
          <w:b w:val="1"/>
          <w:bCs w:val="1"/>
          <w:sz w:val="24"/>
          <w:szCs w:val="24"/>
        </w:rPr>
      </w:pPr>
    </w:p>
    <w:p>
      <w:pPr>
        <w:pStyle w:val="Body A"/>
        <w:rPr>
          <w:b w:val="1"/>
          <w:bCs w:val="1"/>
          <w:sz w:val="24"/>
          <w:szCs w:val="24"/>
          <w:lang w:val="de-DE"/>
        </w:rPr>
      </w:pPr>
      <w:r>
        <w:rPr>
          <w:b w:val="1"/>
          <w:bCs w:val="1"/>
          <w:sz w:val="24"/>
          <w:szCs w:val="24"/>
          <w:rtl w:val="0"/>
          <w:lang w:val="de-DE"/>
        </w:rPr>
        <w:t>DIRECTORS:</w:t>
      </w:r>
    </w:p>
    <w:p>
      <w:pPr>
        <w:pStyle w:val="Body A"/>
        <w:rPr>
          <w:sz w:val="24"/>
          <w:szCs w:val="24"/>
        </w:rPr>
      </w:pPr>
      <w:r>
        <w:rPr>
          <w:sz w:val="24"/>
          <w:szCs w:val="24"/>
          <w:rtl w:val="0"/>
          <w:lang w:val="de-DE"/>
        </w:rPr>
        <w:t>Rich</w:t>
      </w:r>
      <w:r>
        <w:rPr>
          <w:sz w:val="24"/>
          <w:szCs w:val="24"/>
          <w:rtl w:val="0"/>
          <w:lang w:val="en-US"/>
        </w:rPr>
        <w:t>ard</w:t>
      </w:r>
      <w:r>
        <w:rPr>
          <w:sz w:val="24"/>
          <w:szCs w:val="24"/>
          <w:rtl w:val="0"/>
          <w:lang w:val="it-IT"/>
        </w:rPr>
        <w:t xml:space="preserve"> Comer, President</w:t>
      </w:r>
      <w:r>
        <w:rPr>
          <w:sz w:val="24"/>
          <w:szCs w:val="24"/>
          <w:lang w:val="en-US"/>
        </w:rPr>
        <w:tab/>
        <w:tab/>
        <w:tab/>
      </w:r>
      <w:r>
        <w:rPr>
          <w:sz w:val="24"/>
          <w:szCs w:val="24"/>
          <w:rtl w:val="0"/>
          <w:lang w:val="en-US"/>
        </w:rPr>
        <w:t>Jonas Freel</w:t>
      </w:r>
      <w:r>
        <w:rPr>
          <w:sz w:val="24"/>
          <w:szCs w:val="24"/>
          <w:rtl w:val="0"/>
          <w:lang w:val="en-US"/>
        </w:rPr>
        <w:t>, Vice President</w:t>
      </w:r>
    </w:p>
    <w:p>
      <w:pPr>
        <w:pStyle w:val="Body A"/>
        <w:rPr>
          <w:sz w:val="24"/>
          <w:szCs w:val="24"/>
        </w:rPr>
      </w:pPr>
      <w:r>
        <w:rPr>
          <w:sz w:val="24"/>
          <w:szCs w:val="24"/>
          <w:rtl w:val="0"/>
          <w:lang w:val="en-US"/>
        </w:rPr>
        <w:t>Rocky Harvey, Secretary/Treasurer</w:t>
        <w:tab/>
        <w:tab/>
      </w:r>
      <w:r>
        <w:rPr>
          <w:sz w:val="24"/>
          <w:szCs w:val="24"/>
          <w:rtl w:val="0"/>
          <w:lang w:val="en-US"/>
        </w:rPr>
        <w:t>Tracy Wood</w:t>
      </w:r>
      <w:r>
        <w:rPr>
          <w:sz w:val="24"/>
          <w:szCs w:val="24"/>
          <w:rtl w:val="0"/>
          <w:lang w:val="en-US"/>
        </w:rPr>
        <w:t>, Compliance</w:t>
      </w:r>
    </w:p>
    <w:p>
      <w:pPr>
        <w:pStyle w:val="Body A"/>
        <w:rPr>
          <w:sz w:val="24"/>
          <w:szCs w:val="24"/>
        </w:rPr>
      </w:pPr>
      <w:r>
        <w:rPr>
          <w:sz w:val="24"/>
          <w:szCs w:val="24"/>
          <w:rtl w:val="0"/>
          <w:lang w:val="de-DE"/>
        </w:rPr>
        <w:t>John Sekas, Environmental</w:t>
        <w:tab/>
        <w:tab/>
        <w:tab/>
      </w:r>
      <w:r>
        <w:rPr>
          <w:sz w:val="24"/>
          <w:szCs w:val="24"/>
          <w:rtl w:val="0"/>
          <w:lang w:val="de-DE"/>
        </w:rPr>
        <w:t>Kathy Flynn</w:t>
      </w:r>
      <w:r>
        <w:rPr>
          <w:sz w:val="24"/>
          <w:szCs w:val="24"/>
          <w:rtl w:val="0"/>
          <w:lang w:val="de-DE"/>
        </w:rPr>
        <w:t xml:space="preserve">, </w:t>
      </w:r>
      <w:r>
        <w:rPr>
          <w:sz w:val="24"/>
          <w:szCs w:val="24"/>
          <w:rtl w:val="0"/>
          <w:lang w:val="en-US"/>
        </w:rPr>
        <w:t>Architectural Control</w:t>
      </w:r>
    </w:p>
    <w:p>
      <w:pPr>
        <w:pStyle w:val="Body A"/>
        <w:rPr>
          <w:sz w:val="24"/>
          <w:szCs w:val="24"/>
          <w:lang w:val="it-IT"/>
        </w:rPr>
      </w:pPr>
      <w:r>
        <w:rPr>
          <w:sz w:val="24"/>
          <w:szCs w:val="24"/>
          <w:rtl w:val="0"/>
          <w:lang w:val="en-US"/>
        </w:rPr>
        <w:t>Randy Sims</w:t>
      </w:r>
      <w:r>
        <w:rPr>
          <w:sz w:val="24"/>
          <w:szCs w:val="24"/>
          <w:rtl w:val="0"/>
          <w:lang w:val="it-IT"/>
        </w:rPr>
        <w:t>, Maintenance</w:t>
      </w:r>
      <w:r>
        <w:rPr>
          <w:sz w:val="24"/>
          <w:szCs w:val="24"/>
          <w:rtl w:val="0"/>
          <w:lang w:val="it-IT"/>
        </w:rPr>
        <w:t xml:space="preserve">           </w:t>
        <w:tab/>
        <w:t xml:space="preserve">    </w:t>
      </w:r>
      <w:r>
        <w:rPr>
          <w:sz w:val="24"/>
          <w:szCs w:val="24"/>
          <w:rtl w:val="0"/>
          <w:lang w:val="it-IT"/>
        </w:rPr>
        <w:tab/>
        <w:t>Marian LoGatto (advisory)</w:t>
      </w:r>
    </w:p>
    <w:p>
      <w:pPr>
        <w:pStyle w:val="Body A"/>
        <w:rPr>
          <w:sz w:val="24"/>
          <w:szCs w:val="24"/>
        </w:rPr>
      </w:pPr>
    </w:p>
    <w:p>
      <w:pPr>
        <w:pStyle w:val="Body A"/>
        <w:rPr>
          <w:sz w:val="24"/>
          <w:szCs w:val="24"/>
        </w:rPr>
      </w:pPr>
      <w:r>
        <w:rPr>
          <w:sz w:val="24"/>
          <w:szCs w:val="24"/>
          <w:rtl w:val="0"/>
          <w:lang w:val="en-US"/>
        </w:rPr>
        <w:t>(5 needed for quorum/4 must vote)</w:t>
      </w:r>
    </w:p>
    <w:p>
      <w:pPr>
        <w:pStyle w:val="Body A"/>
        <w:rPr>
          <w:sz w:val="24"/>
          <w:szCs w:val="24"/>
        </w:rPr>
      </w:pPr>
    </w:p>
    <w:p>
      <w:pPr>
        <w:pStyle w:val="Body A"/>
        <w:jc w:val="center"/>
        <w:rPr>
          <w:b w:val="1"/>
          <w:bCs w:val="1"/>
          <w:i w:val="1"/>
          <w:iCs w:val="1"/>
          <w:sz w:val="40"/>
          <w:szCs w:val="40"/>
          <w:lang w:val="de-DE"/>
        </w:rPr>
      </w:pPr>
      <w:r>
        <w:rPr>
          <w:b w:val="1"/>
          <w:bCs w:val="1"/>
          <w:i w:val="1"/>
          <w:iCs w:val="1"/>
          <w:sz w:val="40"/>
          <w:szCs w:val="40"/>
          <w:rtl w:val="0"/>
          <w:lang w:val="de-DE"/>
        </w:rPr>
        <w:t>AGENDA</w:t>
      </w:r>
    </w:p>
    <w:p>
      <w:pPr>
        <w:pStyle w:val="Body A"/>
        <w:rPr>
          <w:sz w:val="24"/>
          <w:szCs w:val="24"/>
        </w:rPr>
      </w:pPr>
    </w:p>
    <w:p>
      <w:pPr>
        <w:pStyle w:val="Body A"/>
        <w:rPr>
          <w:b w:val="1"/>
          <w:bCs w:val="1"/>
          <w:sz w:val="24"/>
          <w:szCs w:val="24"/>
        </w:rPr>
      </w:pPr>
      <w:r>
        <w:rPr>
          <w:b w:val="1"/>
          <w:bCs w:val="1"/>
          <w:sz w:val="24"/>
          <w:szCs w:val="24"/>
          <w:rtl w:val="0"/>
          <w:lang w:val="en-US"/>
        </w:rPr>
        <w:t>WELCOME/CALL TO ORDER</w:t>
      </w:r>
    </w:p>
    <w:p>
      <w:pPr>
        <w:pStyle w:val="Body A"/>
        <w:rPr>
          <w:b w:val="1"/>
          <w:bCs w:val="1"/>
          <w:sz w:val="24"/>
          <w:szCs w:val="24"/>
        </w:rPr>
      </w:pPr>
      <w:r>
        <w:rPr>
          <w:b w:val="1"/>
          <w:bCs w:val="1"/>
          <w:sz w:val="24"/>
          <w:szCs w:val="24"/>
          <w:rtl w:val="0"/>
          <w:lang w:val="en-US"/>
        </w:rPr>
        <w:t>Moment of Silence and Reflection</w:t>
      </w:r>
    </w:p>
    <w:p>
      <w:pPr>
        <w:pStyle w:val="Body A"/>
        <w:rPr>
          <w:b w:val="1"/>
          <w:bCs w:val="1"/>
          <w:sz w:val="24"/>
          <w:szCs w:val="24"/>
        </w:rPr>
      </w:pPr>
      <w:r>
        <w:rPr>
          <w:b w:val="1"/>
          <w:bCs w:val="1"/>
          <w:sz w:val="24"/>
          <w:szCs w:val="24"/>
          <w:rtl w:val="0"/>
          <w:lang w:val="en-US"/>
        </w:rPr>
        <w:t>PREVIOUS MEETING MINUTES</w:t>
      </w:r>
    </w:p>
    <w:p>
      <w:pPr>
        <w:pStyle w:val="List Paragraph"/>
        <w:numPr>
          <w:ilvl w:val="0"/>
          <w:numId w:val="2"/>
        </w:numPr>
        <w:bidi w:val="0"/>
        <w:ind w:right="0"/>
        <w:jc w:val="left"/>
        <w:rPr>
          <w:sz w:val="24"/>
          <w:szCs w:val="24"/>
          <w:rtl w:val="0"/>
          <w:lang w:val="en-US"/>
        </w:rPr>
      </w:pPr>
      <w:r>
        <w:rPr>
          <w:sz w:val="24"/>
          <w:szCs w:val="24"/>
          <w:rtl w:val="0"/>
          <w:lang w:val="en-US"/>
        </w:rPr>
        <w:t>Vote to APPROVE/DISAPPROVE minutes from</w:t>
      </w:r>
      <w:r>
        <w:rPr>
          <w:sz w:val="24"/>
          <w:szCs w:val="24"/>
          <w:rtl w:val="0"/>
          <w:lang w:val="en-US"/>
        </w:rPr>
        <w:t xml:space="preserve"> </w:t>
      </w:r>
      <w:r>
        <w:rPr>
          <w:sz w:val="24"/>
          <w:szCs w:val="24"/>
          <w:rtl w:val="0"/>
          <w:lang w:val="en-US"/>
        </w:rPr>
        <w:t>last Board meeting</w:t>
      </w:r>
    </w:p>
    <w:p>
      <w:pPr>
        <w:pStyle w:val="List Paragraph"/>
        <w:rPr>
          <w:sz w:val="24"/>
          <w:szCs w:val="24"/>
        </w:rPr>
      </w:pPr>
      <w:r>
        <w:rPr>
          <w:sz w:val="24"/>
          <w:szCs w:val="24"/>
          <w:rtl w:val="0"/>
          <w:lang w:val="en-US"/>
        </w:rPr>
        <w:t xml:space="preserve">NOTE:  </w:t>
      </w:r>
      <w:r>
        <w:rPr>
          <w:sz w:val="24"/>
          <w:szCs w:val="24"/>
          <w:rtl w:val="0"/>
          <w:lang w:val="en-US"/>
        </w:rPr>
        <w:t xml:space="preserve">October </w:t>
      </w:r>
      <w:r>
        <w:rPr>
          <w:sz w:val="24"/>
          <w:szCs w:val="24"/>
          <w:rtl w:val="0"/>
          <w:lang w:val="en-US"/>
        </w:rPr>
        <w:t xml:space="preserve">minutes approved </w:t>
      </w:r>
      <w:r>
        <w:rPr>
          <w:sz w:val="24"/>
          <w:szCs w:val="24"/>
          <w:rtl w:val="0"/>
          <w:lang w:val="en-US"/>
        </w:rPr>
        <w:t xml:space="preserve">last month </w:t>
      </w:r>
      <w:r>
        <w:rPr>
          <w:sz w:val="24"/>
          <w:szCs w:val="24"/>
          <w:rtl w:val="0"/>
          <w:lang w:val="en-US"/>
        </w:rPr>
        <w:t>and posted on the website.</w:t>
      </w:r>
    </w:p>
    <w:p>
      <w:pPr>
        <w:pStyle w:val="Body A"/>
        <w:rPr>
          <w:b w:val="1"/>
          <w:bCs w:val="1"/>
          <w:sz w:val="24"/>
          <w:szCs w:val="24"/>
          <w:lang w:val="de-DE"/>
        </w:rPr>
      </w:pPr>
      <w:r>
        <w:rPr>
          <w:b w:val="1"/>
          <w:bCs w:val="1"/>
          <w:sz w:val="24"/>
          <w:szCs w:val="24"/>
          <w:rtl w:val="0"/>
          <w:lang w:val="de-DE"/>
        </w:rPr>
        <w:t>FINANCIAL/BUDGET</w:t>
      </w:r>
    </w:p>
    <w:p>
      <w:pPr>
        <w:pStyle w:val="List Paragraph"/>
        <w:numPr>
          <w:ilvl w:val="0"/>
          <w:numId w:val="2"/>
        </w:numPr>
        <w:bidi w:val="0"/>
        <w:ind w:right="0"/>
        <w:jc w:val="left"/>
        <w:rPr>
          <w:sz w:val="24"/>
          <w:szCs w:val="24"/>
          <w:rtl w:val="0"/>
          <w:lang w:val="en-US"/>
        </w:rPr>
      </w:pPr>
      <w:r>
        <w:rPr>
          <w:sz w:val="24"/>
          <w:szCs w:val="24"/>
          <w:rtl w:val="0"/>
          <w:lang w:val="en-US"/>
        </w:rPr>
        <w:t xml:space="preserve">Review  financial report.  (Separate email to board members) </w:t>
      </w:r>
    </w:p>
    <w:p>
      <w:pPr>
        <w:pStyle w:val="Body A"/>
        <w:rPr>
          <w:lang w:val="de-DE"/>
        </w:rPr>
      </w:pPr>
      <w:r>
        <w:rPr>
          <w:b w:val="1"/>
          <w:bCs w:val="1"/>
          <w:sz w:val="24"/>
          <w:szCs w:val="24"/>
          <w:rtl w:val="0"/>
          <w:lang w:val="de-DE"/>
        </w:rPr>
        <w:t>ARCHITECTURAL CONTROL</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Brief any approvals of the last month.</w:t>
      </w:r>
    </w:p>
    <w:p>
      <w:pPr>
        <w:pStyle w:val="Body A"/>
        <w:spacing w:line="240" w:lineRule="auto"/>
        <w:rPr>
          <w:b w:val="1"/>
          <w:bCs w:val="1"/>
          <w:sz w:val="24"/>
          <w:szCs w:val="24"/>
        </w:rPr>
      </w:pPr>
      <w:r>
        <w:rPr>
          <w:b w:val="1"/>
          <w:bCs w:val="1"/>
          <w:sz w:val="24"/>
          <w:szCs w:val="24"/>
          <w:rtl w:val="0"/>
          <w:lang w:val="en-US"/>
        </w:rPr>
        <w:t>COMPLIANCE</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 xml:space="preserve">Review any current non-compliance issues &amp; actions.  </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Complaints received from homeowners?  Validity?</w:t>
      </w:r>
    </w:p>
    <w:p>
      <w:pPr>
        <w:pStyle w:val="Body A"/>
        <w:spacing w:line="240" w:lineRule="auto"/>
        <w:rPr>
          <w:b w:val="1"/>
          <w:bCs w:val="1"/>
          <w:sz w:val="24"/>
          <w:szCs w:val="24"/>
        </w:rPr>
      </w:pPr>
      <w:r>
        <w:rPr>
          <w:b w:val="1"/>
          <w:bCs w:val="1"/>
          <w:sz w:val="24"/>
          <w:szCs w:val="24"/>
          <w:rtl w:val="0"/>
          <w:lang w:val="en-US"/>
        </w:rPr>
        <w:t>MAINTENANCE/PROJECTS</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 xml:space="preserve">In Progress: </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Henderson Dam Inspection/maintenance.  Remove tree limbs shading NE corner and re-sod that area.  Completed</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Henderson Dam Inspection / maintenance.  Requirement to remove any hardwood trees (crepe myrtles) and re-sod bare areas.</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 xml:space="preserve">Details of any other actions last month.  </w:t>
      </w:r>
    </w:p>
    <w:p>
      <w:pPr>
        <w:pStyle w:val="Body A"/>
        <w:rPr>
          <w:b w:val="1"/>
          <w:bCs w:val="1"/>
          <w:sz w:val="24"/>
          <w:szCs w:val="24"/>
          <w:lang w:val="de-DE"/>
        </w:rPr>
      </w:pPr>
      <w:r>
        <w:rPr>
          <w:b w:val="1"/>
          <w:bCs w:val="1"/>
          <w:sz w:val="24"/>
          <w:szCs w:val="24"/>
          <w:rtl w:val="0"/>
          <w:lang w:val="de-DE"/>
        </w:rPr>
        <w:t>ENVIRONMENTAL</w:t>
      </w:r>
    </w:p>
    <w:p>
      <w:pPr>
        <w:pStyle w:val="List Paragraph"/>
        <w:numPr>
          <w:ilvl w:val="0"/>
          <w:numId w:val="2"/>
        </w:numPr>
        <w:bidi w:val="0"/>
        <w:spacing w:line="240" w:lineRule="auto"/>
        <w:ind w:right="0"/>
        <w:jc w:val="left"/>
        <w:rPr>
          <w:sz w:val="24"/>
          <w:szCs w:val="24"/>
          <w:rtl w:val="0"/>
          <w:lang w:val="en-US"/>
        </w:rPr>
      </w:pPr>
      <w:r>
        <w:rPr>
          <w:b w:val="1"/>
          <w:bCs w:val="1"/>
          <w:sz w:val="24"/>
          <w:szCs w:val="24"/>
          <w:rtl w:val="0"/>
          <w:lang w:val="en-US"/>
        </w:rPr>
        <w:t xml:space="preserve"> </w:t>
      </w:r>
      <w:r>
        <w:rPr>
          <w:sz w:val="24"/>
          <w:szCs w:val="24"/>
          <w:rtl w:val="0"/>
          <w:lang w:val="en-US"/>
        </w:rPr>
        <w:t>Brighter lights in street lamps?  Majority vote of all households required.  How can we accomplish the voting for brighter street lamps?  Determine how and set up a process for voting.  Delayed until Annual Meeting of RBOA.</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New plants at Lakeway island entry.</w:t>
      </w:r>
    </w:p>
    <w:p>
      <w:pPr>
        <w:pStyle w:val="Body A"/>
        <w:spacing w:line="240" w:lineRule="auto"/>
        <w:rPr>
          <w:lang w:val="de-DE"/>
        </w:rPr>
      </w:pPr>
      <w:r>
        <w:rPr>
          <w:b w:val="1"/>
          <w:bCs w:val="1"/>
          <w:sz w:val="24"/>
          <w:szCs w:val="24"/>
          <w:rtl w:val="0"/>
          <w:lang w:val="de-DE"/>
        </w:rPr>
        <w:t>OLD BUSINESS</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I</w:t>
      </w:r>
      <w:r>
        <w:rPr>
          <w:sz w:val="24"/>
          <w:szCs w:val="24"/>
          <w:rtl w:val="0"/>
          <w:lang w:val="en-US"/>
        </w:rPr>
        <w:t>nitiative to update RBOA governing documents.  Long term effort. Continuing.</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RBOA/RBCC</w:t>
      </w:r>
      <w:r>
        <w:rPr>
          <w:sz w:val="24"/>
          <w:szCs w:val="24"/>
          <w:rtl w:val="0"/>
          <w:lang w:val="en-US"/>
        </w:rPr>
        <w:t xml:space="preserve"> relationship.  President and VP to met with President of RBCC.  Should discuss terms of a Letter of Agreement.  Items are RBOA members permission and times for walking on the Golf Course and uses of the Clubhouse for some monthly Board meetings and the RBOA Annual Meeting.</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 xml:space="preserve">Invite non-members to join the RBOA?  President to compose letter to non-members. </w:t>
      </w:r>
    </w:p>
    <w:p>
      <w:pPr>
        <w:pStyle w:val="Body A"/>
        <w:spacing w:line="240" w:lineRule="auto"/>
        <w:rPr>
          <w:lang w:val="en-US"/>
        </w:rPr>
      </w:pPr>
      <w:r>
        <w:rPr>
          <w:b w:val="1"/>
          <w:bCs w:val="1"/>
          <w:sz w:val="24"/>
          <w:szCs w:val="24"/>
          <w:rtl w:val="0"/>
          <w:lang w:val="de-DE"/>
        </w:rPr>
        <w:t>NEW BUSINES</w:t>
      </w:r>
      <w:r>
        <w:rPr>
          <w:b w:val="1"/>
          <w:bCs w:val="1"/>
          <w:sz w:val="24"/>
          <w:szCs w:val="24"/>
          <w:rtl w:val="0"/>
          <w:lang w:val="en-US"/>
        </w:rPr>
        <w:t>S</w:t>
      </w:r>
      <w:r>
        <w:rPr>
          <w:rtl w:val="0"/>
          <w:lang w:val="en-US"/>
        </w:rPr>
        <w:t xml:space="preserve"> </w:t>
      </w:r>
    </w:p>
    <w:p>
      <w:pPr>
        <w:pStyle w:val="Body A"/>
        <w:spacing w:line="240" w:lineRule="auto"/>
        <w:rPr>
          <w:sz w:val="26"/>
          <w:szCs w:val="26"/>
          <w:lang w:val="en-US"/>
        </w:rPr>
      </w:pPr>
      <w:r>
        <w:rPr>
          <w:rtl w:val="0"/>
          <w:lang w:val="en-US"/>
        </w:rPr>
        <w:tab/>
        <w:t>- Becker Law Firm hired and Retainer Fee paid.</w:t>
      </w:r>
    </w:p>
    <w:p>
      <w:pPr>
        <w:pStyle w:val="Body A"/>
        <w:spacing w:line="240" w:lineRule="auto"/>
      </w:pPr>
      <w:r>
        <w:rPr>
          <w:sz w:val="26"/>
          <w:szCs w:val="26"/>
          <w:rtl w:val="0"/>
          <w:lang w:val="en-US"/>
        </w:rPr>
        <w:tab/>
        <w:t>- What are our issues/briefing points for the homeowners at the upcoming Annual Meeting this coming March?   Board member replacements; voting on brighter street lights; progress of governing documents modernization; others?</w:t>
      </w:r>
    </w:p>
    <w:p>
      <w:pPr>
        <w:pStyle w:val="List Paragraph"/>
        <w:numPr>
          <w:ilvl w:val="0"/>
          <w:numId w:val="2"/>
        </w:numPr>
        <w:bidi w:val="0"/>
        <w:spacing w:line="240" w:lineRule="auto"/>
        <w:ind w:right="0"/>
        <w:jc w:val="left"/>
        <w:rPr>
          <w:sz w:val="24"/>
          <w:szCs w:val="24"/>
          <w:rtl w:val="0"/>
          <w:lang w:val="en-US"/>
        </w:rPr>
      </w:pPr>
      <w:r>
        <w:rPr>
          <w:b w:val="1"/>
          <w:bCs w:val="1"/>
          <w:sz w:val="24"/>
          <w:szCs w:val="24"/>
          <w:rtl w:val="0"/>
          <w:lang w:val="en-US"/>
        </w:rPr>
        <w:t>OPEN DISCUSSION</w:t>
      </w:r>
    </w:p>
    <w:p>
      <w:pPr>
        <w:pStyle w:val="Body A"/>
        <w:spacing w:line="240" w:lineRule="auto"/>
        <w:rPr>
          <w:b w:val="1"/>
          <w:bCs w:val="1"/>
          <w:sz w:val="24"/>
          <w:szCs w:val="24"/>
        </w:rPr>
      </w:pPr>
      <w:r>
        <w:rPr>
          <w:b w:val="1"/>
          <w:bCs w:val="1"/>
          <w:sz w:val="24"/>
          <w:szCs w:val="24"/>
          <w:rtl w:val="0"/>
          <w:lang w:val="en-US"/>
        </w:rPr>
        <w:t>CLOSING OF MEETING</w:t>
      </w:r>
    </w:p>
    <w:p>
      <w:pPr>
        <w:pStyle w:val="List Paragraph"/>
        <w:numPr>
          <w:ilvl w:val="0"/>
          <w:numId w:val="2"/>
        </w:numPr>
        <w:bidi w:val="0"/>
        <w:spacing w:line="240" w:lineRule="auto"/>
        <w:ind w:right="0"/>
        <w:jc w:val="left"/>
        <w:rPr>
          <w:sz w:val="24"/>
          <w:szCs w:val="24"/>
          <w:rtl w:val="0"/>
          <w:lang w:val="en-US"/>
        </w:rPr>
      </w:pPr>
      <w:r>
        <w:rPr>
          <w:sz w:val="24"/>
          <w:szCs w:val="24"/>
          <w:rtl w:val="0"/>
          <w:lang w:val="en-US"/>
        </w:rPr>
        <w:t>Motion and Second to Adjourn</w:t>
      </w:r>
    </w:p>
    <w:p>
      <w:pPr>
        <w:pStyle w:val="Body A"/>
        <w:spacing w:line="240" w:lineRule="auto"/>
        <w:rPr>
          <w:sz w:val="24"/>
          <w:szCs w:val="24"/>
        </w:rPr>
      </w:pPr>
    </w:p>
    <w:p>
      <w:pPr>
        <w:pStyle w:val="Body A"/>
        <w:spacing w:line="240" w:lineRule="auto"/>
        <w:jc w:val="center"/>
        <w:rPr>
          <w:sz w:val="24"/>
          <w:szCs w:val="24"/>
        </w:rPr>
      </w:pPr>
      <w:r>
        <w:rPr>
          <w:sz w:val="24"/>
          <w:szCs w:val="24"/>
          <w:rtl w:val="0"/>
          <w:lang w:val="en-US"/>
        </w:rPr>
        <w:t>NEXT BOD MEETING</w:t>
      </w:r>
    </w:p>
    <w:p>
      <w:pPr>
        <w:pStyle w:val="Body A"/>
        <w:spacing w:line="240" w:lineRule="auto"/>
        <w:jc w:val="center"/>
      </w:pPr>
      <w:r>
        <w:rPr>
          <w:sz w:val="24"/>
          <w:szCs w:val="24"/>
          <w:rtl w:val="0"/>
          <w:lang w:val="en-US"/>
        </w:rPr>
        <w:t xml:space="preserve">Scheduled for </w:t>
      </w:r>
      <w:r>
        <w:rPr>
          <w:sz w:val="24"/>
          <w:szCs w:val="24"/>
          <w:rtl w:val="0"/>
          <w:lang w:val="en-US"/>
        </w:rPr>
        <w:t xml:space="preserve"> 9 February, </w:t>
      </w:r>
      <w:r>
        <w:rPr>
          <w:sz w:val="24"/>
          <w:szCs w:val="24"/>
          <w:rtl w:val="0"/>
          <w:lang w:val="en-US"/>
        </w:rPr>
        <w:t>6:30 PM</w:t>
      </w:r>
      <w:r>
        <w:rPr>
          <w:sz w:val="24"/>
          <w:szCs w:val="24"/>
          <w:rtl w:val="0"/>
          <w:lang w:val="en-US"/>
        </w:rPr>
        <w:t>, at Niceville City Hall</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