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1C60" w14:textId="77777777" w:rsidR="00CB57AC" w:rsidRPr="007267DC" w:rsidRDefault="002666A2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7267DC">
        <w:rPr>
          <w:rFonts w:ascii="Calibri" w:eastAsia="Copperplate Gothic Bold" w:hAnsi="Calibri" w:cs="Calibri"/>
          <w:b/>
          <w:sz w:val="28"/>
          <w:szCs w:val="28"/>
        </w:rPr>
        <w:t>JON ERIC BINKERD M.D.</w:t>
      </w:r>
    </w:p>
    <w:p w14:paraId="03F51C61" w14:textId="77777777" w:rsidR="00CB57AC" w:rsidRPr="007267DC" w:rsidRDefault="002666A2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7267DC">
        <w:rPr>
          <w:rFonts w:ascii="Calibri" w:eastAsia="Copperplate Gothic Bold" w:hAnsi="Calibri" w:cs="Calibri"/>
          <w:b/>
          <w:sz w:val="28"/>
          <w:szCs w:val="28"/>
        </w:rPr>
        <w:t>CHILTON SURGICAL ASSOCIATES P.C.</w:t>
      </w:r>
    </w:p>
    <w:p w14:paraId="03F51C62" w14:textId="77777777" w:rsidR="00CB57AC" w:rsidRPr="007267DC" w:rsidRDefault="002666A2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7267DC">
        <w:rPr>
          <w:rFonts w:ascii="Calibri" w:eastAsia="Copperplate Gothic Bold" w:hAnsi="Calibri" w:cs="Calibri"/>
          <w:b/>
          <w:sz w:val="28"/>
          <w:szCs w:val="28"/>
        </w:rPr>
        <w:t>205-280-3360</w:t>
      </w:r>
    </w:p>
    <w:p w14:paraId="03F51C63" w14:textId="77777777" w:rsidR="00CB57AC" w:rsidRPr="007267DC" w:rsidRDefault="00CB57AC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</w:p>
    <w:p w14:paraId="03F51C64" w14:textId="77777777" w:rsidR="00CB57AC" w:rsidRPr="007267DC" w:rsidRDefault="002666A2">
      <w:pPr>
        <w:spacing w:after="0" w:line="240" w:lineRule="auto"/>
        <w:jc w:val="center"/>
        <w:rPr>
          <w:rFonts w:ascii="Calibri" w:eastAsia="Copperplate Gothic Bold" w:hAnsi="Calibri" w:cs="Calibri"/>
          <w:b/>
          <w:sz w:val="28"/>
          <w:szCs w:val="28"/>
        </w:rPr>
      </w:pPr>
      <w:r w:rsidRPr="007267DC">
        <w:rPr>
          <w:rFonts w:ascii="Calibri" w:eastAsia="Copperplate Gothic Bold" w:hAnsi="Calibri" w:cs="Calibri"/>
          <w:b/>
          <w:sz w:val="28"/>
          <w:szCs w:val="28"/>
        </w:rPr>
        <w:t>SUPREP FOR COLONOSCOPY</w:t>
      </w:r>
    </w:p>
    <w:p w14:paraId="03F51C65" w14:textId="77777777" w:rsidR="00CB57AC" w:rsidRDefault="00CB57A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03F51C66" w14:textId="03AF9E63" w:rsidR="00CB57AC" w:rsidRDefault="002666A2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not take Aspirin</w:t>
      </w:r>
      <w:r w:rsidR="007267DC">
        <w:rPr>
          <w:rFonts w:ascii="Calibri" w:eastAsia="Calibri" w:hAnsi="Calibri" w:cs="Calibri"/>
        </w:rPr>
        <w:t xml:space="preserve"> 325mg (81mg is ok to take)</w:t>
      </w:r>
      <w:r>
        <w:rPr>
          <w:rFonts w:ascii="Calibri" w:eastAsia="Calibri" w:hAnsi="Calibri" w:cs="Calibri"/>
        </w:rPr>
        <w:t xml:space="preserve">, Advil, Aleve, Goody Powder, Ibuprofen, Plavix, Brillinta, Coumadin, Eliquis, (NSAIDS), or any other blood thinners for </w:t>
      </w:r>
      <w:r>
        <w:rPr>
          <w:rFonts w:ascii="Calibri" w:eastAsia="Calibri" w:hAnsi="Calibri" w:cs="Calibri"/>
          <w:b/>
        </w:rPr>
        <w:t>1 week (per Dr. Binkerd's office)</w:t>
      </w:r>
      <w:r>
        <w:rPr>
          <w:rFonts w:ascii="Calibri" w:eastAsia="Calibri" w:hAnsi="Calibri" w:cs="Calibri"/>
        </w:rPr>
        <w:t xml:space="preserve"> before the procedure, as it increases the risk of bleeding.  If unsure about the medication or time frame, please check with Dr. Binkerd’s office.</w:t>
      </w:r>
    </w:p>
    <w:p w14:paraId="03F51C67" w14:textId="77777777" w:rsidR="00CB57AC" w:rsidRDefault="00CB57AC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03F51C68" w14:textId="77777777" w:rsidR="00CB57AC" w:rsidRDefault="00266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Eat </w:t>
      </w:r>
      <w:r>
        <w:rPr>
          <w:rFonts w:ascii="Calibri" w:eastAsia="Calibri" w:hAnsi="Calibri" w:cs="Calibri"/>
          <w:b/>
          <w:sz w:val="28"/>
          <w:u w:val="single"/>
        </w:rPr>
        <w:t>Soft Foods</w:t>
      </w:r>
      <w:r>
        <w:rPr>
          <w:rFonts w:ascii="Calibri" w:eastAsia="Calibri" w:hAnsi="Calibri" w:cs="Calibri"/>
          <w:sz w:val="28"/>
        </w:rPr>
        <w:t xml:space="preserve"> 1 week before, starting on __________________. You can eat anything except- </w:t>
      </w:r>
      <w:r>
        <w:rPr>
          <w:rFonts w:ascii="Calibri" w:eastAsia="Calibri" w:hAnsi="Calibri" w:cs="Calibri"/>
          <w:b/>
          <w:sz w:val="28"/>
        </w:rPr>
        <w:t>No corn, no nuts, no pork, no lettuce, or green leafy vegetables.</w:t>
      </w:r>
    </w:p>
    <w:p w14:paraId="03F51C69" w14:textId="77777777" w:rsidR="00CB57AC" w:rsidRDefault="00266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Eat </w:t>
      </w:r>
      <w:r>
        <w:rPr>
          <w:rFonts w:ascii="Calibri" w:eastAsia="Calibri" w:hAnsi="Calibri" w:cs="Calibri"/>
          <w:b/>
          <w:sz w:val="28"/>
          <w:u w:val="single"/>
        </w:rPr>
        <w:t>Full Liquids Only</w:t>
      </w:r>
      <w:r>
        <w:rPr>
          <w:rFonts w:ascii="Calibri" w:eastAsia="Calibri" w:hAnsi="Calibri" w:cs="Calibri"/>
          <w:sz w:val="28"/>
        </w:rPr>
        <w:t xml:space="preserve"> 2 days before, starting on _________________. Scrambled eggs, milk, pudding, yogurt, ice cream, milk shakes, &amp; mashed potatoes are considered full liquids.</w:t>
      </w:r>
    </w:p>
    <w:p w14:paraId="03F51C6A" w14:textId="77777777" w:rsidR="00CB57AC" w:rsidRDefault="00266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Drink </w:t>
      </w:r>
      <w:r>
        <w:rPr>
          <w:rFonts w:ascii="Calibri" w:eastAsia="Calibri" w:hAnsi="Calibri" w:cs="Calibri"/>
          <w:b/>
          <w:sz w:val="28"/>
          <w:u w:val="single"/>
        </w:rPr>
        <w:t>Clear Liquids Only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day before, starting on __________________. (Anything you can hold up to light and see through is considered a clear liquid). </w:t>
      </w:r>
      <w:r>
        <w:rPr>
          <w:rFonts w:ascii="Calibri" w:eastAsia="Calibri" w:hAnsi="Calibri" w:cs="Calibri"/>
          <w:b/>
          <w:sz w:val="28"/>
        </w:rPr>
        <w:t>No milk, no orange juice.</w:t>
      </w:r>
      <w:r>
        <w:rPr>
          <w:rFonts w:ascii="Calibri" w:eastAsia="Calibri" w:hAnsi="Calibri" w:cs="Calibri"/>
          <w:sz w:val="28"/>
        </w:rPr>
        <w:t xml:space="preserve"> Broth, ice popsicles, Jello, tea, apple juice, lemonade, black coffee, Sprite, Gatorade, Powerade, body armor, and Crystal light are considered clear liquids. </w:t>
      </w:r>
      <w:r>
        <w:rPr>
          <w:rFonts w:ascii="Calibri" w:eastAsia="Calibri" w:hAnsi="Calibri" w:cs="Calibri"/>
          <w:b/>
          <w:sz w:val="28"/>
        </w:rPr>
        <w:t>No Red Colors and No Food!</w:t>
      </w:r>
    </w:p>
    <w:p w14:paraId="03F51C6B" w14:textId="77777777" w:rsidR="00CB57AC" w:rsidRDefault="00CB57A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03F51C6C" w14:textId="77777777" w:rsidR="00CB57AC" w:rsidRDefault="002666A2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DIRECTIONS FOR PREP:</w:t>
      </w:r>
      <w:r>
        <w:rPr>
          <w:rFonts w:ascii="Calibri" w:eastAsia="Calibri" w:hAnsi="Calibri" w:cs="Calibri"/>
          <w:b/>
          <w:sz w:val="28"/>
        </w:rPr>
        <w:t xml:space="preserve"> (start the day before procedure)</w:t>
      </w:r>
    </w:p>
    <w:p w14:paraId="03F51C6D" w14:textId="77777777" w:rsidR="00CB57AC" w:rsidRDefault="002666A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First Dose at 12:00 PM</w:t>
      </w:r>
      <w:r>
        <w:rPr>
          <w:rFonts w:ascii="Calibri" w:eastAsia="Calibri" w:hAnsi="Calibri" w:cs="Calibri"/>
          <w:sz w:val="28"/>
        </w:rPr>
        <w:t xml:space="preserve">: Mix 1 bottle of </w:t>
      </w:r>
      <w:proofErr w:type="spellStart"/>
      <w:r>
        <w:rPr>
          <w:rFonts w:ascii="Calibri" w:eastAsia="Calibri" w:hAnsi="Calibri" w:cs="Calibri"/>
          <w:sz w:val="28"/>
        </w:rPr>
        <w:t>suprep</w:t>
      </w:r>
      <w:proofErr w:type="spellEnd"/>
      <w:r>
        <w:rPr>
          <w:rFonts w:ascii="Calibri" w:eastAsia="Calibri" w:hAnsi="Calibri" w:cs="Calibri"/>
          <w:sz w:val="28"/>
        </w:rPr>
        <w:t xml:space="preserve"> in the provided container. You will then fill the container to the fill line with cool water. Drink all the liquid in the container. Next you must drink 2 more 16 oz containers of water over the next 1 hour.</w:t>
      </w:r>
    </w:p>
    <w:p w14:paraId="03F51C6E" w14:textId="77777777" w:rsidR="00CB57AC" w:rsidRDefault="00CB57A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03F51C6F" w14:textId="77777777" w:rsidR="00CB57AC" w:rsidRDefault="002666A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Second Dose at 5:00 PM</w:t>
      </w:r>
      <w:r>
        <w:rPr>
          <w:rFonts w:ascii="Calibri" w:eastAsia="Calibri" w:hAnsi="Calibri" w:cs="Calibri"/>
          <w:sz w:val="28"/>
        </w:rPr>
        <w:t>: Mix 2</w:t>
      </w:r>
      <w:r>
        <w:rPr>
          <w:rFonts w:ascii="Calibri" w:eastAsia="Calibri" w:hAnsi="Calibri" w:cs="Calibri"/>
          <w:sz w:val="28"/>
          <w:vertAlign w:val="superscript"/>
        </w:rPr>
        <w:t>nd</w:t>
      </w:r>
      <w:r>
        <w:rPr>
          <w:rFonts w:ascii="Calibri" w:eastAsia="Calibri" w:hAnsi="Calibri" w:cs="Calibri"/>
          <w:sz w:val="28"/>
        </w:rPr>
        <w:t xml:space="preserve"> bottle of </w:t>
      </w:r>
      <w:proofErr w:type="spellStart"/>
      <w:r>
        <w:rPr>
          <w:rFonts w:ascii="Calibri" w:eastAsia="Calibri" w:hAnsi="Calibri" w:cs="Calibri"/>
          <w:sz w:val="28"/>
        </w:rPr>
        <w:t>suprep</w:t>
      </w:r>
      <w:proofErr w:type="spellEnd"/>
      <w:r>
        <w:rPr>
          <w:rFonts w:ascii="Calibri" w:eastAsia="Calibri" w:hAnsi="Calibri" w:cs="Calibri"/>
          <w:sz w:val="28"/>
        </w:rPr>
        <w:t xml:space="preserve"> in the provided container. You will then fill the container to the fill line with cool water. Drink all the liquid in the container. Next you must drink 2 more 16 oz containers of water over the next 1 hour.</w:t>
      </w:r>
    </w:p>
    <w:p w14:paraId="03F51C70" w14:textId="77777777" w:rsidR="00CB57AC" w:rsidRDefault="00CB57A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03F51C71" w14:textId="0BC6B9B7" w:rsidR="00CB57AC" w:rsidRDefault="002666A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8"/>
        </w:rPr>
        <w:t xml:space="preserve">Expect to have multiple bowel movements. Expect some cramps and possibly nausea. Stools should become almost watery &amp; light colored, not dark or sludgy. Make sure you are drinking plenty of clear liquids. If results aren’t as listed or you experience vomiting, please notify our office. </w:t>
      </w:r>
      <w:r>
        <w:rPr>
          <w:rFonts w:ascii="Calibri" w:eastAsia="Calibri" w:hAnsi="Calibri" w:cs="Calibri"/>
          <w:b/>
          <w:sz w:val="28"/>
        </w:rPr>
        <w:t>You may have clear liquids until 4 hours before colonoscopy. Also, on the morning of the procedure please take blood pressure, heart and seizure medications with a SIP of water but hold all other medications until after the procedure.</w:t>
      </w:r>
    </w:p>
    <w:sectPr w:rsidR="00CB57AC" w:rsidSect="00146BD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164"/>
    <w:multiLevelType w:val="multilevel"/>
    <w:tmpl w:val="A1D61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D6B5C"/>
    <w:multiLevelType w:val="multilevel"/>
    <w:tmpl w:val="F3943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2905888">
    <w:abstractNumId w:val="0"/>
  </w:num>
  <w:num w:numId="2" w16cid:durableId="168311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AC"/>
    <w:rsid w:val="00146BD0"/>
    <w:rsid w:val="002666A2"/>
    <w:rsid w:val="007267DC"/>
    <w:rsid w:val="00B15F2E"/>
    <w:rsid w:val="00C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1C60"/>
  <w15:docId w15:val="{AE0F7C72-4C7D-4E08-A9A0-83DF0093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Sewell</cp:lastModifiedBy>
  <cp:revision>4</cp:revision>
  <dcterms:created xsi:type="dcterms:W3CDTF">2026-03-12T18:12:00Z</dcterms:created>
  <dcterms:modified xsi:type="dcterms:W3CDTF">2026-03-18T16:27:00Z</dcterms:modified>
</cp:coreProperties>
</file>