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4F" w:rsidRDefault="00FC759D">
      <w:pPr>
        <w:pStyle w:val="NoSpacing"/>
        <w:jc w:val="center"/>
      </w:pPr>
      <w:r>
        <w:rPr>
          <w:rFonts w:ascii="Times New Roman" w:hAnsi="Times New Roman"/>
          <w:b/>
          <w:sz w:val="24"/>
          <w:szCs w:val="24"/>
        </w:rPr>
        <w:t>The Holy Family</w:t>
      </w:r>
    </w:p>
    <w:p w:rsidR="002B524F" w:rsidRDefault="00FC759D">
      <w:pPr>
        <w:pStyle w:val="BodyText"/>
        <w:rPr>
          <w:rFonts w:ascii="Times New Roman" w:hAnsi="Times New Roman"/>
          <w:sz w:val="24"/>
          <w:szCs w:val="24"/>
        </w:rPr>
      </w:pPr>
      <w:r>
        <w:rPr>
          <w:rFonts w:ascii="Times New Roman" w:hAnsi="Times New Roman"/>
          <w:sz w:val="24"/>
          <w:szCs w:val="24"/>
        </w:rPr>
        <w:t xml:space="preserve">Today we celebrate the feast of the Holy Family. The Holy Family is a model of a perfect family for all of us to imitate. It is how God intended every family to be like. God intended us to be obedient to Him all the time. While we could </w:t>
      </w:r>
      <w:r>
        <w:rPr>
          <w:rFonts w:ascii="Times New Roman" w:hAnsi="Times New Roman"/>
          <w:sz w:val="24"/>
          <w:szCs w:val="24"/>
        </w:rPr>
        <w:t>never measure up to Jesus and Mary’s level of holiness, we should be able to imitate how they worked together as a family.</w:t>
      </w:r>
    </w:p>
    <w:p w:rsidR="002B524F" w:rsidRDefault="00FC759D">
      <w:pPr>
        <w:pStyle w:val="BodyText"/>
      </w:pPr>
      <w:r>
        <w:rPr>
          <w:rFonts w:ascii="Times New Roman" w:hAnsi="Times New Roman"/>
          <w:sz w:val="24"/>
          <w:szCs w:val="24"/>
        </w:rPr>
        <w:t>Five days ago, we celebrated the birthday of our Lord. Our celebration of Christmas should be every day</w:t>
      </w:r>
      <w:r>
        <w:rPr>
          <w:rFonts w:ascii="Times New Roman" w:hAnsi="Times New Roman"/>
          <w:sz w:val="24"/>
          <w:szCs w:val="24"/>
        </w:rPr>
        <w:t xml:space="preserve"> because we should remain joyfu</w:t>
      </w:r>
      <w:r>
        <w:rPr>
          <w:rFonts w:ascii="Times New Roman" w:hAnsi="Times New Roman"/>
          <w:sz w:val="24"/>
          <w:szCs w:val="24"/>
        </w:rPr>
        <w:t xml:space="preserve">l all year round. We have reasons to rejoice because the mystery of our salvation began with the word “rejoice.” That was the word angel Gabriel used to address Mary when he told her she would be the mother of the Son of God. </w:t>
      </w:r>
    </w:p>
    <w:p w:rsidR="002B524F" w:rsidRDefault="00FC759D">
      <w:pPr>
        <w:pStyle w:val="BodyText"/>
      </w:pPr>
      <w:r>
        <w:rPr>
          <w:rFonts w:ascii="Times New Roman" w:hAnsi="Times New Roman"/>
          <w:sz w:val="24"/>
          <w:szCs w:val="24"/>
        </w:rPr>
        <w:t>One thing that is common with</w:t>
      </w:r>
      <w:r>
        <w:rPr>
          <w:rFonts w:ascii="Times New Roman" w:hAnsi="Times New Roman"/>
          <w:sz w:val="24"/>
          <w:szCs w:val="24"/>
        </w:rPr>
        <w:t xml:space="preserve"> each member of the Holy Family is, all said yes to the will of God even before they became a family. Jesus, in coming into the world as our Savior, said yes to the will of God. Again in the garden because of His </w:t>
      </w:r>
      <w:r>
        <w:rPr>
          <w:rFonts w:ascii="Times New Roman" w:hAnsi="Times New Roman"/>
          <w:sz w:val="24"/>
          <w:szCs w:val="24"/>
        </w:rPr>
        <w:t>human nature</w:t>
      </w:r>
      <w:r>
        <w:rPr>
          <w:rFonts w:ascii="Times New Roman" w:hAnsi="Times New Roman"/>
          <w:sz w:val="24"/>
          <w:szCs w:val="24"/>
        </w:rPr>
        <w:t>, Jesus asked His Father if the</w:t>
      </w:r>
      <w:r>
        <w:rPr>
          <w:rFonts w:ascii="Times New Roman" w:hAnsi="Times New Roman"/>
          <w:sz w:val="24"/>
          <w:szCs w:val="24"/>
        </w:rPr>
        <w:t xml:space="preserve"> cup of suffering and humiliation could pass over Him. However, He surrendered His will to that of the Father by saying, may His Father’s will be done.</w:t>
      </w:r>
    </w:p>
    <w:p w:rsidR="002B524F" w:rsidRDefault="00FC759D">
      <w:pPr>
        <w:pStyle w:val="BodyText"/>
        <w:rPr>
          <w:rFonts w:ascii="Times New Roman" w:hAnsi="Times New Roman"/>
          <w:sz w:val="24"/>
          <w:szCs w:val="24"/>
        </w:rPr>
      </w:pPr>
      <w:r>
        <w:rPr>
          <w:rFonts w:ascii="Times New Roman" w:hAnsi="Times New Roman"/>
          <w:sz w:val="24"/>
          <w:szCs w:val="24"/>
        </w:rPr>
        <w:t xml:space="preserve">Mary too, said yes to the message of angel Gabriel even though she did not fully understand the message </w:t>
      </w:r>
      <w:r>
        <w:rPr>
          <w:rFonts w:ascii="Times New Roman" w:hAnsi="Times New Roman"/>
          <w:sz w:val="24"/>
          <w:szCs w:val="24"/>
        </w:rPr>
        <w:t>of the angel. She knew that our loving and merciful God could only have her best interest at heart. She knew that God knows what is best for her life and she knew that whatever God has in mind for her is better than whatever she could have in mind for hers</w:t>
      </w:r>
      <w:r>
        <w:rPr>
          <w:rFonts w:ascii="Times New Roman" w:hAnsi="Times New Roman"/>
          <w:sz w:val="24"/>
          <w:szCs w:val="24"/>
        </w:rPr>
        <w:t xml:space="preserve">elf. Therefore, she was ready to take up the responsibility of being the mother of the Son of God. </w:t>
      </w:r>
    </w:p>
    <w:p w:rsidR="002B524F" w:rsidRDefault="00FC759D">
      <w:pPr>
        <w:pStyle w:val="BodyText"/>
      </w:pPr>
      <w:r>
        <w:rPr>
          <w:rFonts w:ascii="Times New Roman" w:hAnsi="Times New Roman"/>
          <w:sz w:val="24"/>
          <w:szCs w:val="24"/>
        </w:rPr>
        <w:t>Joseph, the dreamer, the silent one did not audible a single word in Scripture. He too listened to God’s messages the angel told him in dreams. He did not h</w:t>
      </w:r>
      <w:r>
        <w:rPr>
          <w:rFonts w:ascii="Times New Roman" w:hAnsi="Times New Roman"/>
          <w:sz w:val="24"/>
          <w:szCs w:val="24"/>
        </w:rPr>
        <w:t xml:space="preserve">esitate to go ahead and marry Mary even though he was probably afraid of being the step father of the Messiah. Again, he stepped up to the plate to take up the responsibility of protecting baby Jesus and Mary. </w:t>
      </w:r>
    </w:p>
    <w:p w:rsidR="002B524F" w:rsidRDefault="00FC759D">
      <w:pPr>
        <w:pStyle w:val="BodyText"/>
        <w:rPr>
          <w:rFonts w:ascii="Times New Roman" w:hAnsi="Times New Roman"/>
          <w:sz w:val="24"/>
          <w:szCs w:val="24"/>
        </w:rPr>
      </w:pPr>
      <w:r>
        <w:rPr>
          <w:rFonts w:ascii="Times New Roman" w:hAnsi="Times New Roman"/>
          <w:sz w:val="24"/>
          <w:szCs w:val="24"/>
        </w:rPr>
        <w:t xml:space="preserve">In our first reading, Prophet Sirach pointed </w:t>
      </w:r>
      <w:r>
        <w:rPr>
          <w:rFonts w:ascii="Times New Roman" w:hAnsi="Times New Roman"/>
          <w:sz w:val="24"/>
          <w:szCs w:val="24"/>
        </w:rPr>
        <w:t>out to us, what constitute a good family. He said God has given honor to a father over his children and has given a mother authority over her sons. That is how God had set up the family so that all can live in the peace of God and live in peace amongst eac</w:t>
      </w:r>
      <w:r>
        <w:rPr>
          <w:rFonts w:ascii="Times New Roman" w:hAnsi="Times New Roman"/>
          <w:sz w:val="24"/>
          <w:szCs w:val="24"/>
        </w:rPr>
        <w:t xml:space="preserve">h other. </w:t>
      </w:r>
    </w:p>
    <w:p w:rsidR="002B524F" w:rsidRDefault="00FC759D">
      <w:pPr>
        <w:pStyle w:val="BodyText"/>
        <w:rPr>
          <w:rFonts w:ascii="Times New Roman" w:hAnsi="Times New Roman"/>
          <w:sz w:val="24"/>
          <w:szCs w:val="24"/>
        </w:rPr>
      </w:pPr>
      <w:r>
        <w:rPr>
          <w:rFonts w:ascii="Times New Roman" w:hAnsi="Times New Roman"/>
          <w:sz w:val="24"/>
          <w:szCs w:val="24"/>
        </w:rPr>
        <w:t>Sirach then pointed out the benefits of honoring our fathers and revering our mothers. He said, when we honor our fathers, we are not only forgiven our sins</w:t>
      </w:r>
      <w:r>
        <w:rPr>
          <w:rFonts w:ascii="Times New Roman" w:hAnsi="Times New Roman"/>
          <w:sz w:val="24"/>
          <w:szCs w:val="24"/>
        </w:rPr>
        <w:t xml:space="preserve"> we are also protected from sin by </w:t>
      </w:r>
      <w:bookmarkStart w:id="0" w:name="_GoBack"/>
      <w:bookmarkEnd w:id="0"/>
      <w:r>
        <w:rPr>
          <w:rFonts w:ascii="Times New Roman" w:hAnsi="Times New Roman"/>
          <w:sz w:val="24"/>
          <w:szCs w:val="24"/>
        </w:rPr>
        <w:t>the grace of God. And he said, all those who revere th</w:t>
      </w:r>
      <w:r>
        <w:rPr>
          <w:rFonts w:ascii="Times New Roman" w:hAnsi="Times New Roman"/>
          <w:sz w:val="24"/>
          <w:szCs w:val="24"/>
        </w:rPr>
        <w:t>eir mothers, store up riches which are graces in heaven. It is to our advantage that we honor and revere our father and mother.</w:t>
      </w:r>
    </w:p>
    <w:p w:rsidR="002B524F" w:rsidRDefault="00FC759D">
      <w:pPr>
        <w:pStyle w:val="BodyText"/>
        <w:rPr>
          <w:rFonts w:ascii="Times New Roman" w:hAnsi="Times New Roman"/>
          <w:sz w:val="24"/>
          <w:szCs w:val="24"/>
        </w:rPr>
      </w:pPr>
      <w:r>
        <w:rPr>
          <w:rFonts w:ascii="Times New Roman" w:hAnsi="Times New Roman"/>
          <w:sz w:val="24"/>
          <w:szCs w:val="24"/>
        </w:rPr>
        <w:t xml:space="preserve">In our second reading St. Paul breaks down what virtues we need to have in other to imitate the Holy Family. He mentioned </w:t>
      </w:r>
      <w:r>
        <w:rPr>
          <w:rFonts w:ascii="Times New Roman" w:hAnsi="Times New Roman"/>
          <w:b/>
          <w:bCs/>
          <w:i/>
          <w:iCs/>
          <w:sz w:val="24"/>
          <w:szCs w:val="24"/>
        </w:rPr>
        <w:t>compas</w:t>
      </w:r>
      <w:r>
        <w:rPr>
          <w:rFonts w:ascii="Times New Roman" w:hAnsi="Times New Roman"/>
          <w:b/>
          <w:bCs/>
          <w:i/>
          <w:iCs/>
          <w:sz w:val="24"/>
          <w:szCs w:val="24"/>
        </w:rPr>
        <w:t>sion</w:t>
      </w:r>
      <w:r>
        <w:rPr>
          <w:rFonts w:ascii="Times New Roman" w:hAnsi="Times New Roman"/>
          <w:sz w:val="24"/>
          <w:szCs w:val="24"/>
        </w:rPr>
        <w:t xml:space="preserve"> that comes from the heart. </w:t>
      </w:r>
      <w:r>
        <w:rPr>
          <w:rFonts w:ascii="Times New Roman" w:hAnsi="Times New Roman"/>
          <w:b/>
          <w:bCs/>
          <w:i/>
          <w:iCs/>
          <w:sz w:val="24"/>
          <w:szCs w:val="24"/>
        </w:rPr>
        <w:t>Kindness</w:t>
      </w:r>
      <w:r>
        <w:rPr>
          <w:rFonts w:ascii="Times New Roman" w:hAnsi="Times New Roman"/>
          <w:sz w:val="24"/>
          <w:szCs w:val="24"/>
        </w:rPr>
        <w:t xml:space="preserve">, that removes anger, </w:t>
      </w:r>
      <w:r>
        <w:rPr>
          <w:rFonts w:ascii="Times New Roman" w:hAnsi="Times New Roman"/>
          <w:b/>
          <w:bCs/>
          <w:i/>
          <w:iCs/>
          <w:sz w:val="24"/>
          <w:szCs w:val="24"/>
        </w:rPr>
        <w:t>humility</w:t>
      </w:r>
      <w:r>
        <w:rPr>
          <w:rFonts w:ascii="Times New Roman" w:hAnsi="Times New Roman"/>
          <w:sz w:val="24"/>
          <w:szCs w:val="24"/>
        </w:rPr>
        <w:t xml:space="preserve">, that is selfless kind of love, </w:t>
      </w:r>
      <w:r>
        <w:rPr>
          <w:rFonts w:ascii="Times New Roman" w:hAnsi="Times New Roman"/>
          <w:b/>
          <w:bCs/>
          <w:i/>
          <w:iCs/>
          <w:sz w:val="24"/>
          <w:szCs w:val="24"/>
        </w:rPr>
        <w:t>gentleness</w:t>
      </w:r>
      <w:r>
        <w:rPr>
          <w:rFonts w:ascii="Times New Roman" w:hAnsi="Times New Roman"/>
          <w:sz w:val="24"/>
          <w:szCs w:val="24"/>
        </w:rPr>
        <w:t xml:space="preserve"> that is comforting, </w:t>
      </w:r>
      <w:r>
        <w:rPr>
          <w:rFonts w:ascii="Times New Roman" w:hAnsi="Times New Roman"/>
          <w:b/>
          <w:bCs/>
          <w:i/>
          <w:iCs/>
          <w:sz w:val="24"/>
          <w:szCs w:val="24"/>
        </w:rPr>
        <w:t>patience</w:t>
      </w:r>
      <w:r>
        <w:rPr>
          <w:rFonts w:ascii="Times New Roman" w:hAnsi="Times New Roman"/>
          <w:sz w:val="24"/>
          <w:szCs w:val="24"/>
        </w:rPr>
        <w:t xml:space="preserve">, that endures all types of annoyance, and </w:t>
      </w:r>
      <w:r>
        <w:rPr>
          <w:rFonts w:ascii="Times New Roman" w:hAnsi="Times New Roman"/>
          <w:b/>
          <w:bCs/>
          <w:i/>
          <w:iCs/>
          <w:sz w:val="24"/>
          <w:szCs w:val="24"/>
        </w:rPr>
        <w:t>forgiveness</w:t>
      </w:r>
      <w:r>
        <w:rPr>
          <w:rFonts w:ascii="Times New Roman" w:hAnsi="Times New Roman"/>
          <w:sz w:val="24"/>
          <w:szCs w:val="24"/>
        </w:rPr>
        <w:t xml:space="preserve">, that overlooks all types of pain. </w:t>
      </w:r>
    </w:p>
    <w:p w:rsidR="002B524F" w:rsidRDefault="00FC759D">
      <w:pPr>
        <w:pStyle w:val="BodyText"/>
        <w:rPr>
          <w:rFonts w:ascii="Times New Roman" w:hAnsi="Times New Roman"/>
          <w:sz w:val="24"/>
          <w:szCs w:val="24"/>
        </w:rPr>
      </w:pPr>
      <w:r>
        <w:rPr>
          <w:rFonts w:ascii="Times New Roman" w:hAnsi="Times New Roman"/>
          <w:sz w:val="24"/>
          <w:szCs w:val="24"/>
        </w:rPr>
        <w:t>Paul puts the virtue of</w:t>
      </w:r>
      <w:r>
        <w:rPr>
          <w:rFonts w:ascii="Times New Roman" w:hAnsi="Times New Roman"/>
          <w:sz w:val="24"/>
          <w:szCs w:val="24"/>
        </w:rPr>
        <w:t xml:space="preserve"> </w:t>
      </w:r>
      <w:r>
        <w:rPr>
          <w:rFonts w:ascii="Times New Roman" w:hAnsi="Times New Roman"/>
          <w:b/>
          <w:bCs/>
          <w:i/>
          <w:iCs/>
          <w:sz w:val="24"/>
          <w:szCs w:val="24"/>
        </w:rPr>
        <w:t>love</w:t>
      </w:r>
      <w:r>
        <w:rPr>
          <w:rFonts w:ascii="Times New Roman" w:hAnsi="Times New Roman"/>
          <w:sz w:val="24"/>
          <w:szCs w:val="24"/>
        </w:rPr>
        <w:t xml:space="preserve"> above all these other virtues because without love, everything we do, would be done out of ulterior motive or for personal gain. Paul points out that when we do </w:t>
      </w:r>
      <w:r>
        <w:rPr>
          <w:rFonts w:ascii="Times New Roman" w:hAnsi="Times New Roman"/>
          <w:sz w:val="24"/>
          <w:szCs w:val="24"/>
        </w:rPr>
        <w:lastRenderedPageBreak/>
        <w:t>everything in the name of the Lord, we would be doing them out of love because God is lov</w:t>
      </w:r>
      <w:r>
        <w:rPr>
          <w:rFonts w:ascii="Times New Roman" w:hAnsi="Times New Roman"/>
          <w:sz w:val="24"/>
          <w:szCs w:val="24"/>
        </w:rPr>
        <w:t>e and we will be imitating Him when we do everything because of Him.</w:t>
      </w:r>
    </w:p>
    <w:p w:rsidR="002B524F" w:rsidRDefault="00FC759D">
      <w:pPr>
        <w:pStyle w:val="BodyText"/>
        <w:rPr>
          <w:rFonts w:ascii="Times New Roman" w:hAnsi="Times New Roman"/>
          <w:sz w:val="24"/>
          <w:szCs w:val="24"/>
        </w:rPr>
      </w:pPr>
      <w:r>
        <w:rPr>
          <w:rFonts w:ascii="Times New Roman" w:hAnsi="Times New Roman"/>
          <w:sz w:val="24"/>
          <w:szCs w:val="24"/>
        </w:rPr>
        <w:t>In our Gospel reading, we encounter a situation that we should reflect on whenever we experience abandonment. For example, whenever we are in tribulation or trial, and we think that God h</w:t>
      </w:r>
      <w:r>
        <w:rPr>
          <w:rFonts w:ascii="Times New Roman" w:hAnsi="Times New Roman"/>
          <w:sz w:val="24"/>
          <w:szCs w:val="24"/>
        </w:rPr>
        <w:t>as abandoned and not protected us or whenever, we think that God has not heard or listened to our prayers, we should thing about the Holy Family’s flight to Egypt.</w:t>
      </w:r>
    </w:p>
    <w:p w:rsidR="002B524F" w:rsidRDefault="00FC759D">
      <w:pPr>
        <w:pStyle w:val="BodyText"/>
      </w:pPr>
      <w:r>
        <w:rPr>
          <w:rFonts w:ascii="Times New Roman" w:hAnsi="Times New Roman"/>
          <w:sz w:val="24"/>
          <w:szCs w:val="24"/>
        </w:rPr>
        <w:t xml:space="preserve">Even though they were the holiest of all families, God did not spare them from tribulations </w:t>
      </w:r>
      <w:r>
        <w:rPr>
          <w:rFonts w:ascii="Times New Roman" w:hAnsi="Times New Roman"/>
          <w:sz w:val="24"/>
          <w:szCs w:val="24"/>
        </w:rPr>
        <w:t>and trials. God could have taken out all who intended to harm or kill Baby Jesus without saying a word or lifting a finger. But because God’s ways are so far above our ways, He told them to run to Egypt. He did similar thing for baby Moses in Egypt with Ph</w:t>
      </w:r>
      <w:r>
        <w:rPr>
          <w:rFonts w:ascii="Times New Roman" w:hAnsi="Times New Roman"/>
          <w:sz w:val="24"/>
          <w:szCs w:val="24"/>
        </w:rPr>
        <w:t xml:space="preserve">araoh. </w:t>
      </w:r>
    </w:p>
    <w:p w:rsidR="002B524F" w:rsidRDefault="00FC759D">
      <w:pPr>
        <w:pStyle w:val="BodyText"/>
      </w:pPr>
      <w:r>
        <w:rPr>
          <w:rFonts w:ascii="Times New Roman" w:hAnsi="Times New Roman"/>
          <w:sz w:val="24"/>
          <w:szCs w:val="24"/>
        </w:rPr>
        <w:t>My brethren, can you imagine for a minute how St Joseph must have felt living with the Son of God and the His mother the Immaculate Conception</w:t>
      </w:r>
      <w:r>
        <w:rPr>
          <w:rFonts w:ascii="Times New Roman" w:hAnsi="Times New Roman"/>
          <w:sz w:val="24"/>
          <w:szCs w:val="24"/>
        </w:rPr>
        <w:t>! Though he was a just man and righteous, he probably felt inadequate. However, he was the one called by G</w:t>
      </w:r>
      <w:r>
        <w:rPr>
          <w:rFonts w:ascii="Times New Roman" w:hAnsi="Times New Roman"/>
          <w:sz w:val="24"/>
          <w:szCs w:val="24"/>
        </w:rPr>
        <w:t xml:space="preserve">od to protect and lead the Holy Family. Why, because that is God’s way of giving us an example of a family. </w:t>
      </w:r>
    </w:p>
    <w:p w:rsidR="002B524F" w:rsidRDefault="00FC759D">
      <w:pPr>
        <w:pStyle w:val="BodyText"/>
        <w:rPr>
          <w:rFonts w:ascii="Times New Roman" w:hAnsi="Times New Roman"/>
          <w:sz w:val="24"/>
          <w:szCs w:val="24"/>
        </w:rPr>
      </w:pPr>
      <w:r>
        <w:rPr>
          <w:rFonts w:ascii="Times New Roman" w:hAnsi="Times New Roman"/>
          <w:sz w:val="24"/>
          <w:szCs w:val="24"/>
        </w:rPr>
        <w:t xml:space="preserve"> As we joyfully come to receive Him in the Eucharist, let us remember to always imitate the Holy Family by loving God and our neighbor. </w:t>
      </w:r>
    </w:p>
    <w:p w:rsidR="002B524F" w:rsidRDefault="00FC759D">
      <w:pPr>
        <w:pStyle w:val="BodyText"/>
        <w:rPr>
          <w:rFonts w:ascii="Times New Roman" w:hAnsi="Times New Roman"/>
          <w:sz w:val="24"/>
          <w:szCs w:val="24"/>
        </w:rPr>
      </w:pPr>
      <w:r>
        <w:rPr>
          <w:rFonts w:ascii="Times New Roman" w:hAnsi="Times New Roman"/>
          <w:sz w:val="24"/>
          <w:szCs w:val="24"/>
        </w:rPr>
        <w:t xml:space="preserve"> </w:t>
      </w: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rPr>
          <w:rFonts w:ascii="Times New Roman" w:hAnsi="Times New Roman"/>
          <w:sz w:val="24"/>
          <w:szCs w:val="24"/>
        </w:rPr>
      </w:pPr>
    </w:p>
    <w:p w:rsidR="002B524F" w:rsidRDefault="002B524F">
      <w:pPr>
        <w:pStyle w:val="BodyText"/>
      </w:pPr>
    </w:p>
    <w:sectPr w:rsidR="002B524F">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B524F"/>
    <w:rsid w:val="002B524F"/>
    <w:rsid w:val="00FC759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7AB7E-6029-4E3B-A1C0-68F237CE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688</Words>
  <Characters>3922</Characters>
  <Application>Microsoft Office Word</Application>
  <DocSecurity>0</DocSecurity>
  <Lines>32</Lines>
  <Paragraphs>9</Paragraphs>
  <ScaleCrop>false</ScaleCrop>
  <Company>Toshiba</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34</cp:revision>
  <cp:lastPrinted>2019-12-28T21:07:00Z</cp:lastPrinted>
  <dcterms:created xsi:type="dcterms:W3CDTF">2019-12-24T23:12:00Z</dcterms:created>
  <dcterms:modified xsi:type="dcterms:W3CDTF">2019-12-29T16:00:00Z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