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6B" w:rsidRPr="000364C4" w:rsidRDefault="00062F6B" w:rsidP="00062F6B">
      <w:pPr>
        <w:pStyle w:val="BodyText"/>
        <w:jc w:val="both"/>
        <w:rPr>
          <w:b/>
          <w:sz w:val="28"/>
          <w:szCs w:val="28"/>
        </w:rPr>
      </w:pPr>
      <w:bookmarkStart w:id="0" w:name="_GoBack"/>
      <w:bookmarkEnd w:id="0"/>
      <w:r w:rsidRPr="000364C4">
        <w:rPr>
          <w:b/>
          <w:sz w:val="28"/>
          <w:szCs w:val="28"/>
        </w:rPr>
        <w:t>Privacy Policy</w:t>
      </w:r>
    </w:p>
    <w:p w:rsidR="007072BF" w:rsidRDefault="00C91996" w:rsidP="00062F6B">
      <w:pPr>
        <w:pStyle w:val="BodyText"/>
        <w:jc w:val="both"/>
      </w:pPr>
      <w:r>
        <w:t>SHEER AESTHETICS</w:t>
      </w:r>
    </w:p>
    <w:p w:rsidR="007072BF" w:rsidRDefault="00062F6B" w:rsidP="00062F6B">
      <w:pPr>
        <w:pStyle w:val="BodyText"/>
        <w:jc w:val="both"/>
      </w:pPr>
      <w:r>
        <w:t xml:space="preserve">Effective </w:t>
      </w:r>
      <w:r w:rsidR="00C91996">
        <w:t xml:space="preserve"> June 1, 2019</w:t>
      </w:r>
    </w:p>
    <w:p w:rsidR="00062F6B" w:rsidRDefault="00062F6B" w:rsidP="00062F6B">
      <w:pPr>
        <w:pStyle w:val="BodyText"/>
        <w:jc w:val="both"/>
      </w:pPr>
      <w:r>
        <w:t>Thank you for visiting</w:t>
      </w:r>
      <w:r w:rsidR="007072BF">
        <w:t xml:space="preserve"> </w:t>
      </w:r>
      <w:r w:rsidR="00C91996">
        <w:t xml:space="preserve">SHEER AESTHETICS </w:t>
      </w:r>
      <w:r>
        <w:t xml:space="preserve">(interchangeably referred to herein as </w:t>
      </w:r>
      <w:r w:rsidR="002219EF">
        <w:t>“</w:t>
      </w:r>
      <w:r w:rsidR="00C91996">
        <w:t>SHEER</w:t>
      </w:r>
      <w:r w:rsidR="007072BF">
        <w:t>”</w:t>
      </w:r>
      <w:r w:rsidR="002219EF">
        <w:t xml:space="preserve"> </w:t>
      </w:r>
      <w:r>
        <w:t xml:space="preserve">or “we” or “our” or “us”) website (interchangeably referred to as the “site” or “website”).  This Privacy Policy describes our information practices with respect to consumer information we collect both online and offline.  For example, when you communicate with us through various websites, through mobile applications, and at offline programs and events.  This Privacy Policy does not apply to information collected independently by our affiliate companies, or joint venture partners. </w:t>
      </w:r>
    </w:p>
    <w:p w:rsidR="00062F6B" w:rsidRDefault="00062F6B" w:rsidP="00062F6B">
      <w:pPr>
        <w:pStyle w:val="BodyText"/>
        <w:jc w:val="both"/>
      </w:pPr>
      <w:r>
        <w:t xml:space="preserve">This Privacy Policy also applies only to our collection and use of information from consumers.  It does not apply to our business customers (e.g., retailers, distributors, etc.).  It also does not apply to information we might collect and use for employment-related purposes or business-to-business purposes.  </w:t>
      </w:r>
    </w:p>
    <w:p w:rsidR="00062F6B" w:rsidRDefault="00062F6B" w:rsidP="00062F6B">
      <w:pPr>
        <w:pStyle w:val="BodyText"/>
        <w:jc w:val="both"/>
      </w:pPr>
      <w:r>
        <w:t xml:space="preserve">By visiting our site, using our applications, or otherwise providing us with your information, you agree to the practices described in this Privacy Policy.  We encourage you to read this Privacy Policy before you submit any personal information on this website.  If you do not agree to this Privacy Policy, you should not use our websites or applications or submit to us any of your information.  </w:t>
      </w:r>
    </w:p>
    <w:p w:rsidR="00062F6B" w:rsidRDefault="00062F6B" w:rsidP="00062F6B">
      <w:pPr>
        <w:pStyle w:val="BodyText"/>
        <w:jc w:val="both"/>
      </w:pPr>
      <w:r>
        <w:rPr>
          <w:b/>
        </w:rPr>
        <w:t>Information Collected.</w:t>
      </w:r>
    </w:p>
    <w:p w:rsidR="00062F6B" w:rsidRDefault="00062F6B" w:rsidP="00062F6B">
      <w:pPr>
        <w:pStyle w:val="BodyText"/>
        <w:jc w:val="both"/>
      </w:pPr>
      <w:r>
        <w:t xml:space="preserve">We may collect your contact information.  This might include name and postal address.  We may also collect email addresses and/or telephone numbers.  We also may collect your account username and password. </w:t>
      </w:r>
    </w:p>
    <w:p w:rsidR="00062F6B" w:rsidRDefault="00062F6B" w:rsidP="00062F6B">
      <w:pPr>
        <w:pStyle w:val="BodyText"/>
        <w:jc w:val="both"/>
      </w:pPr>
      <w:r>
        <w:t>If you make a purchase through our website, applications, or our vendors we may collect purchase information.  This includes credit card information and billing addresses.  It may also include shipping information.</w:t>
      </w:r>
    </w:p>
    <w:p w:rsidR="00062F6B" w:rsidRPr="00A0311E" w:rsidRDefault="00062F6B" w:rsidP="00062F6B">
      <w:pPr>
        <w:pStyle w:val="BodyText"/>
        <w:jc w:val="both"/>
      </w:pPr>
      <w:r w:rsidRPr="00A0311E">
        <w:t>We may also collect your date of birth, age, or gender.  We may also collect information about your online and browsing behaviors, or your hobbies and interests.  We may also collect information about your household or style preferences.  And we may also collect information about geographic location, such as your zip code, city and state, and mobile location.  </w:t>
      </w:r>
    </w:p>
    <w:p w:rsidR="00062F6B" w:rsidRPr="00A0311E" w:rsidRDefault="00062F6B" w:rsidP="00062F6B">
      <w:pPr>
        <w:pStyle w:val="BodyText"/>
        <w:jc w:val="both"/>
      </w:pPr>
      <w:r w:rsidRPr="00A0311E">
        <w:t>We may also collect or keep track of Internet Protocol (IP) addresses.  An IP address is a number assigned to computers on a network that is used to identify your computer when connected to the Internet. We may also collect information about your computer or device, including your computer's operating system type, your phone's unique device ID, web browser type, and other similar mobile device data. We collect this information, among other things, to: (i) troubleshoot technical concerns; (ii) maintain website safety and security; (iii) restrict access to our website to certain users, and (iv) better understand how our website is utilized.</w:t>
      </w:r>
    </w:p>
    <w:p w:rsidR="00062F6B" w:rsidRPr="00A0311E" w:rsidRDefault="00062F6B" w:rsidP="00062F6B">
      <w:pPr>
        <w:pStyle w:val="BodyText"/>
        <w:jc w:val="both"/>
      </w:pPr>
      <w:r w:rsidRPr="00A0311E">
        <w:lastRenderedPageBreak/>
        <w:t>We, or a third party on our behalf, may also collect log files that record activity when web users access our websites and mobile applications. These logs record, among other things: (i) a user's browser type and operating system; (ii) information about a user's session (such as the URL they came from, the date and time they visited our website, and which pages they have viewed on our site and for how long); and (iii) other similar navigational data. We may also use information captured in log files to gather statistics about our user base and for our internal marketing and demographic studies, so we can constantly improve and customize the online services we provide you. Log files are not associated with any particular user's personal information.</w:t>
      </w:r>
    </w:p>
    <w:p w:rsidR="00062F6B" w:rsidRDefault="00062F6B" w:rsidP="00062F6B">
      <w:pPr>
        <w:pStyle w:val="BodyText"/>
        <w:jc w:val="both"/>
      </w:pPr>
      <w:r>
        <w:rPr>
          <w:b/>
        </w:rPr>
        <w:t>Notice of Information We Collect and How We Use It.</w:t>
      </w:r>
    </w:p>
    <w:p w:rsidR="00062F6B" w:rsidRPr="00832476" w:rsidRDefault="00062F6B" w:rsidP="00062F6B">
      <w:pPr>
        <w:pStyle w:val="BodyText"/>
        <w:jc w:val="both"/>
      </w:pPr>
      <w:r>
        <w:rPr>
          <w:i/>
        </w:rPr>
        <w:t>User-Submitted Information</w:t>
      </w:r>
      <w:r>
        <w:t>.</w:t>
      </w:r>
    </w:p>
    <w:p w:rsidR="00062F6B" w:rsidRDefault="00062F6B" w:rsidP="00062F6B">
      <w:pPr>
        <w:pStyle w:val="BodyText"/>
        <w:jc w:val="both"/>
      </w:pPr>
      <w:r>
        <w:t>We will collect information when you voluntarily provide it to us.  You might do this through one of our online forms available on this website, through our applications, or at offline programs and events.  These are most commonly encountered when:</w:t>
      </w:r>
    </w:p>
    <w:p w:rsidR="00062F6B" w:rsidRDefault="00062F6B" w:rsidP="00062F6B">
      <w:pPr>
        <w:pStyle w:val="BodyText"/>
        <w:numPr>
          <w:ilvl w:val="0"/>
          <w:numId w:val="1"/>
        </w:numPr>
        <w:spacing w:after="0"/>
        <w:jc w:val="both"/>
      </w:pPr>
      <w:r>
        <w:t xml:space="preserve">purchasing products or services from this website; </w:t>
      </w:r>
    </w:p>
    <w:p w:rsidR="00062F6B" w:rsidRDefault="00062F6B" w:rsidP="00062F6B">
      <w:pPr>
        <w:pStyle w:val="BodyText"/>
        <w:numPr>
          <w:ilvl w:val="0"/>
          <w:numId w:val="1"/>
        </w:numPr>
        <w:spacing w:after="0"/>
        <w:jc w:val="both"/>
      </w:pPr>
      <w:r>
        <w:t>registering or signing up for membership on this website;</w:t>
      </w:r>
    </w:p>
    <w:p w:rsidR="00062F6B" w:rsidRDefault="00062F6B" w:rsidP="00062F6B">
      <w:pPr>
        <w:pStyle w:val="BodyText"/>
        <w:numPr>
          <w:ilvl w:val="0"/>
          <w:numId w:val="1"/>
        </w:numPr>
        <w:spacing w:after="0"/>
        <w:jc w:val="both"/>
      </w:pPr>
      <w:r>
        <w:t>posting comments on message boards and other interactive discussions forms;</w:t>
      </w:r>
    </w:p>
    <w:p w:rsidR="00062F6B" w:rsidRDefault="00062F6B" w:rsidP="00062F6B">
      <w:pPr>
        <w:pStyle w:val="BodyText"/>
        <w:numPr>
          <w:ilvl w:val="0"/>
          <w:numId w:val="1"/>
        </w:numPr>
        <w:spacing w:after="0"/>
        <w:jc w:val="both"/>
      </w:pPr>
      <w:r>
        <w:t>responding to surveys;</w:t>
      </w:r>
    </w:p>
    <w:p w:rsidR="00062F6B" w:rsidRDefault="00062F6B" w:rsidP="00062F6B">
      <w:pPr>
        <w:pStyle w:val="BodyText"/>
        <w:numPr>
          <w:ilvl w:val="0"/>
          <w:numId w:val="1"/>
        </w:numPr>
        <w:spacing w:after="0"/>
        <w:jc w:val="both"/>
      </w:pPr>
      <w:r>
        <w:t>participating in sweepstakes, contests, and other promotions;</w:t>
      </w:r>
    </w:p>
    <w:p w:rsidR="00062F6B" w:rsidRDefault="00062F6B" w:rsidP="00062F6B">
      <w:pPr>
        <w:pStyle w:val="BodyText"/>
        <w:numPr>
          <w:ilvl w:val="0"/>
          <w:numId w:val="1"/>
        </w:numPr>
        <w:spacing w:after="0"/>
        <w:jc w:val="both"/>
      </w:pPr>
      <w:r>
        <w:t xml:space="preserve">registering for newsletters or other communications from us; or </w:t>
      </w:r>
    </w:p>
    <w:p w:rsidR="00062F6B" w:rsidRDefault="00062F6B" w:rsidP="00062F6B">
      <w:pPr>
        <w:pStyle w:val="BodyText"/>
        <w:numPr>
          <w:ilvl w:val="0"/>
          <w:numId w:val="1"/>
        </w:numPr>
        <w:spacing w:after="0"/>
        <w:jc w:val="both"/>
      </w:pPr>
      <w:r>
        <w:t>interacting with us on social media platforms.</w:t>
      </w:r>
    </w:p>
    <w:p w:rsidR="00C91996" w:rsidRDefault="00C91996" w:rsidP="00C91996">
      <w:pPr>
        <w:pStyle w:val="BodyText"/>
        <w:spacing w:after="0"/>
        <w:ind w:left="720"/>
        <w:jc w:val="both"/>
      </w:pPr>
    </w:p>
    <w:p w:rsidR="00062F6B" w:rsidRDefault="00062F6B" w:rsidP="00C91996">
      <w:pPr>
        <w:pStyle w:val="BodyText"/>
        <w:jc w:val="both"/>
      </w:pPr>
      <w:r>
        <w:t xml:space="preserve">We may also collect information you provide to us in connection with content that you submit.  This might be content you post on our website or applications, via email or through text or video message.  </w:t>
      </w:r>
    </w:p>
    <w:p w:rsidR="00866514" w:rsidRPr="00866514" w:rsidRDefault="00866514" w:rsidP="00C91996">
      <w:pPr>
        <w:pStyle w:val="BodyText"/>
        <w:jc w:val="both"/>
      </w:pPr>
      <w:r w:rsidRPr="00866514">
        <w:t xml:space="preserve">We may collect your contact information.  This might include name and postal address.  We may also collect email addresses and/or telephone numbers.  We also may collect your account username and password. </w:t>
      </w:r>
    </w:p>
    <w:p w:rsidR="00866514" w:rsidRPr="00866514" w:rsidRDefault="00866514" w:rsidP="00C91996">
      <w:pPr>
        <w:pStyle w:val="BodyText"/>
        <w:jc w:val="both"/>
      </w:pPr>
      <w:r w:rsidRPr="00866514">
        <w:t>If you make a purchase through our website, applications, or our vendors we may collect purchase information.  This includes credit card information and billing addresses.  It may also include shipping information.</w:t>
      </w:r>
    </w:p>
    <w:p w:rsidR="00866514" w:rsidRPr="00866514" w:rsidRDefault="00866514" w:rsidP="00C91996">
      <w:pPr>
        <w:pStyle w:val="BodyText"/>
        <w:jc w:val="both"/>
      </w:pPr>
      <w:r w:rsidRPr="00866514">
        <w:t>We may also collect your date of birth, age, or gender.  We may also collect information about your online and browsing behaviors, or your hobbies and interests.  We may also collect information about your household or style preferences.  And we may also collect information about geographic location, such as your zip code, city and state, and mobile location.  </w:t>
      </w:r>
    </w:p>
    <w:p w:rsidR="00062F6B" w:rsidRDefault="00062F6B" w:rsidP="00062F6B">
      <w:pPr>
        <w:pStyle w:val="BodyText"/>
        <w:jc w:val="both"/>
      </w:pPr>
      <w:r>
        <w:rPr>
          <w:i/>
        </w:rPr>
        <w:t>Information We Collect Automatically</w:t>
      </w:r>
      <w:r>
        <w:t>.</w:t>
      </w:r>
    </w:p>
    <w:p w:rsidR="00062F6B" w:rsidRDefault="00062F6B" w:rsidP="00062F6B">
      <w:pPr>
        <w:pStyle w:val="BodyText"/>
        <w:jc w:val="both"/>
      </w:pPr>
      <w:r>
        <w:t xml:space="preserve">We may automatically track certain information based upon your behavior on the Website.  We use this information to do internal research on our users’ demographics, interests, and behavior to better understand, protect and service you and our community.  This information may also </w:t>
      </w:r>
      <w:r>
        <w:lastRenderedPageBreak/>
        <w:t xml:space="preserve">include click stream data, which is information about the page-by-page paths you take as you browse through the site. </w:t>
      </w:r>
    </w:p>
    <w:p w:rsidR="00062F6B" w:rsidRDefault="00062F6B" w:rsidP="00062F6B">
      <w:pPr>
        <w:pStyle w:val="BodyText"/>
        <w:jc w:val="both"/>
      </w:pPr>
      <w:r>
        <w:t>The methods that we and our service providers use to automatically collect such information include:</w:t>
      </w:r>
    </w:p>
    <w:p w:rsidR="00062F6B" w:rsidRDefault="00062F6B" w:rsidP="00062F6B">
      <w:pPr>
        <w:pStyle w:val="BodyText"/>
        <w:numPr>
          <w:ilvl w:val="0"/>
          <w:numId w:val="2"/>
        </w:numPr>
        <w:jc w:val="both"/>
      </w:pPr>
      <w:r>
        <w:t>Log Information:  we collect information about your use of our site, such as the type of browser you use, access times, pages viewed, your IP address and the referring link through which you accessed our site.</w:t>
      </w:r>
    </w:p>
    <w:p w:rsidR="00062F6B" w:rsidRDefault="00062F6B" w:rsidP="00062F6B">
      <w:pPr>
        <w:pStyle w:val="BodyText"/>
        <w:numPr>
          <w:ilvl w:val="0"/>
          <w:numId w:val="2"/>
        </w:numPr>
        <w:jc w:val="both"/>
      </w:pPr>
      <w:r>
        <w:t xml:space="preserve">Information Collected by Cookies and Other Tracking Technologies:  </w:t>
      </w:r>
      <w:r w:rsidRPr="006559A6">
        <w:t xml:space="preserve">We may use cookies, web beacons (also known as "tracking pixels") and other tracking technologies to collect information about you when you interact with our </w:t>
      </w:r>
      <w:r>
        <w:t>site</w:t>
      </w:r>
      <w:r w:rsidRPr="006559A6">
        <w:t xml:space="preserve"> or emails, including information about your browsing and purchasing behavior. We may combine this information with other information we collect about you and use it for various purposes, such as improving our </w:t>
      </w:r>
      <w:r>
        <w:t>site</w:t>
      </w:r>
      <w:r w:rsidRPr="006559A6">
        <w:t xml:space="preserve"> and your online experience, understanding which areas and features of our </w:t>
      </w:r>
      <w:r>
        <w:t>site</w:t>
      </w:r>
      <w:r w:rsidRPr="006559A6">
        <w:t xml:space="preserve"> are popular, counting visits, understanding campaign effectiveness, tailoring our communications with you, determining whether an email has been opened and links within the email have been clicked and for other internal business purposes.</w:t>
      </w:r>
    </w:p>
    <w:p w:rsidR="00062F6B" w:rsidRDefault="00062F6B" w:rsidP="00062F6B">
      <w:pPr>
        <w:pStyle w:val="BodyText"/>
        <w:numPr>
          <w:ilvl w:val="1"/>
          <w:numId w:val="2"/>
        </w:numPr>
        <w:jc w:val="both"/>
      </w:pPr>
      <w:r w:rsidRPr="00756F91">
        <w:rPr>
          <w:bCs/>
        </w:rPr>
        <w:t>Cookies</w:t>
      </w:r>
      <w:r w:rsidRPr="006559A6">
        <w:t>: Cookies are data files that are placed on a computer when it is used to visit a website. These cookies may be used for many purposes, including, without limitation, tracking user preferences or web pages visited while using our Service. Most web browsers are set to accept cookies by default. If you prefer, you can usually set your browser to remove or reject cookies, but note that doing so does not necessarily affect third party flash cookies used in connection with our websites</w:t>
      </w:r>
      <w:r>
        <w:t xml:space="preserve">.  </w:t>
      </w:r>
      <w:r w:rsidRPr="006559A6">
        <w:t xml:space="preserve">Please note that if you choose to remove or reject cookies, this could affect the availability and functionality of our </w:t>
      </w:r>
      <w:r>
        <w:t>site</w:t>
      </w:r>
      <w:r w:rsidRPr="006559A6">
        <w:t xml:space="preserve">. In addition, please be aware that if you choose to block cookies, some advertising preferences that are dependent on cookies may not be able to be respected.  </w:t>
      </w:r>
    </w:p>
    <w:p w:rsidR="00062F6B" w:rsidRPr="006559A6" w:rsidRDefault="00062F6B" w:rsidP="00062F6B">
      <w:pPr>
        <w:pStyle w:val="BodyText"/>
        <w:numPr>
          <w:ilvl w:val="1"/>
          <w:numId w:val="2"/>
        </w:numPr>
        <w:jc w:val="both"/>
      </w:pPr>
      <w:r w:rsidRPr="00756F91">
        <w:rPr>
          <w:bCs/>
        </w:rPr>
        <w:t>Web Beacons:</w:t>
      </w:r>
      <w:r w:rsidRPr="006559A6">
        <w:rPr>
          <w:b/>
          <w:bCs/>
        </w:rPr>
        <w:t> </w:t>
      </w:r>
      <w:r w:rsidRPr="006559A6">
        <w:t>We may include small graphic images called web beacons, also known as "Internet tags" or "clear gifs," in our web pages and email messages. We may use web beacons or similar technologies for a number of purposes, including, without limitation, to count the number of visitors to our Service, to monitor how users navigate the Service, and to count how many emails that we sent were actually opened or how many particular articles or links were actually viewed.</w:t>
      </w:r>
    </w:p>
    <w:p w:rsidR="00062F6B" w:rsidRPr="006559A6" w:rsidRDefault="00062F6B" w:rsidP="00062F6B">
      <w:pPr>
        <w:pStyle w:val="BodyText"/>
        <w:numPr>
          <w:ilvl w:val="1"/>
          <w:numId w:val="2"/>
        </w:numPr>
        <w:jc w:val="both"/>
      </w:pPr>
      <w:r w:rsidRPr="00756F91">
        <w:rPr>
          <w:bCs/>
        </w:rPr>
        <w:t>Embedded Scripts:</w:t>
      </w:r>
      <w:r w:rsidRPr="006559A6">
        <w:rPr>
          <w:b/>
          <w:bCs/>
        </w:rPr>
        <w:t> </w:t>
      </w:r>
      <w:r w:rsidRPr="006559A6">
        <w:t xml:space="preserve">An embedded script is programming code that is designed to collect information about your interactions with the </w:t>
      </w:r>
      <w:r>
        <w:t>site</w:t>
      </w:r>
      <w:r w:rsidRPr="006559A6">
        <w:t xml:space="preserve">. It is temporarily downloaded onto your computer from our web server or a third party with whom we work, is active only while you are connected to the </w:t>
      </w:r>
      <w:r>
        <w:t>site</w:t>
      </w:r>
      <w:r w:rsidRPr="006559A6">
        <w:t>, and is deleted or deactivated thereafter.</w:t>
      </w:r>
    </w:p>
    <w:p w:rsidR="00062F6B" w:rsidRDefault="00062F6B" w:rsidP="00062F6B">
      <w:pPr>
        <w:pStyle w:val="BodyText"/>
        <w:numPr>
          <w:ilvl w:val="1"/>
          <w:numId w:val="2"/>
        </w:numPr>
        <w:jc w:val="both"/>
      </w:pPr>
      <w:r w:rsidRPr="00756F91">
        <w:rPr>
          <w:bCs/>
        </w:rPr>
        <w:lastRenderedPageBreak/>
        <w:t>Location-identifying Technologies</w:t>
      </w:r>
      <w:r w:rsidRPr="006559A6">
        <w:t>: We may use global positioning systems</w:t>
      </w:r>
      <w:r>
        <w:t xml:space="preserve"> (“GPS”)</w:t>
      </w:r>
      <w:r w:rsidRPr="006559A6">
        <w:t xml:space="preserve"> software and other location-based technologies to locate you so we may verify your location, and deliver relevant content to you based on your location. </w:t>
      </w:r>
    </w:p>
    <w:p w:rsidR="00062F6B" w:rsidRDefault="00062F6B" w:rsidP="00062F6B">
      <w:pPr>
        <w:pStyle w:val="BodyText"/>
        <w:jc w:val="both"/>
      </w:pPr>
      <w:r w:rsidRPr="006559A6">
        <w:t xml:space="preserve">Information we automatically collect about you, such as how you interact with our </w:t>
      </w:r>
      <w:r>
        <w:t>site</w:t>
      </w:r>
      <w:r w:rsidRPr="006559A6">
        <w:t>, may be combined with your Personal Information. If we associate any such automatically-collected information with Personal Information about you, we will treat the combined information as Personal Information.</w:t>
      </w:r>
    </w:p>
    <w:p w:rsidR="00062F6B" w:rsidRDefault="00062F6B" w:rsidP="00062F6B">
      <w:pPr>
        <w:pStyle w:val="BodyText"/>
        <w:jc w:val="both"/>
      </w:pPr>
      <w:r w:rsidRPr="006559A6">
        <w:t>We and our business partners and other third parties may send you product promotions that are aligned with your purchase trends and/or interests identified through automatically-collected information. </w:t>
      </w:r>
    </w:p>
    <w:p w:rsidR="00062F6B" w:rsidRDefault="00062F6B" w:rsidP="00062F6B">
      <w:pPr>
        <w:pStyle w:val="BodyText"/>
        <w:jc w:val="both"/>
      </w:pPr>
      <w:r>
        <w:rPr>
          <w:i/>
        </w:rPr>
        <w:t>Information We Collect From Our Partners and Other Sources</w:t>
      </w:r>
      <w:r>
        <w:t>.</w:t>
      </w:r>
    </w:p>
    <w:p w:rsidR="00062F6B" w:rsidRPr="00D26906" w:rsidRDefault="00062F6B" w:rsidP="00062F6B">
      <w:pPr>
        <w:pStyle w:val="BodyText"/>
        <w:jc w:val="both"/>
      </w:pPr>
      <w:r w:rsidRPr="00D26906">
        <w:t>We may also obtain information about you (such as email and address) from other sources and combine that with information we collect about you. If we receive Personal Information from a third party source and/or if we combine the information we receive from these third party sources with your Personal Information, we will treat that information as Personal Information. We are not responsible for the accuracy of the information provided by third parties or how such third parties collect, use and share such information.</w:t>
      </w:r>
    </w:p>
    <w:p w:rsidR="00062F6B" w:rsidRDefault="00062F6B" w:rsidP="00062F6B">
      <w:pPr>
        <w:pStyle w:val="BodyText"/>
        <w:jc w:val="both"/>
      </w:pPr>
      <w:r>
        <w:rPr>
          <w:b/>
        </w:rPr>
        <w:t>Third Party Advertisers.</w:t>
      </w:r>
    </w:p>
    <w:p w:rsidR="00062F6B" w:rsidRDefault="00062F6B" w:rsidP="00062F6B">
      <w:pPr>
        <w:pStyle w:val="BodyText"/>
        <w:jc w:val="both"/>
      </w:pPr>
      <w:r w:rsidRPr="00115C3F">
        <w:t xml:space="preserve">Third party advertising companies may use non-personally identifiable information (e.g., click stream information, browser type, time and date, subject of advertisements clicked or scrolled over) during your visits to this </w:t>
      </w:r>
      <w:r>
        <w:t>site</w:t>
      </w:r>
      <w:r w:rsidRPr="00115C3F">
        <w:t xml:space="preserve"> and other web sites in order to provide advertisements about goods and services likely to be of greater interest to you. These companies typically use a cookie or third party web beacon to collect this information. These third party cookies do not collect personally identifiable information. For more information about cookies, web beacons and how to opt out of third party data collection, please see the “Cookies and Clear GIFs” and “Choice/Opt-out” sections of this Privacy Policy.</w:t>
      </w:r>
    </w:p>
    <w:p w:rsidR="00062F6B" w:rsidRDefault="00062F6B" w:rsidP="00062F6B">
      <w:pPr>
        <w:pStyle w:val="BodyText"/>
        <w:jc w:val="both"/>
      </w:pPr>
      <w:r>
        <w:rPr>
          <w:b/>
        </w:rPr>
        <w:t>Surveys or Contests.</w:t>
      </w:r>
    </w:p>
    <w:p w:rsidR="00062F6B" w:rsidRDefault="00062F6B" w:rsidP="00062F6B">
      <w:pPr>
        <w:pStyle w:val="BodyText"/>
        <w:jc w:val="both"/>
      </w:pPr>
      <w:r>
        <w:t xml:space="preserve">We may provide you with the opportunity to participate in surveys or contests on our site.  If you participate, we will request certain Personal Information.  The requested information typically includes contact information, such as name and shipping address, and demographic information.  </w:t>
      </w:r>
    </w:p>
    <w:p w:rsidR="00062F6B" w:rsidRDefault="00062F6B" w:rsidP="00062F6B">
      <w:pPr>
        <w:pStyle w:val="BodyText"/>
        <w:jc w:val="both"/>
      </w:pPr>
      <w:r>
        <w:t xml:space="preserve">We use this information to </w:t>
      </w:r>
      <w:r w:rsidRPr="00115C3F">
        <w:t xml:space="preserve">notify contest winners and award prizes, to monitor </w:t>
      </w:r>
      <w:r>
        <w:t>site</w:t>
      </w:r>
      <w:r w:rsidRPr="00115C3F">
        <w:t xml:space="preserve"> traffic, or to personalize the </w:t>
      </w:r>
      <w:r>
        <w:t>site</w:t>
      </w:r>
      <w:r w:rsidRPr="00115C3F">
        <w:t xml:space="preserve"> and to send participants an email newsletter. By participating in a survey or contest you submit to that activity’s terms and conditions, including providing us with permission, if required, to share your Personal Information with sponsors of that survey and/or contest. </w:t>
      </w:r>
      <w:r w:rsidRPr="00115C3F">
        <w:br/>
      </w:r>
      <w:r w:rsidRPr="00115C3F">
        <w:br/>
        <w:t xml:space="preserve">We may use a third party service provider to conduct these surveys or contests, in which case the third party's service providers use of our users’ Personal Information will be governed by its </w:t>
      </w:r>
      <w:r w:rsidRPr="00115C3F">
        <w:lastRenderedPageBreak/>
        <w:t>privacy policy, which will be made available to users at the time they enroll for the survey or cont</w:t>
      </w:r>
      <w:r>
        <w:t>est.</w:t>
      </w:r>
    </w:p>
    <w:p w:rsidR="00062F6B" w:rsidRDefault="00062F6B" w:rsidP="00062F6B">
      <w:pPr>
        <w:pStyle w:val="BodyText"/>
        <w:jc w:val="both"/>
      </w:pPr>
      <w:r>
        <w:rPr>
          <w:b/>
        </w:rPr>
        <w:t>Links to Other Websites.</w:t>
      </w:r>
    </w:p>
    <w:p w:rsidR="00062F6B" w:rsidRDefault="00062F6B" w:rsidP="00062F6B">
      <w:pPr>
        <w:pStyle w:val="BodyText"/>
        <w:jc w:val="both"/>
      </w:pPr>
      <w:r w:rsidRPr="003B6CAA">
        <w:t xml:space="preserve">The </w:t>
      </w:r>
      <w:r>
        <w:t>site</w:t>
      </w:r>
      <w:r w:rsidRPr="003B6CAA">
        <w:t xml:space="preserve"> contains links to other sites that are not owned or controlled by </w:t>
      </w:r>
      <w:r w:rsidR="00C91996">
        <w:t>SHEER</w:t>
      </w:r>
      <w:r w:rsidRPr="003B6CAA">
        <w:t xml:space="preserve">. Please be aware that this Privacy Policy applies only to information collected by </w:t>
      </w:r>
      <w:r w:rsidR="00C91996">
        <w:t>SHEER</w:t>
      </w:r>
      <w:r>
        <w:t xml:space="preserve"> </w:t>
      </w:r>
      <w:r w:rsidRPr="003B6CAA">
        <w:t xml:space="preserve">and we are not responsible for the privacy policies and practices of such other sites. We encourage you to be aware when you leave the </w:t>
      </w:r>
      <w:r>
        <w:t>site</w:t>
      </w:r>
      <w:r w:rsidRPr="003B6CAA">
        <w:t xml:space="preserve"> and to read the privacy policies of each and every website.</w:t>
      </w:r>
    </w:p>
    <w:p w:rsidR="00062F6B" w:rsidRPr="003B6CAA" w:rsidRDefault="00062F6B" w:rsidP="00062F6B">
      <w:pPr>
        <w:pStyle w:val="BodyText"/>
        <w:jc w:val="both"/>
        <w:rPr>
          <w:b/>
          <w:bCs/>
        </w:rPr>
      </w:pPr>
      <w:r w:rsidRPr="003B6CAA">
        <w:rPr>
          <w:b/>
          <w:bCs/>
        </w:rPr>
        <w:t>Access to Personally Identifiable Information</w:t>
      </w:r>
    </w:p>
    <w:p w:rsidR="00062F6B" w:rsidRDefault="00062F6B" w:rsidP="00062F6B">
      <w:pPr>
        <w:pStyle w:val="BodyText"/>
        <w:jc w:val="both"/>
      </w:pPr>
      <w:r w:rsidRPr="003B6CAA">
        <w:t>If your information changes, or if you no longer desire our Services, you may correct, update, delete it</w:t>
      </w:r>
      <w:r w:rsidR="00C91996">
        <w:t xml:space="preserve"> or deactivate your account by </w:t>
      </w:r>
      <w:r w:rsidRPr="003B6CAA">
        <w:t xml:space="preserve">contacting us by telephone </w:t>
      </w:r>
      <w:r w:rsidR="00C91996">
        <w:t>at (516) 226-0532.</w:t>
      </w:r>
    </w:p>
    <w:p w:rsidR="00062F6B" w:rsidRPr="003B6CAA" w:rsidRDefault="00062F6B" w:rsidP="00062F6B">
      <w:pPr>
        <w:pStyle w:val="BodyText"/>
        <w:jc w:val="both"/>
        <w:rPr>
          <w:b/>
          <w:bCs/>
        </w:rPr>
      </w:pPr>
      <w:r w:rsidRPr="003B6CAA">
        <w:rPr>
          <w:b/>
          <w:bCs/>
        </w:rPr>
        <w:t>Security</w:t>
      </w:r>
      <w:r>
        <w:rPr>
          <w:b/>
          <w:bCs/>
        </w:rPr>
        <w:t>.</w:t>
      </w:r>
    </w:p>
    <w:p w:rsidR="00062F6B" w:rsidRDefault="00062F6B" w:rsidP="00062F6B">
      <w:pPr>
        <w:pStyle w:val="BodyText"/>
        <w:jc w:val="both"/>
      </w:pPr>
      <w:r w:rsidRPr="003B6CAA">
        <w:t xml:space="preserve">The security of your information is important to us, including, but not limited to, the Personal Information collected via the </w:t>
      </w:r>
      <w:r>
        <w:t>site</w:t>
      </w:r>
      <w:r w:rsidRPr="003B6CAA">
        <w:t>. We use reasonable security measures to protect against the loss, unauthorized access, misuse, alteration and destruction of Personal Information under our control, both during the transmission and once we receive it. This includes, but is not limited to, the use of firewalls and encryption. Although we make good faith efforts to maintain the security of such Personal Information, no method of transmission over the Internet or method of electronic storage, is 100% secure and we cannot guarantee that it will remain free from unauthorized access, use, disclosure, or alteration. Further, while we work hard to ensure the integrity and security of our network and systems, we cannot guarantee that our security measures will prevent “hackers” or other unauthorized persons from illegally accessing or obtaining this information. We keep Personal Information no longer than necessary for legitimate business purpose or as required by law.</w:t>
      </w:r>
    </w:p>
    <w:p w:rsidR="00062F6B" w:rsidRDefault="00062F6B" w:rsidP="00062F6B">
      <w:pPr>
        <w:pStyle w:val="BodyText"/>
        <w:jc w:val="both"/>
      </w:pPr>
      <w:r w:rsidRPr="003B6CAA">
        <w:t xml:space="preserve">As part of securing personal data stored on our servers, we restrict access to Personal Information to </w:t>
      </w:r>
      <w:r w:rsidR="00C91996">
        <w:t>SHEER</w:t>
      </w:r>
      <w:r w:rsidR="00C73077">
        <w:t xml:space="preserve"> </w:t>
      </w:r>
      <w:r w:rsidRPr="003B6CAA">
        <w:t>employees, contractors and agents who need to know that information in order to operate, develop or improve the Services. These individuals are bound by confidentiality obligations and may be subject to discipline, including termination and criminal prosecution, if they fail to meet these obligations.</w:t>
      </w:r>
    </w:p>
    <w:p w:rsidR="00062F6B" w:rsidRDefault="00062F6B" w:rsidP="00062F6B">
      <w:pPr>
        <w:pStyle w:val="BodyText"/>
        <w:jc w:val="both"/>
      </w:pPr>
      <w:r w:rsidRPr="003B6CAA">
        <w:t xml:space="preserve">If we learn of a security breach, we may attempt to notify you electronically so that you can take appropriate protective steps. By using the Services or the </w:t>
      </w:r>
      <w:r>
        <w:t>site</w:t>
      </w:r>
      <w:r w:rsidRPr="003B6CAA">
        <w:t xml:space="preserve"> or by providing Personal Information to us, you agree that we can communicate with you electronically regarding security, privacy, and administrative issues relating to your use of the Services.</w:t>
      </w:r>
    </w:p>
    <w:p w:rsidR="00062F6B" w:rsidRPr="003B6CAA" w:rsidRDefault="00062F6B" w:rsidP="00062F6B">
      <w:pPr>
        <w:pStyle w:val="BodyText"/>
        <w:jc w:val="both"/>
      </w:pPr>
      <w:r w:rsidRPr="003B6CAA">
        <w:t xml:space="preserve">If a security systems breach occurs, we may post a notice on our homepage </w:t>
      </w:r>
      <w:r w:rsidRPr="007072BF">
        <w:t>(</w:t>
      </w:r>
      <w:hyperlink r:id="rId9" w:history="1">
        <w:r w:rsidR="0061178A" w:rsidRPr="00B77CFF">
          <w:rPr>
            <w:rStyle w:val="Hyperlink"/>
          </w:rPr>
          <w:t>www.sheeraesthetics.com</w:t>
        </w:r>
      </w:hyperlink>
      <w:r w:rsidRPr="007072BF">
        <w:t>)</w:t>
      </w:r>
      <w:r w:rsidR="00866514">
        <w:t xml:space="preserve"> </w:t>
      </w:r>
      <w:r w:rsidRPr="003B6CAA">
        <w:t xml:space="preserve">or elsewhere on the </w:t>
      </w:r>
      <w:r>
        <w:t>site</w:t>
      </w:r>
      <w:r w:rsidRPr="003B6CAA">
        <w:t xml:space="preserve"> and may send email to you at the email address you have provided to us. Depending on where you live, you may have a legal right to receive notice of a security breach in writing. This notice paragraph applies to users of Services and the Website.</w:t>
      </w:r>
    </w:p>
    <w:p w:rsidR="00527EE9" w:rsidRDefault="00527EE9" w:rsidP="00062F6B">
      <w:pPr>
        <w:pStyle w:val="BodyText"/>
        <w:jc w:val="both"/>
        <w:rPr>
          <w:b/>
          <w:bCs/>
        </w:rPr>
      </w:pPr>
    </w:p>
    <w:p w:rsidR="00062F6B" w:rsidRPr="003B6CAA" w:rsidRDefault="00062F6B" w:rsidP="00062F6B">
      <w:pPr>
        <w:pStyle w:val="BodyText"/>
        <w:jc w:val="both"/>
        <w:rPr>
          <w:b/>
          <w:bCs/>
        </w:rPr>
      </w:pPr>
      <w:r w:rsidRPr="003B6CAA">
        <w:rPr>
          <w:b/>
          <w:bCs/>
        </w:rPr>
        <w:lastRenderedPageBreak/>
        <w:t>Change of Ownership</w:t>
      </w:r>
      <w:r>
        <w:rPr>
          <w:b/>
          <w:bCs/>
        </w:rPr>
        <w:t>.</w:t>
      </w:r>
    </w:p>
    <w:p w:rsidR="00062F6B" w:rsidRPr="003B6CAA" w:rsidRDefault="00062F6B" w:rsidP="00062F6B">
      <w:pPr>
        <w:pStyle w:val="BodyText"/>
        <w:jc w:val="both"/>
      </w:pPr>
      <w:r>
        <w:t>I</w:t>
      </w:r>
      <w:r w:rsidRPr="003B6CAA">
        <w:t>n the event of a change in ownership, or a merger with, acquisition by, or transfer or sale of all or a portion of our assets to, another entity, we reserve the right to transfer all of your Personal Information, including email addresses, to that entity. We will use reasonable efforts to notify registered users of any such transfer to an unaffiliated third party (by a posting on our homepage, or by email to your email address that you provided to us, as chosen by us in our discretion).</w:t>
      </w:r>
    </w:p>
    <w:p w:rsidR="00062F6B" w:rsidRPr="003B6CAA" w:rsidRDefault="00062F6B" w:rsidP="00062F6B">
      <w:pPr>
        <w:pStyle w:val="BodyText"/>
        <w:jc w:val="both"/>
        <w:rPr>
          <w:b/>
          <w:bCs/>
        </w:rPr>
      </w:pPr>
      <w:r w:rsidRPr="003B6CAA">
        <w:rPr>
          <w:b/>
          <w:bCs/>
        </w:rPr>
        <w:t>Children</w:t>
      </w:r>
      <w:r>
        <w:rPr>
          <w:b/>
          <w:bCs/>
        </w:rPr>
        <w:t>.</w:t>
      </w:r>
    </w:p>
    <w:p w:rsidR="00062F6B" w:rsidRPr="003B6CAA" w:rsidRDefault="00062F6B" w:rsidP="00062F6B">
      <w:pPr>
        <w:pStyle w:val="BodyText"/>
        <w:jc w:val="both"/>
      </w:pPr>
      <w:r w:rsidRPr="003B6CAA">
        <w:t xml:space="preserve">The Children’s Online Privacy Protection Act (“COPPA”) protects the online privacy of children under 13 years of age. </w:t>
      </w:r>
      <w:r w:rsidR="00C91996">
        <w:t>SHEER</w:t>
      </w:r>
      <w:r w:rsidR="00C73077">
        <w:t xml:space="preserve"> </w:t>
      </w:r>
      <w:r w:rsidRPr="003B6CAA">
        <w:t xml:space="preserve">and the </w:t>
      </w:r>
      <w:r>
        <w:t>site</w:t>
      </w:r>
      <w:r w:rsidRPr="003B6CAA">
        <w:t xml:space="preserve"> are not directed toward individuals under the age of eighteen (18), and we request that such individuals do not provide Personal Information through our </w:t>
      </w:r>
      <w:r>
        <w:t>site</w:t>
      </w:r>
      <w:r w:rsidRPr="003B6CAA">
        <w:t xml:space="preserve">. Additionally, we do not knowingly collect or maintain Personal Information from anyone under the age of 18, unless or except as permitted by law. If we learn that Personal Information has been collected from a user under 18 years of age on or through the </w:t>
      </w:r>
      <w:r>
        <w:t>site</w:t>
      </w:r>
      <w:r w:rsidRPr="003B6CAA">
        <w:t xml:space="preserve">, then we will take the appropriate steps to cause this information to be deleted. If you are the parent or legal guardian of a child under 18 who has registered on the </w:t>
      </w:r>
      <w:r>
        <w:t>site</w:t>
      </w:r>
      <w:r w:rsidRPr="003B6CAA">
        <w:t xml:space="preserve"> or you believe has otherwise provided Personal Information to </w:t>
      </w:r>
      <w:r w:rsidR="00C91996">
        <w:t>SHEER</w:t>
      </w:r>
      <w:r w:rsidRPr="003B6CAA">
        <w:t xml:space="preserve">, please contact </w:t>
      </w:r>
      <w:r w:rsidR="0061178A">
        <w:t xml:space="preserve">Samantha Brown </w:t>
      </w:r>
      <w:r w:rsidR="007072BF" w:rsidRPr="007072BF">
        <w:t xml:space="preserve">at </w:t>
      </w:r>
      <w:r w:rsidR="0061178A">
        <w:t>516-226-0532</w:t>
      </w:r>
      <w:r w:rsidR="00866514">
        <w:t xml:space="preserve"> t</w:t>
      </w:r>
      <w:r w:rsidRPr="003B6CAA">
        <w:t>o have that child’s account terminated and information deleted.</w:t>
      </w:r>
    </w:p>
    <w:p w:rsidR="00062F6B" w:rsidRPr="003B6CAA" w:rsidRDefault="00062F6B" w:rsidP="00062F6B">
      <w:pPr>
        <w:pStyle w:val="BodyText"/>
        <w:jc w:val="both"/>
        <w:rPr>
          <w:b/>
          <w:bCs/>
        </w:rPr>
      </w:pPr>
      <w:r w:rsidRPr="003B6CAA">
        <w:rPr>
          <w:b/>
          <w:bCs/>
        </w:rPr>
        <w:t>Notice to California Residents</w:t>
      </w:r>
      <w:r>
        <w:rPr>
          <w:b/>
          <w:bCs/>
        </w:rPr>
        <w:t>.</w:t>
      </w:r>
    </w:p>
    <w:p w:rsidR="0061178A" w:rsidRDefault="00062F6B" w:rsidP="00062F6B">
      <w:pPr>
        <w:pStyle w:val="BodyText"/>
        <w:jc w:val="both"/>
      </w:pPr>
      <w:r w:rsidRPr="003B6CAA">
        <w:t xml:space="preserve">If you are a resident of the state of California, California’s “Shine the Light” law permits you to request information regarding the disclosure of your Personal Information by us to a third party for the third party's direct marketing purposes. To make such a request, please </w:t>
      </w:r>
      <w:r w:rsidR="0061178A">
        <w:t>call Samantha Brown at 516-226-0532</w:t>
      </w:r>
      <w:r w:rsidR="00CE70ED">
        <w:t xml:space="preserve"> or email us at </w:t>
      </w:r>
      <w:hyperlink r:id="rId10" w:history="1">
        <w:r w:rsidR="00CE70ED" w:rsidRPr="00B77CFF">
          <w:rPr>
            <w:rStyle w:val="Hyperlink"/>
          </w:rPr>
          <w:t>sheeraesthetics@yahoo.com</w:t>
        </w:r>
      </w:hyperlink>
      <w:r w:rsidR="00CE70ED">
        <w:tab/>
      </w:r>
      <w:r w:rsidR="0061178A">
        <w:t>.</w:t>
      </w:r>
    </w:p>
    <w:p w:rsidR="00062F6B" w:rsidRPr="003B6CAA" w:rsidRDefault="00062F6B" w:rsidP="00062F6B">
      <w:pPr>
        <w:pStyle w:val="BodyText"/>
        <w:jc w:val="both"/>
        <w:rPr>
          <w:b/>
          <w:bCs/>
        </w:rPr>
      </w:pPr>
      <w:r w:rsidRPr="003B6CAA">
        <w:rPr>
          <w:b/>
          <w:bCs/>
        </w:rPr>
        <w:t>Changes in this Privacy Policy</w:t>
      </w:r>
      <w:r>
        <w:rPr>
          <w:b/>
          <w:bCs/>
        </w:rPr>
        <w:t>.</w:t>
      </w:r>
    </w:p>
    <w:p w:rsidR="00062F6B" w:rsidRPr="003B6CAA" w:rsidRDefault="00062F6B" w:rsidP="00062F6B">
      <w:pPr>
        <w:pStyle w:val="BodyText"/>
        <w:jc w:val="both"/>
      </w:pPr>
      <w:r w:rsidRPr="003B6CAA">
        <w:t xml:space="preserve">We may change this Privacy Policy from time to time. The most recent version of the Privacy Policy will always be posted on the </w:t>
      </w:r>
      <w:r>
        <w:t>site</w:t>
      </w:r>
      <w:r w:rsidRPr="003B6CAA">
        <w:t xml:space="preserve">, with the "Effective Date" posted at the top of the Privacy Policy. We may revise and update this Privacy Policy if our practices change, as technology changes, or as we add new services or change existing ones. If we make any material changes to our Privacy Policy or how we handle your personal information, or we are going to use any Personal Information in a manner that is materially different from that stated in our Privacy Policy at the time we collected such information, we will give you a reasonable opportunity to consent to the change. By using our </w:t>
      </w:r>
      <w:r>
        <w:t>site</w:t>
      </w:r>
      <w:r w:rsidRPr="003B6CAA">
        <w:t xml:space="preserve"> or </w:t>
      </w:r>
      <w:r>
        <w:t>services</w:t>
      </w:r>
      <w:r w:rsidRPr="003B6CAA">
        <w:t xml:space="preserve"> after the Effective Date, you are deemed to consent to our then-current Privacy Policy.</w:t>
      </w:r>
    </w:p>
    <w:p w:rsidR="00062F6B" w:rsidRPr="003B6CAA" w:rsidRDefault="00062F6B" w:rsidP="00062F6B">
      <w:pPr>
        <w:pStyle w:val="BodyText"/>
        <w:jc w:val="both"/>
        <w:rPr>
          <w:b/>
          <w:bCs/>
        </w:rPr>
      </w:pPr>
      <w:r w:rsidRPr="003B6CAA">
        <w:rPr>
          <w:b/>
          <w:bCs/>
        </w:rPr>
        <w:t>Contact Us/Feedback</w:t>
      </w:r>
      <w:r>
        <w:rPr>
          <w:b/>
          <w:bCs/>
        </w:rPr>
        <w:t>.</w:t>
      </w:r>
    </w:p>
    <w:p w:rsidR="0061178A" w:rsidRDefault="00062F6B" w:rsidP="00062F6B">
      <w:pPr>
        <w:pStyle w:val="BodyText"/>
        <w:jc w:val="both"/>
      </w:pPr>
      <w:r w:rsidRPr="003B6CAA">
        <w:t>If you have questions, concerns or feedback regarding this Privacy Policy, you can contact us at</w:t>
      </w:r>
      <w:r w:rsidR="007072BF" w:rsidRPr="007072BF">
        <w:t xml:space="preserve"> </w:t>
      </w:r>
      <w:r w:rsidR="0061178A">
        <w:t>516-226-0532</w:t>
      </w:r>
      <w:r w:rsidR="00CE70ED">
        <w:t xml:space="preserve"> or email us at </w:t>
      </w:r>
      <w:hyperlink r:id="rId11" w:history="1">
        <w:r w:rsidR="00CE70ED" w:rsidRPr="00B77CFF">
          <w:rPr>
            <w:rStyle w:val="Hyperlink"/>
          </w:rPr>
          <w:t>sheeraesthetics@yahoo.com</w:t>
        </w:r>
      </w:hyperlink>
      <w:r w:rsidR="00CE70ED">
        <w:t>.</w:t>
      </w:r>
      <w:r w:rsidR="00CE70ED">
        <w:tab/>
      </w:r>
    </w:p>
    <w:p w:rsidR="00062F6B" w:rsidRPr="003B6CAA" w:rsidRDefault="00062F6B" w:rsidP="00062F6B">
      <w:pPr>
        <w:pStyle w:val="BodyText"/>
        <w:jc w:val="both"/>
      </w:pPr>
    </w:p>
    <w:p w:rsidR="00161BE4" w:rsidRDefault="00527EE9">
      <w:r>
        <w:rPr>
          <w:noProof/>
        </w:rPr>
        <mc:AlternateContent>
          <mc:Choice Requires="wps">
            <w:drawing>
              <wp:anchor distT="0" distB="0" distL="114300" distR="114300" simplePos="0" relativeHeight="251659264" behindDoc="0" locked="0" layoutInCell="0" allowOverlap="1">
                <wp:simplePos x="0" y="0"/>
                <wp:positionH relativeFrom="column">
                  <wp:posOffset>-684530</wp:posOffset>
                </wp:positionH>
                <wp:positionV relativeFrom="page">
                  <wp:posOffset>9235440</wp:posOffset>
                </wp:positionV>
                <wp:extent cx="1828800" cy="137160"/>
                <wp:effectExtent l="0" t="0" r="0" b="15240"/>
                <wp:wrapNone/>
                <wp:docPr id="4" name="SWFootPg99"/>
                <wp:cNvGraphicFramePr/>
                <a:graphic xmlns:a="http://schemas.openxmlformats.org/drawingml/2006/main">
                  <a:graphicData uri="http://schemas.microsoft.com/office/word/2010/wordprocessingShape">
                    <wps:wsp>
                      <wps:cNvSpPr txBox="1"/>
                      <wps:spPr>
                        <a:xfrm>
                          <a:off x="0" y="0"/>
                          <a:ext cx="1828800" cy="1371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27EE9" w:rsidRPr="00527EE9" w:rsidRDefault="00527EE9" w:rsidP="00527EE9">
                            <w:pPr>
                              <w:rPr>
                                <w:sz w:val="12"/>
                              </w:rPr>
                            </w:pPr>
                            <w:r>
                              <w:rPr>
                                <w:sz w:val="12"/>
                              </w:rPr>
                              <w:fldChar w:fldCharType="begin"/>
                            </w:r>
                            <w:r>
                              <w:rPr>
                                <w:sz w:val="12"/>
                              </w:rPr>
                              <w:instrText xml:space="preserve"> </w:instrText>
                            </w:r>
                            <w:r w:rsidRPr="00527EE9">
                              <w:rPr>
                                <w:sz w:val="12"/>
                              </w:rPr>
                              <w:instrText>IF "</w:instrText>
                            </w:r>
                            <w:r w:rsidRPr="00527EE9">
                              <w:rPr>
                                <w:sz w:val="12"/>
                              </w:rPr>
                              <w:fldChar w:fldCharType="begin"/>
                            </w:r>
                            <w:r w:rsidRPr="00527EE9">
                              <w:rPr>
                                <w:sz w:val="12"/>
                              </w:rPr>
                              <w:instrText xml:space="preserve"> DOCVARIABLE "SWDocIDLocation" </w:instrText>
                            </w:r>
                            <w:r w:rsidRPr="00527EE9">
                              <w:rPr>
                                <w:sz w:val="12"/>
                              </w:rPr>
                              <w:fldChar w:fldCharType="separate"/>
                            </w:r>
                            <w:r>
                              <w:rPr>
                                <w:sz w:val="12"/>
                              </w:rPr>
                              <w:instrText>3</w:instrText>
                            </w:r>
                            <w:r w:rsidRPr="00527EE9">
                              <w:rPr>
                                <w:sz w:val="12"/>
                              </w:rPr>
                              <w:fldChar w:fldCharType="end"/>
                            </w:r>
                            <w:r w:rsidRPr="00527EE9">
                              <w:rPr>
                                <w:sz w:val="12"/>
                              </w:rPr>
                              <w:instrText>" = "3" "</w:instrText>
                            </w:r>
                            <w:r w:rsidRPr="00527EE9">
                              <w:rPr>
                                <w:sz w:val="12"/>
                              </w:rPr>
                              <w:fldChar w:fldCharType="begin"/>
                            </w:r>
                            <w:r w:rsidRPr="00527EE9">
                              <w:rPr>
                                <w:sz w:val="12"/>
                              </w:rPr>
                              <w:instrText xml:space="preserve"> DOCPROPERTY "SWDocID" </w:instrText>
                            </w:r>
                            <w:r w:rsidRPr="00527EE9">
                              <w:rPr>
                                <w:sz w:val="12"/>
                              </w:rPr>
                              <w:fldChar w:fldCharType="separate"/>
                            </w:r>
                            <w:r>
                              <w:rPr>
                                <w:sz w:val="12"/>
                              </w:rPr>
                              <w:instrText>1184258/45559926v.1</w:instrText>
                            </w:r>
                            <w:r w:rsidRPr="00527EE9">
                              <w:rPr>
                                <w:sz w:val="12"/>
                              </w:rPr>
                              <w:fldChar w:fldCharType="end"/>
                            </w:r>
                            <w:r w:rsidRPr="00527EE9">
                              <w:rPr>
                                <w:sz w:val="12"/>
                              </w:rPr>
                              <w:instrText>" ""</w:instrText>
                            </w:r>
                            <w:r>
                              <w:rPr>
                                <w:sz w:val="12"/>
                              </w:rPr>
                              <w:instrText xml:space="preserve"> </w:instrText>
                            </w:r>
                            <w:r>
                              <w:rPr>
                                <w:sz w:val="12"/>
                              </w:rPr>
                              <w:fldChar w:fldCharType="separate"/>
                            </w:r>
                            <w:r>
                              <w:rPr>
                                <w:noProof/>
                                <w:sz w:val="12"/>
                              </w:rPr>
                              <w:t>1184258/45559926v.1</w:t>
                            </w:r>
                            <w:r>
                              <w:rPr>
                                <w:sz w:val="1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WFootPg99" o:spid="_x0000_s1026" type="#_x0000_t202" style="position:absolute;margin-left:-53.9pt;margin-top:727.2pt;width:2in;height:10.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" o:allowincell="f" filled="f" stroked="f" strokeweight=".5pt">
                <v:fill o:detectmouseclick="t"/>
                <v:textbox inset="0,0,0,0">
                  <w:txbxContent>
                    <w:p w:rsidR="00527EE9" w:rsidRPr="00527EE9" w:rsidRDefault="00527EE9" w:rsidP="00527EE9">
                      <w:pPr>
                        <w:rPr>
                          <w:sz w:val="12"/>
                        </w:rPr>
                      </w:pPr>
                      <w:r>
                        <w:rPr>
                          <w:sz w:val="12"/>
                        </w:rPr>
                        <w:fldChar w:fldCharType="begin"/>
                      </w:r>
                      <w:r>
                        <w:rPr>
                          <w:sz w:val="12"/>
                        </w:rPr>
                        <w:instrText xml:space="preserve"> </w:instrText>
                      </w:r>
                      <w:r w:rsidRPr="00527EE9">
                        <w:rPr>
                          <w:sz w:val="12"/>
                        </w:rPr>
                        <w:instrText>IF "</w:instrText>
                      </w:r>
                      <w:r w:rsidRPr="00527EE9">
                        <w:rPr>
                          <w:sz w:val="12"/>
                        </w:rPr>
                        <w:fldChar w:fldCharType="begin"/>
                      </w:r>
                      <w:r w:rsidRPr="00527EE9">
                        <w:rPr>
                          <w:sz w:val="12"/>
                        </w:rPr>
                        <w:instrText xml:space="preserve"> DOCVARIABLE "SWDocIDLocation" </w:instrText>
                      </w:r>
                      <w:r>
                        <w:rPr>
                          <w:sz w:val="12"/>
                        </w:rPr>
                        <w:fldChar w:fldCharType="separate"/>
                      </w:r>
                      <w:r>
                        <w:rPr>
                          <w:sz w:val="12"/>
                        </w:rPr>
                        <w:instrText>3</w:instrText>
                      </w:r>
                      <w:r w:rsidRPr="00527EE9">
                        <w:rPr>
                          <w:sz w:val="12"/>
                        </w:rPr>
                        <w:fldChar w:fldCharType="end"/>
                      </w:r>
                      <w:r w:rsidRPr="00527EE9">
                        <w:rPr>
                          <w:sz w:val="12"/>
                        </w:rPr>
                        <w:instrText>" = "3" "</w:instrText>
                      </w:r>
                      <w:r w:rsidRPr="00527EE9">
                        <w:rPr>
                          <w:sz w:val="12"/>
                        </w:rPr>
                        <w:fldChar w:fldCharType="begin"/>
                      </w:r>
                      <w:r w:rsidRPr="00527EE9">
                        <w:rPr>
                          <w:sz w:val="12"/>
                        </w:rPr>
                        <w:instrText xml:space="preserve"> DOCPROPERTY "SWDocID" </w:instrText>
                      </w:r>
                      <w:r>
                        <w:rPr>
                          <w:sz w:val="12"/>
                        </w:rPr>
                        <w:fldChar w:fldCharType="separate"/>
                      </w:r>
                      <w:r>
                        <w:rPr>
                          <w:sz w:val="12"/>
                        </w:rPr>
                        <w:instrText>1184258/45559926v.1</w:instrText>
                      </w:r>
                      <w:r w:rsidRPr="00527EE9">
                        <w:rPr>
                          <w:sz w:val="12"/>
                        </w:rPr>
                        <w:fldChar w:fldCharType="end"/>
                      </w:r>
                      <w:r w:rsidRPr="00527EE9">
                        <w:rPr>
                          <w:sz w:val="12"/>
                        </w:rPr>
                        <w:instrText>" ""</w:instrText>
                      </w:r>
                      <w:r>
                        <w:rPr>
                          <w:sz w:val="12"/>
                        </w:rPr>
                        <w:instrText xml:space="preserve"> </w:instrText>
                      </w:r>
                      <w:r>
                        <w:rPr>
                          <w:sz w:val="12"/>
                        </w:rPr>
                        <w:fldChar w:fldCharType="separate"/>
                      </w:r>
                      <w:r>
                        <w:rPr>
                          <w:noProof/>
                          <w:sz w:val="12"/>
                        </w:rPr>
                        <w:t>1184258/45559926v.1</w:t>
                      </w:r>
                      <w:r>
                        <w:rPr>
                          <w:sz w:val="12"/>
                        </w:rPr>
                        <w:fldChar w:fldCharType="end"/>
                      </w:r>
                    </w:p>
                  </w:txbxContent>
                </v:textbox>
                <w10:wrap anchory="page"/>
              </v:shape>
            </w:pict>
          </mc:Fallback>
        </mc:AlternateContent>
      </w:r>
    </w:p>
    <w:sectPr w:rsidR="00161BE4" w:rsidSect="00593F8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5F" w:rsidRDefault="0046175F" w:rsidP="0046175F">
      <w:pPr>
        <w:spacing w:after="0" w:line="240" w:lineRule="auto"/>
      </w:pPr>
      <w:r>
        <w:separator/>
      </w:r>
    </w:p>
  </w:endnote>
  <w:endnote w:type="continuationSeparator" w:id="0">
    <w:p w:rsidR="0046175F" w:rsidRDefault="0046175F" w:rsidP="0046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AE" w:rsidRDefault="002765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0B" w:rsidRDefault="004644A4">
    <w:pPr>
      <w:pStyle w:val="Footer"/>
    </w:pPr>
  </w:p>
  <w:p w:rsidR="00473A0B" w:rsidRDefault="000364C4" w:rsidP="00473A0B">
    <w:pPr>
      <w:pStyle w:val="Footer"/>
    </w:pPr>
    <w:r>
      <w:rPr>
        <w:sz w:val="18"/>
      </w:rPr>
      <w:fldChar w:fldCharType="begin"/>
    </w:r>
    <w:r>
      <w:rPr>
        <w:sz w:val="18"/>
      </w:rPr>
      <w:instrText xml:space="preserve"> </w:instrText>
    </w:r>
    <w:r w:rsidRPr="00473A0B">
      <w:rPr>
        <w:sz w:val="18"/>
      </w:rPr>
      <w:instrText>IF "</w:instrText>
    </w:r>
    <w:r w:rsidRPr="00473A0B">
      <w:rPr>
        <w:sz w:val="18"/>
      </w:rPr>
      <w:fldChar w:fldCharType="begin"/>
    </w:r>
    <w:r w:rsidRPr="00473A0B">
      <w:rPr>
        <w:sz w:val="18"/>
      </w:rPr>
      <w:instrText xml:space="preserve"> DOCVARIABLE "SWDocIDLocation" </w:instrText>
    </w:r>
    <w:r w:rsidRPr="00473A0B">
      <w:rPr>
        <w:sz w:val="18"/>
      </w:rPr>
      <w:fldChar w:fldCharType="separate"/>
    </w:r>
    <w:r w:rsidR="0046175F">
      <w:rPr>
        <w:sz w:val="18"/>
      </w:rPr>
      <w:instrText>3</w:instrText>
    </w:r>
    <w:r w:rsidRPr="00473A0B">
      <w:rPr>
        <w:sz w:val="18"/>
      </w:rPr>
      <w:fldChar w:fldCharType="end"/>
    </w:r>
    <w:r w:rsidRPr="00473A0B">
      <w:rPr>
        <w:sz w:val="18"/>
      </w:rPr>
      <w:instrText>" = "1" "</w:instrText>
    </w:r>
    <w:r w:rsidRPr="00473A0B">
      <w:rPr>
        <w:sz w:val="18"/>
      </w:rPr>
      <w:fldChar w:fldCharType="begin"/>
    </w:r>
    <w:r w:rsidRPr="00473A0B">
      <w:rPr>
        <w:sz w:val="18"/>
      </w:rPr>
      <w:instrText xml:space="preserve"> DOCPROPERTY "SWDocID" </w:instrText>
    </w:r>
    <w:r w:rsidRPr="00473A0B">
      <w:rPr>
        <w:sz w:val="18"/>
      </w:rPr>
      <w:fldChar w:fldCharType="separate"/>
    </w:r>
    <w:r>
      <w:rPr>
        <w:sz w:val="18"/>
      </w:rPr>
      <w:instrText>7560691v.1</w:instrText>
    </w:r>
    <w:r w:rsidRPr="00473A0B">
      <w:rPr>
        <w:sz w:val="18"/>
      </w:rPr>
      <w:fldChar w:fldCharType="end"/>
    </w:r>
    <w:r w:rsidRPr="00473A0B">
      <w:rPr>
        <w:sz w:val="18"/>
      </w:rPr>
      <w:instrText>" ""</w:instrText>
    </w:r>
    <w:r>
      <w:rPr>
        <w:sz w:val="18"/>
      </w:rPr>
      <w:instrText xml:space="preserve"> </w:instrText>
    </w:r>
    <w:r w:rsidR="004644A4">
      <w:rPr>
        <w:sz w:val="18"/>
      </w:rPr>
      <w:fldChar w:fldCharType="separate"/>
    </w:r>
    <w:r>
      <w:rPr>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AE" w:rsidRDefault="002765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5F" w:rsidRDefault="0046175F" w:rsidP="0046175F">
      <w:pPr>
        <w:spacing w:after="0" w:line="240" w:lineRule="auto"/>
      </w:pPr>
      <w:r>
        <w:separator/>
      </w:r>
    </w:p>
  </w:footnote>
  <w:footnote w:type="continuationSeparator" w:id="0">
    <w:p w:rsidR="0046175F" w:rsidRDefault="0046175F" w:rsidP="004617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AE" w:rsidRDefault="002765A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AE" w:rsidRDefault="002765A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AE" w:rsidRDefault="002765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E22A3"/>
    <w:multiLevelType w:val="hybridMultilevel"/>
    <w:tmpl w:val="ECA4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972453"/>
    <w:multiLevelType w:val="hybridMultilevel"/>
    <w:tmpl w:val="9B7C7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1"/>
    <w:docVar w:name="SWDocIDLocation" w:val="3"/>
  </w:docVars>
  <w:rsids>
    <w:rsidRoot w:val="00062F6B"/>
    <w:rsid w:val="000364C4"/>
    <w:rsid w:val="00062F6B"/>
    <w:rsid w:val="000E6A07"/>
    <w:rsid w:val="0011415A"/>
    <w:rsid w:val="001359BB"/>
    <w:rsid w:val="00161BE4"/>
    <w:rsid w:val="002219EF"/>
    <w:rsid w:val="002765AE"/>
    <w:rsid w:val="00356DD6"/>
    <w:rsid w:val="0046175F"/>
    <w:rsid w:val="004644A4"/>
    <w:rsid w:val="00527EE9"/>
    <w:rsid w:val="0061178A"/>
    <w:rsid w:val="007072BF"/>
    <w:rsid w:val="00795D1D"/>
    <w:rsid w:val="00866514"/>
    <w:rsid w:val="00942AAF"/>
    <w:rsid w:val="00B66F60"/>
    <w:rsid w:val="00C73077"/>
    <w:rsid w:val="00C91996"/>
    <w:rsid w:val="00CE70ED"/>
    <w:rsid w:val="00E67E3E"/>
    <w:rsid w:val="00F441C8"/>
    <w:rsid w:val="00F84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6B"/>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62F6B"/>
    <w:pPr>
      <w:spacing w:after="240" w:line="240" w:lineRule="auto"/>
    </w:pPr>
  </w:style>
  <w:style w:type="character" w:customStyle="1" w:styleId="BodyTextChar">
    <w:name w:val="Body Text Char"/>
    <w:basedOn w:val="DefaultParagraphFont"/>
    <w:link w:val="BodyText"/>
    <w:uiPriority w:val="99"/>
    <w:rsid w:val="00062F6B"/>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62F6B"/>
    <w:rPr>
      <w:sz w:val="16"/>
      <w:szCs w:val="16"/>
    </w:rPr>
  </w:style>
  <w:style w:type="paragraph" w:styleId="CommentText">
    <w:name w:val="annotation text"/>
    <w:basedOn w:val="Normal"/>
    <w:link w:val="CommentTextChar"/>
    <w:uiPriority w:val="99"/>
    <w:semiHidden/>
    <w:unhideWhenUsed/>
    <w:rsid w:val="00062F6B"/>
    <w:pPr>
      <w:spacing w:line="240" w:lineRule="auto"/>
    </w:pPr>
    <w:rPr>
      <w:sz w:val="20"/>
      <w:szCs w:val="20"/>
    </w:rPr>
  </w:style>
  <w:style w:type="character" w:customStyle="1" w:styleId="CommentTextChar">
    <w:name w:val="Comment Text Char"/>
    <w:basedOn w:val="DefaultParagraphFont"/>
    <w:link w:val="CommentText"/>
    <w:uiPriority w:val="99"/>
    <w:semiHidden/>
    <w:rsid w:val="00062F6B"/>
    <w:rPr>
      <w:rFonts w:ascii="Times New Roman" w:hAnsi="Times New Roman" w:cs="Times New Roman"/>
      <w:color w:val="000000"/>
      <w:sz w:val="20"/>
      <w:szCs w:val="20"/>
    </w:rPr>
  </w:style>
  <w:style w:type="character" w:styleId="Hyperlink">
    <w:name w:val="Hyperlink"/>
    <w:basedOn w:val="DefaultParagraphFont"/>
    <w:uiPriority w:val="99"/>
    <w:unhideWhenUsed/>
    <w:rsid w:val="00062F6B"/>
    <w:rPr>
      <w:color w:val="0000FF" w:themeColor="hyperlink"/>
      <w:u w:val="single"/>
    </w:rPr>
  </w:style>
  <w:style w:type="paragraph" w:styleId="Header">
    <w:name w:val="header"/>
    <w:basedOn w:val="Normal"/>
    <w:link w:val="HeaderChar"/>
    <w:uiPriority w:val="99"/>
    <w:unhideWhenUsed/>
    <w:rsid w:val="00062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F6B"/>
    <w:rPr>
      <w:rFonts w:ascii="Times New Roman" w:hAnsi="Times New Roman" w:cs="Times New Roman"/>
      <w:color w:val="000000"/>
      <w:sz w:val="24"/>
      <w:szCs w:val="24"/>
    </w:rPr>
  </w:style>
  <w:style w:type="paragraph" w:styleId="Footer">
    <w:name w:val="footer"/>
    <w:basedOn w:val="Normal"/>
    <w:link w:val="FooterChar"/>
    <w:uiPriority w:val="99"/>
    <w:unhideWhenUsed/>
    <w:rsid w:val="00062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6B"/>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62F6B"/>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062F6B"/>
    <w:rPr>
      <w:rFonts w:ascii="Arial" w:hAnsi="Arial" w:cs="Arial"/>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6B"/>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62F6B"/>
    <w:pPr>
      <w:spacing w:after="240" w:line="240" w:lineRule="auto"/>
    </w:pPr>
  </w:style>
  <w:style w:type="character" w:customStyle="1" w:styleId="BodyTextChar">
    <w:name w:val="Body Text Char"/>
    <w:basedOn w:val="DefaultParagraphFont"/>
    <w:link w:val="BodyText"/>
    <w:uiPriority w:val="99"/>
    <w:rsid w:val="00062F6B"/>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62F6B"/>
    <w:rPr>
      <w:sz w:val="16"/>
      <w:szCs w:val="16"/>
    </w:rPr>
  </w:style>
  <w:style w:type="paragraph" w:styleId="CommentText">
    <w:name w:val="annotation text"/>
    <w:basedOn w:val="Normal"/>
    <w:link w:val="CommentTextChar"/>
    <w:uiPriority w:val="99"/>
    <w:semiHidden/>
    <w:unhideWhenUsed/>
    <w:rsid w:val="00062F6B"/>
    <w:pPr>
      <w:spacing w:line="240" w:lineRule="auto"/>
    </w:pPr>
    <w:rPr>
      <w:sz w:val="20"/>
      <w:szCs w:val="20"/>
    </w:rPr>
  </w:style>
  <w:style w:type="character" w:customStyle="1" w:styleId="CommentTextChar">
    <w:name w:val="Comment Text Char"/>
    <w:basedOn w:val="DefaultParagraphFont"/>
    <w:link w:val="CommentText"/>
    <w:uiPriority w:val="99"/>
    <w:semiHidden/>
    <w:rsid w:val="00062F6B"/>
    <w:rPr>
      <w:rFonts w:ascii="Times New Roman" w:hAnsi="Times New Roman" w:cs="Times New Roman"/>
      <w:color w:val="000000"/>
      <w:sz w:val="20"/>
      <w:szCs w:val="20"/>
    </w:rPr>
  </w:style>
  <w:style w:type="character" w:styleId="Hyperlink">
    <w:name w:val="Hyperlink"/>
    <w:basedOn w:val="DefaultParagraphFont"/>
    <w:uiPriority w:val="99"/>
    <w:unhideWhenUsed/>
    <w:rsid w:val="00062F6B"/>
    <w:rPr>
      <w:color w:val="0000FF" w:themeColor="hyperlink"/>
      <w:u w:val="single"/>
    </w:rPr>
  </w:style>
  <w:style w:type="paragraph" w:styleId="Header">
    <w:name w:val="header"/>
    <w:basedOn w:val="Normal"/>
    <w:link w:val="HeaderChar"/>
    <w:uiPriority w:val="99"/>
    <w:unhideWhenUsed/>
    <w:rsid w:val="00062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F6B"/>
    <w:rPr>
      <w:rFonts w:ascii="Times New Roman" w:hAnsi="Times New Roman" w:cs="Times New Roman"/>
      <w:color w:val="000000"/>
      <w:sz w:val="24"/>
      <w:szCs w:val="24"/>
    </w:rPr>
  </w:style>
  <w:style w:type="paragraph" w:styleId="Footer">
    <w:name w:val="footer"/>
    <w:basedOn w:val="Normal"/>
    <w:link w:val="FooterChar"/>
    <w:uiPriority w:val="99"/>
    <w:unhideWhenUsed/>
    <w:rsid w:val="00062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6B"/>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62F6B"/>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062F6B"/>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heeraesthetics@yahoo.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heeraesthetics.com" TargetMode="External"/><Relationship Id="rId10" Type="http://schemas.openxmlformats.org/officeDocument/2006/relationships/hyperlink" Target="mailto:sheeraesthetic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 L E G A L ! 4 5 5 5 9 9 2 6 . 1 < / d o c u m e n t i d >  
     < s e n d e r i d > A A V I L A < / s e n d e r i d >  
     < s e n d e r e m a i l > A A V I L A @ G R S M . C O M < / s e n d e r e m a i l >  
     < l a s t m o d i f i e d > 2 0 1 9 - 0 6 - 1 1 T 1 1 : 3 7 : 0 0 . 0 0 0 0 0 0 0 - 0 4 : 0 0 < / l a s t m o d i f i e d >  
     < d a t a b a s e > L E G A L < / d a t a b a s e >  
 < / p r o p e r t i e s > 
</file>

<file path=customXml/itemProps1.xml><?xml version="1.0" encoding="utf-8"?>
<ds:datastoreItem xmlns:ds="http://schemas.openxmlformats.org/officeDocument/2006/customXml" ds:itemID="{FF903F72-7E63-7E44-8B0C-AF796CA9F4E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2573</Words>
  <Characters>14668</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Gordon &amp; Rees LLP</Company>
  <LinksUpToDate>false</LinksUpToDate>
  <CharactersWithSpaces>17207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Brescia</dc:creator>
  <cp:keywords/>
  <dc:description/>
  <cp:lastModifiedBy>Samantha</cp:lastModifiedBy>
  <cp:revision>2</cp:revision>
  <dcterms:created xsi:type="dcterms:W3CDTF">2019-07-01T23:38:00Z</dcterms:created>
  <dcterms:modified xsi:type="dcterms:W3CDTF">2019-07-01T23:38:00Z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1184258/45559926v.1</vt:lpwstr>
  </property>
</Properties>
</file>