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0F" w:rsidRPr="00D60C9F" w:rsidRDefault="001E70D1" w:rsidP="006E1935">
      <w:pPr>
        <w:spacing w:after="0" w:line="240" w:lineRule="auto"/>
        <w:rPr>
          <w:rFonts w:cstheme="minorHAnsi"/>
          <w:color w:val="434343"/>
          <w:szCs w:val="24"/>
          <w:shd w:val="clear" w:color="auto" w:fill="FFFFFF"/>
        </w:rPr>
      </w:pPr>
      <w:bookmarkStart w:id="0" w:name="_GoBack"/>
      <w:bookmarkEnd w:id="0"/>
      <w:r w:rsidRPr="006E1935">
        <w:rPr>
          <w:rFonts w:cstheme="minorHAnsi"/>
          <w:color w:val="434343"/>
          <w:szCs w:val="24"/>
          <w:shd w:val="clear" w:color="auto" w:fill="FFFFFF"/>
        </w:rPr>
        <w:t xml:space="preserve"> </w:t>
      </w:r>
    </w:p>
    <w:p w:rsidR="00787AC9" w:rsidRPr="00663C34" w:rsidRDefault="00787AC9" w:rsidP="00663C34">
      <w:pPr>
        <w:rPr>
          <w:rFonts w:ascii="Segoe UI" w:hAnsi="Segoe UI" w:cs="Segoe UI"/>
          <w:b/>
          <w:sz w:val="36"/>
          <w:szCs w:val="36"/>
        </w:rPr>
      </w:pPr>
      <w:r w:rsidRPr="00A556B8">
        <w:rPr>
          <w:rFonts w:ascii="Segoe UI" w:hAnsi="Segoe UI" w:cs="Segoe UI"/>
          <w:b/>
          <w:sz w:val="36"/>
          <w:szCs w:val="36"/>
        </w:rPr>
        <w:t>REQUEST FOR ARCHITECTURAL</w:t>
      </w:r>
      <w:r w:rsidRPr="006D17C1">
        <w:rPr>
          <w:rFonts w:ascii="Segoe UI" w:hAnsi="Segoe UI" w:cs="Segoe UI"/>
          <w:b/>
          <w:sz w:val="36"/>
          <w:szCs w:val="36"/>
        </w:rPr>
        <w:t xml:space="preserve"> APPROVAL</w:t>
      </w:r>
      <w:r>
        <w:rPr>
          <w:rFonts w:ascii="Segoe UI" w:hAnsi="Segoe UI" w:cs="Segoe UI"/>
          <w:b/>
          <w:sz w:val="36"/>
          <w:szCs w:val="36"/>
        </w:rPr>
        <w:t xml:space="preserve"> FORM</w:t>
      </w:r>
    </w:p>
    <w:p w:rsidR="00787AC9" w:rsidRPr="006D17C1" w:rsidRDefault="00787AC9" w:rsidP="00787AC9">
      <w:pPr>
        <w:spacing w:after="0" w:line="240" w:lineRule="auto"/>
        <w:rPr>
          <w:rFonts w:ascii="Segoe UI" w:hAnsi="Segoe UI" w:cs="Segoe UI"/>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579"/>
        <w:gridCol w:w="2243"/>
        <w:gridCol w:w="2285"/>
        <w:gridCol w:w="2243"/>
      </w:tblGrid>
      <w:tr w:rsidR="00787AC9" w:rsidTr="001E70D1">
        <w:tc>
          <w:tcPr>
            <w:tcW w:w="2579" w:type="dxa"/>
          </w:tcPr>
          <w:p w:rsidR="00787AC9" w:rsidRPr="006D17C1" w:rsidRDefault="00787AC9" w:rsidP="00735260">
            <w:pPr>
              <w:rPr>
                <w:rFonts w:ascii="Segoe UI" w:hAnsi="Segoe UI" w:cs="Segoe UI"/>
                <w:b/>
              </w:rPr>
            </w:pPr>
            <w:r w:rsidRPr="006D17C1">
              <w:rPr>
                <w:rFonts w:ascii="Segoe UI" w:hAnsi="Segoe UI" w:cs="Segoe UI"/>
                <w:b/>
              </w:rPr>
              <w:t>Property Owner</w:t>
            </w:r>
          </w:p>
        </w:tc>
        <w:tc>
          <w:tcPr>
            <w:tcW w:w="6771" w:type="dxa"/>
            <w:gridSpan w:val="3"/>
          </w:tcPr>
          <w:p w:rsidR="00787AC9" w:rsidRDefault="00787AC9" w:rsidP="00735260">
            <w:pPr>
              <w:rPr>
                <w:rFonts w:ascii="Segoe UI" w:hAnsi="Segoe UI" w:cs="Segoe UI"/>
              </w:rPr>
            </w:pPr>
          </w:p>
        </w:tc>
      </w:tr>
      <w:tr w:rsidR="00787AC9" w:rsidTr="001E70D1">
        <w:tc>
          <w:tcPr>
            <w:tcW w:w="2579" w:type="dxa"/>
          </w:tcPr>
          <w:p w:rsidR="00787AC9" w:rsidRPr="006D17C1" w:rsidRDefault="00787AC9" w:rsidP="00735260">
            <w:pPr>
              <w:rPr>
                <w:rFonts w:ascii="Segoe UI" w:hAnsi="Segoe UI" w:cs="Segoe UI"/>
                <w:b/>
              </w:rPr>
            </w:pPr>
            <w:r w:rsidRPr="006D17C1">
              <w:rPr>
                <w:rFonts w:ascii="Segoe UI" w:hAnsi="Segoe UI" w:cs="Segoe UI"/>
                <w:b/>
              </w:rPr>
              <w:t>Address</w:t>
            </w:r>
          </w:p>
        </w:tc>
        <w:tc>
          <w:tcPr>
            <w:tcW w:w="6771" w:type="dxa"/>
            <w:gridSpan w:val="3"/>
          </w:tcPr>
          <w:p w:rsidR="00787AC9" w:rsidRDefault="00787AC9" w:rsidP="00735260">
            <w:pPr>
              <w:rPr>
                <w:rFonts w:ascii="Segoe UI" w:hAnsi="Segoe UI" w:cs="Segoe UI"/>
              </w:rPr>
            </w:pPr>
          </w:p>
        </w:tc>
      </w:tr>
      <w:tr w:rsidR="00787AC9" w:rsidTr="001E70D1">
        <w:tc>
          <w:tcPr>
            <w:tcW w:w="2579" w:type="dxa"/>
          </w:tcPr>
          <w:p w:rsidR="00787AC9" w:rsidRPr="006D17C1" w:rsidRDefault="00787AC9" w:rsidP="00735260">
            <w:pPr>
              <w:rPr>
                <w:rFonts w:ascii="Segoe UI" w:hAnsi="Segoe UI" w:cs="Segoe UI"/>
                <w:b/>
              </w:rPr>
            </w:pPr>
            <w:r>
              <w:rPr>
                <w:rFonts w:ascii="Segoe UI" w:hAnsi="Segoe UI" w:cs="Segoe UI"/>
                <w:b/>
              </w:rPr>
              <w:t>Email address</w:t>
            </w:r>
          </w:p>
        </w:tc>
        <w:tc>
          <w:tcPr>
            <w:tcW w:w="6771" w:type="dxa"/>
            <w:gridSpan w:val="3"/>
          </w:tcPr>
          <w:p w:rsidR="00787AC9" w:rsidRDefault="00787AC9" w:rsidP="00735260">
            <w:pPr>
              <w:rPr>
                <w:rFonts w:ascii="Segoe UI" w:hAnsi="Segoe UI" w:cs="Segoe UI"/>
              </w:rPr>
            </w:pPr>
          </w:p>
        </w:tc>
      </w:tr>
      <w:tr w:rsidR="00787AC9" w:rsidTr="001E70D1">
        <w:tc>
          <w:tcPr>
            <w:tcW w:w="2579" w:type="dxa"/>
          </w:tcPr>
          <w:p w:rsidR="00787AC9" w:rsidRPr="006D17C1" w:rsidRDefault="00787AC9" w:rsidP="00735260">
            <w:pPr>
              <w:rPr>
                <w:rFonts w:ascii="Segoe UI" w:hAnsi="Segoe UI" w:cs="Segoe UI"/>
                <w:b/>
              </w:rPr>
            </w:pPr>
            <w:r w:rsidRPr="006D17C1">
              <w:rPr>
                <w:rFonts w:ascii="Segoe UI" w:hAnsi="Segoe UI" w:cs="Segoe UI"/>
                <w:b/>
              </w:rPr>
              <w:t>Phone Number</w:t>
            </w:r>
          </w:p>
        </w:tc>
        <w:tc>
          <w:tcPr>
            <w:tcW w:w="6771" w:type="dxa"/>
            <w:gridSpan w:val="3"/>
          </w:tcPr>
          <w:p w:rsidR="00787AC9" w:rsidRDefault="00787AC9" w:rsidP="00735260">
            <w:pPr>
              <w:rPr>
                <w:rFonts w:ascii="Segoe UI" w:hAnsi="Segoe UI" w:cs="Segoe UI"/>
              </w:rPr>
            </w:pPr>
          </w:p>
        </w:tc>
      </w:tr>
      <w:tr w:rsidR="00787AC9" w:rsidTr="001E70D1">
        <w:tc>
          <w:tcPr>
            <w:tcW w:w="2579" w:type="dxa"/>
          </w:tcPr>
          <w:p w:rsidR="00787AC9" w:rsidRPr="006D17C1" w:rsidRDefault="00787AC9" w:rsidP="00735260">
            <w:pPr>
              <w:rPr>
                <w:rFonts w:ascii="Segoe UI" w:hAnsi="Segoe UI" w:cs="Segoe UI"/>
                <w:b/>
              </w:rPr>
            </w:pPr>
            <w:r w:rsidRPr="006D17C1">
              <w:rPr>
                <w:rFonts w:ascii="Segoe UI" w:hAnsi="Segoe UI" w:cs="Segoe UI"/>
                <w:b/>
              </w:rPr>
              <w:t>Estimated Start Date</w:t>
            </w:r>
          </w:p>
        </w:tc>
        <w:tc>
          <w:tcPr>
            <w:tcW w:w="2243" w:type="dxa"/>
          </w:tcPr>
          <w:p w:rsidR="00787AC9" w:rsidRDefault="00787AC9" w:rsidP="00735260">
            <w:pPr>
              <w:rPr>
                <w:rFonts w:ascii="Segoe UI" w:hAnsi="Segoe UI" w:cs="Segoe UI"/>
              </w:rPr>
            </w:pPr>
          </w:p>
        </w:tc>
        <w:tc>
          <w:tcPr>
            <w:tcW w:w="2285" w:type="dxa"/>
          </w:tcPr>
          <w:p w:rsidR="00787AC9" w:rsidRDefault="00787AC9" w:rsidP="00735260">
            <w:pPr>
              <w:rPr>
                <w:rFonts w:ascii="Segoe UI" w:hAnsi="Segoe UI" w:cs="Segoe UI"/>
              </w:rPr>
            </w:pPr>
            <w:r w:rsidRPr="006D17C1">
              <w:rPr>
                <w:rFonts w:ascii="Segoe UI" w:hAnsi="Segoe UI" w:cs="Segoe UI"/>
                <w:b/>
              </w:rPr>
              <w:t>Completion</w:t>
            </w:r>
          </w:p>
        </w:tc>
        <w:tc>
          <w:tcPr>
            <w:tcW w:w="2243" w:type="dxa"/>
          </w:tcPr>
          <w:p w:rsidR="00787AC9" w:rsidRDefault="00787AC9" w:rsidP="00735260">
            <w:pPr>
              <w:rPr>
                <w:rFonts w:ascii="Segoe UI" w:hAnsi="Segoe UI" w:cs="Segoe UI"/>
              </w:rPr>
            </w:pPr>
          </w:p>
        </w:tc>
      </w:tr>
    </w:tbl>
    <w:p w:rsidR="00311F78" w:rsidRDefault="00311F78" w:rsidP="00787AC9">
      <w:pPr>
        <w:rPr>
          <w:rFonts w:cstheme="minorHAnsi"/>
          <w:color w:val="222222"/>
          <w:shd w:val="clear" w:color="auto" w:fill="FFFFFF"/>
        </w:rPr>
      </w:pPr>
    </w:p>
    <w:p w:rsidR="001E70D1" w:rsidRPr="00311F78" w:rsidRDefault="00787AC9" w:rsidP="00787AC9">
      <w:pPr>
        <w:rPr>
          <w:rFonts w:cstheme="minorHAnsi"/>
          <w:b/>
          <w:color w:val="222222"/>
          <w:shd w:val="clear" w:color="auto" w:fill="FFFFFF"/>
        </w:rPr>
      </w:pPr>
      <w:r w:rsidRPr="00311F78">
        <w:rPr>
          <w:rFonts w:cstheme="minorHAnsi"/>
          <w:b/>
          <w:color w:val="222222"/>
          <w:shd w:val="clear" w:color="auto" w:fill="FFFFFF"/>
        </w:rPr>
        <w:t xml:space="preserve">Thank you for taking the time to present your home improvements </w:t>
      </w:r>
      <w:r w:rsidR="00311F78" w:rsidRPr="00311F78">
        <w:rPr>
          <w:rFonts w:cstheme="minorHAnsi"/>
          <w:b/>
          <w:color w:val="222222"/>
          <w:shd w:val="clear" w:color="auto" w:fill="FFFFFF"/>
        </w:rPr>
        <w:t xml:space="preserve">in writing </w:t>
      </w:r>
      <w:r w:rsidRPr="00311F78">
        <w:rPr>
          <w:rFonts w:cstheme="minorHAnsi"/>
          <w:b/>
          <w:color w:val="222222"/>
          <w:shd w:val="clear" w:color="auto" w:fill="FFFFFF"/>
        </w:rPr>
        <w:t xml:space="preserve">to the Sleepy Hollow Homeowner’s Architectural Committee.  </w:t>
      </w:r>
    </w:p>
    <w:p w:rsidR="001E70D1" w:rsidRPr="006E1935" w:rsidRDefault="001E70D1" w:rsidP="001E70D1">
      <w:pPr>
        <w:spacing w:before="240" w:line="240" w:lineRule="auto"/>
        <w:rPr>
          <w:rFonts w:cstheme="minorHAnsi"/>
          <w:b/>
          <w:color w:val="222222"/>
          <w:shd w:val="clear" w:color="auto" w:fill="FFFFFF"/>
        </w:rPr>
      </w:pPr>
      <w:r w:rsidRPr="006E1935">
        <w:rPr>
          <w:rFonts w:cstheme="minorHAnsi"/>
          <w:b/>
          <w:color w:val="222222"/>
          <w:shd w:val="clear" w:color="auto" w:fill="FFFFFF"/>
        </w:rPr>
        <w:t>Please review the “attached” Sleepy Hollow Architectural Guidelines (page 3).</w:t>
      </w:r>
    </w:p>
    <w:p w:rsidR="00FB060F" w:rsidRPr="006E1935" w:rsidRDefault="00FB060F" w:rsidP="00FB060F">
      <w:pPr>
        <w:spacing w:after="0" w:line="240" w:lineRule="auto"/>
        <w:rPr>
          <w:rFonts w:cstheme="minorHAnsi"/>
          <w:color w:val="222222"/>
          <w:shd w:val="clear" w:color="auto" w:fill="FFFFFF"/>
        </w:rPr>
      </w:pPr>
    </w:p>
    <w:p w:rsidR="00FB060F" w:rsidRPr="006E1935" w:rsidRDefault="00FB060F" w:rsidP="00FB060F">
      <w:pPr>
        <w:spacing w:after="0" w:line="240" w:lineRule="auto"/>
        <w:rPr>
          <w:rFonts w:cstheme="minorHAnsi"/>
          <w:color w:val="222222"/>
          <w:shd w:val="clear" w:color="auto" w:fill="FFFFFF"/>
        </w:rPr>
      </w:pPr>
      <w:r w:rsidRPr="006E1935">
        <w:rPr>
          <w:rFonts w:cstheme="minorHAnsi"/>
          <w:b/>
          <w:color w:val="222222"/>
          <w:shd w:val="clear" w:color="auto" w:fill="FFFFFF"/>
        </w:rPr>
        <w:t xml:space="preserve">Fences: </w:t>
      </w:r>
      <w:r w:rsidRPr="006E1935">
        <w:rPr>
          <w:rFonts w:cstheme="minorHAnsi"/>
          <w:color w:val="222222"/>
          <w:shd w:val="clear" w:color="auto" w:fill="FFFFFF"/>
        </w:rPr>
        <w:t>Wood</w:t>
      </w:r>
      <w:r w:rsidRPr="006E1935">
        <w:rPr>
          <w:rFonts w:cstheme="minorHAnsi"/>
          <w:b/>
          <w:color w:val="222222"/>
          <w:shd w:val="clear" w:color="auto" w:fill="FFFFFF"/>
        </w:rPr>
        <w:t xml:space="preserve"> </w:t>
      </w:r>
      <w:r w:rsidRPr="006E1935">
        <w:rPr>
          <w:rFonts w:cstheme="minorHAnsi"/>
          <w:color w:val="222222"/>
          <w:shd w:val="clear" w:color="auto" w:fill="FFFFFF"/>
        </w:rPr>
        <w:t>s</w:t>
      </w:r>
      <w:r>
        <w:rPr>
          <w:rFonts w:cstheme="minorHAnsi"/>
          <w:color w:val="222222"/>
          <w:shd w:val="clear" w:color="auto" w:fill="FFFFFF"/>
        </w:rPr>
        <w:t>plit-</w:t>
      </w:r>
      <w:r w:rsidRPr="006E1935">
        <w:rPr>
          <w:rFonts w:cstheme="minorHAnsi"/>
          <w:color w:val="222222"/>
          <w:shd w:val="clear" w:color="auto" w:fill="FFFFFF"/>
        </w:rPr>
        <w:t xml:space="preserve">rail fencing is the approved choice, but </w:t>
      </w:r>
      <w:r w:rsidRPr="006E1935">
        <w:rPr>
          <w:rFonts w:cstheme="minorHAnsi"/>
        </w:rPr>
        <w:t xml:space="preserve">construction of any type of fence is subject to the approval of the Architectural Committee.  </w:t>
      </w:r>
      <w:r w:rsidR="00367982">
        <w:rPr>
          <w:rFonts w:cstheme="minorHAnsi"/>
        </w:rPr>
        <w:t>For built-in swimming pools, pl</w:t>
      </w:r>
      <w:r w:rsidRPr="006E1935">
        <w:rPr>
          <w:rFonts w:cstheme="minorHAnsi"/>
        </w:rPr>
        <w:t>eas</w:t>
      </w:r>
      <w:r w:rsidR="00AF197C">
        <w:rPr>
          <w:rFonts w:cstheme="minorHAnsi"/>
        </w:rPr>
        <w:t xml:space="preserve">e confer </w:t>
      </w:r>
      <w:r w:rsidR="00886BBC">
        <w:rPr>
          <w:rFonts w:cstheme="minorHAnsi"/>
        </w:rPr>
        <w:t xml:space="preserve">first </w:t>
      </w:r>
      <w:r w:rsidR="00AF197C">
        <w:rPr>
          <w:rFonts w:cstheme="minorHAnsi"/>
        </w:rPr>
        <w:t>with the Sylvania Zoning Department</w:t>
      </w:r>
      <w:r w:rsidR="00367982">
        <w:rPr>
          <w:rFonts w:cstheme="minorHAnsi"/>
        </w:rPr>
        <w:t xml:space="preserve"> for pool </w:t>
      </w:r>
      <w:r>
        <w:rPr>
          <w:rFonts w:cstheme="minorHAnsi"/>
        </w:rPr>
        <w:t>fencing requirements</w:t>
      </w:r>
      <w:r w:rsidR="00367982">
        <w:rPr>
          <w:rFonts w:cstheme="minorHAnsi"/>
        </w:rPr>
        <w:t xml:space="preserve">, </w:t>
      </w:r>
      <w:r w:rsidRPr="006E1935">
        <w:rPr>
          <w:rFonts w:cstheme="minorHAnsi"/>
        </w:rPr>
        <w:t xml:space="preserve">as per </w:t>
      </w:r>
      <w:r>
        <w:rPr>
          <w:rFonts w:cstheme="minorHAnsi"/>
        </w:rPr>
        <w:t xml:space="preserve">Sylvania </w:t>
      </w:r>
      <w:r w:rsidRPr="006E1935">
        <w:rPr>
          <w:rFonts w:cstheme="minorHAnsi"/>
        </w:rPr>
        <w:t xml:space="preserve">City </w:t>
      </w:r>
      <w:r>
        <w:rPr>
          <w:rFonts w:cstheme="minorHAnsi"/>
        </w:rPr>
        <w:t xml:space="preserve">Codified </w:t>
      </w:r>
      <w:r w:rsidRPr="006E1935">
        <w:rPr>
          <w:rFonts w:cstheme="minorHAnsi"/>
        </w:rPr>
        <w:t>Ordinance</w:t>
      </w:r>
      <w:r w:rsidRPr="0033460D">
        <w:rPr>
          <w:rFonts w:cstheme="minorHAnsi"/>
        </w:rPr>
        <w:t xml:space="preserve">: </w:t>
      </w:r>
      <w:r w:rsidRPr="0033460D">
        <w:rPr>
          <w:rStyle w:val="section-numbers"/>
          <w:bCs/>
          <w:color w:val="212529"/>
          <w:shd w:val="clear" w:color="auto" w:fill="FFFFFF"/>
        </w:rPr>
        <w:t>1325.04</w:t>
      </w:r>
      <w:r>
        <w:rPr>
          <w:bCs/>
          <w:color w:val="212529"/>
          <w:shd w:val="clear" w:color="auto" w:fill="FFFFFF"/>
        </w:rPr>
        <w:t>.</w:t>
      </w:r>
      <w:r w:rsidR="00886BBC">
        <w:rPr>
          <w:bCs/>
          <w:color w:val="212529"/>
          <w:shd w:val="clear" w:color="auto" w:fill="FFFFFF"/>
        </w:rPr>
        <w:t>; then apply for Sleepy Hollow Architectural Approval.</w:t>
      </w:r>
    </w:p>
    <w:p w:rsidR="00FB060F" w:rsidRPr="006E1935" w:rsidRDefault="00FB060F" w:rsidP="00FB060F">
      <w:pPr>
        <w:spacing w:after="0" w:line="240" w:lineRule="auto"/>
        <w:rPr>
          <w:rFonts w:cstheme="minorHAnsi"/>
          <w:b/>
          <w:color w:val="222222"/>
          <w:shd w:val="clear" w:color="auto" w:fill="FFFFFF"/>
        </w:rPr>
      </w:pPr>
    </w:p>
    <w:p w:rsidR="001E70D1" w:rsidRPr="006E1935" w:rsidRDefault="001E70D1" w:rsidP="001E70D1">
      <w:pPr>
        <w:spacing w:after="0" w:line="240" w:lineRule="auto"/>
        <w:rPr>
          <w:rFonts w:cstheme="minorHAnsi"/>
          <w:b/>
          <w:color w:val="222222"/>
          <w:shd w:val="clear" w:color="auto" w:fill="FFFFFF"/>
        </w:rPr>
      </w:pPr>
      <w:r w:rsidRPr="006E1935">
        <w:rPr>
          <w:rFonts w:cstheme="minorHAnsi"/>
          <w:b/>
          <w:color w:val="222222"/>
          <w:shd w:val="clear" w:color="auto" w:fill="FFFFFF"/>
        </w:rPr>
        <w:t xml:space="preserve">Modifications to Structures (additions, patios, </w:t>
      </w:r>
      <w:r w:rsidR="00FB060F">
        <w:rPr>
          <w:rFonts w:cstheme="minorHAnsi"/>
          <w:b/>
          <w:color w:val="222222"/>
          <w:shd w:val="clear" w:color="auto" w:fill="FFFFFF"/>
        </w:rPr>
        <w:t xml:space="preserve">pergolas, </w:t>
      </w:r>
      <w:r w:rsidRPr="006E1935">
        <w:rPr>
          <w:rFonts w:cstheme="minorHAnsi"/>
          <w:b/>
          <w:color w:val="222222"/>
          <w:shd w:val="clear" w:color="auto" w:fill="FFFFFF"/>
        </w:rPr>
        <w:t>porches, arbors, gazebos):</w:t>
      </w:r>
    </w:p>
    <w:p w:rsidR="00787AC9" w:rsidRPr="006E1935" w:rsidRDefault="001E70D1" w:rsidP="001E70D1">
      <w:pPr>
        <w:spacing w:after="0" w:line="240" w:lineRule="auto"/>
        <w:rPr>
          <w:rFonts w:cstheme="minorHAnsi"/>
          <w:color w:val="222222"/>
          <w:shd w:val="clear" w:color="auto" w:fill="FFFFFF"/>
        </w:rPr>
      </w:pPr>
      <w:r w:rsidRPr="006E1935">
        <w:rPr>
          <w:rFonts w:cstheme="minorHAnsi"/>
          <w:color w:val="222222"/>
          <w:shd w:val="clear" w:color="auto" w:fill="FFFFFF"/>
        </w:rPr>
        <w:t>We</w:t>
      </w:r>
      <w:r w:rsidR="00787AC9" w:rsidRPr="006E1935">
        <w:rPr>
          <w:rFonts w:cstheme="minorHAnsi"/>
          <w:color w:val="222222"/>
          <w:shd w:val="clear" w:color="auto" w:fill="FFFFFF"/>
        </w:rPr>
        <w:t xml:space="preserve"> kindly ask that you submit </w:t>
      </w:r>
      <w:r w:rsidRPr="006E1935">
        <w:rPr>
          <w:rFonts w:cstheme="minorHAnsi"/>
          <w:color w:val="222222"/>
          <w:shd w:val="clear" w:color="auto" w:fill="FFFFFF"/>
        </w:rPr>
        <w:t>detailed information (</w:t>
      </w:r>
      <w:r w:rsidR="00787AC9" w:rsidRPr="006E1935">
        <w:rPr>
          <w:rFonts w:cstheme="minorHAnsi"/>
          <w:color w:val="222222"/>
          <w:shd w:val="clear" w:color="auto" w:fill="FFFFFF"/>
        </w:rPr>
        <w:t xml:space="preserve">blueprints, </w:t>
      </w:r>
      <w:r w:rsidR="0004486D">
        <w:rPr>
          <w:rFonts w:cstheme="minorHAnsi"/>
          <w:color w:val="222222"/>
          <w:shd w:val="clear" w:color="auto" w:fill="FFFFFF"/>
        </w:rPr>
        <w:t>photos and drawings</w:t>
      </w:r>
      <w:r w:rsidRPr="006E1935">
        <w:rPr>
          <w:rFonts w:cstheme="minorHAnsi"/>
          <w:color w:val="222222"/>
          <w:shd w:val="clear" w:color="auto" w:fill="FFFFFF"/>
        </w:rPr>
        <w:t>).</w:t>
      </w:r>
    </w:p>
    <w:p w:rsidR="001E70D1" w:rsidRPr="006E1935" w:rsidRDefault="001E70D1" w:rsidP="001E70D1">
      <w:pPr>
        <w:spacing w:after="0" w:line="240" w:lineRule="auto"/>
        <w:rPr>
          <w:rFonts w:cstheme="minorHAnsi"/>
          <w:b/>
          <w:color w:val="222222"/>
          <w:shd w:val="clear" w:color="auto" w:fill="FFFFFF"/>
        </w:rPr>
      </w:pPr>
    </w:p>
    <w:p w:rsidR="0007665B" w:rsidRDefault="0007665B" w:rsidP="001E70D1">
      <w:pPr>
        <w:spacing w:after="0" w:line="240" w:lineRule="auto"/>
        <w:rPr>
          <w:rFonts w:cstheme="minorHAnsi"/>
          <w:color w:val="222222"/>
          <w:shd w:val="clear" w:color="auto" w:fill="FFFFFF"/>
        </w:rPr>
      </w:pPr>
      <w:r>
        <w:rPr>
          <w:rFonts w:cstheme="minorHAnsi"/>
          <w:b/>
          <w:color w:val="222222"/>
          <w:shd w:val="clear" w:color="auto" w:fill="FFFFFF"/>
        </w:rPr>
        <w:t xml:space="preserve">Hedges or Landscape Renovation: </w:t>
      </w:r>
      <w:r w:rsidR="001E70D1" w:rsidRPr="006E1935">
        <w:rPr>
          <w:rFonts w:cstheme="minorHAnsi"/>
          <w:color w:val="222222"/>
          <w:shd w:val="clear" w:color="auto" w:fill="FFFFFF"/>
        </w:rPr>
        <w:t xml:space="preserve">Please provide a plan </w:t>
      </w:r>
      <w:r>
        <w:rPr>
          <w:rFonts w:cstheme="minorHAnsi"/>
          <w:color w:val="222222"/>
          <w:shd w:val="clear" w:color="auto" w:fill="FFFFFF"/>
        </w:rPr>
        <w:t xml:space="preserve">with lot lines </w:t>
      </w:r>
      <w:r w:rsidR="001E70D1" w:rsidRPr="006E1935">
        <w:rPr>
          <w:rFonts w:cstheme="minorHAnsi"/>
          <w:color w:val="222222"/>
          <w:shd w:val="clear" w:color="auto" w:fill="FFFFFF"/>
        </w:rPr>
        <w:t>and consider giving space along a neighbor’s pr</w:t>
      </w:r>
      <w:r>
        <w:rPr>
          <w:rFonts w:cstheme="minorHAnsi"/>
          <w:color w:val="222222"/>
          <w:shd w:val="clear" w:color="auto" w:fill="FFFFFF"/>
        </w:rPr>
        <w:t xml:space="preserve">operty line with </w:t>
      </w:r>
      <w:r w:rsidR="00FB060F">
        <w:rPr>
          <w:rFonts w:cstheme="minorHAnsi"/>
          <w:color w:val="222222"/>
          <w:shd w:val="clear" w:color="auto" w:fill="FFFFFF"/>
        </w:rPr>
        <w:t xml:space="preserve">allowance for future </w:t>
      </w:r>
      <w:r w:rsidR="00311F78">
        <w:rPr>
          <w:rFonts w:cstheme="minorHAnsi"/>
          <w:color w:val="222222"/>
          <w:shd w:val="clear" w:color="auto" w:fill="FFFFFF"/>
        </w:rPr>
        <w:t xml:space="preserve">plant </w:t>
      </w:r>
      <w:r w:rsidR="007F0C43">
        <w:rPr>
          <w:rFonts w:cstheme="minorHAnsi"/>
          <w:color w:val="222222"/>
          <w:shd w:val="clear" w:color="auto" w:fill="FFFFFF"/>
        </w:rPr>
        <w:t>growth.</w:t>
      </w:r>
      <w:r w:rsidR="001E70D1" w:rsidRPr="006E1935">
        <w:rPr>
          <w:rFonts w:cstheme="minorHAnsi"/>
          <w:color w:val="222222"/>
          <w:shd w:val="clear" w:color="auto" w:fill="FFFFFF"/>
        </w:rPr>
        <w:t xml:space="preserve"> Identify plant types of hedges</w:t>
      </w:r>
      <w:r w:rsidR="0033460D">
        <w:rPr>
          <w:rFonts w:cstheme="minorHAnsi"/>
          <w:color w:val="222222"/>
          <w:shd w:val="clear" w:color="auto" w:fill="FFFFFF"/>
        </w:rPr>
        <w:t xml:space="preserve"> or bus</w:t>
      </w:r>
      <w:r w:rsidR="007F0C43">
        <w:rPr>
          <w:rFonts w:cstheme="minorHAnsi"/>
          <w:color w:val="222222"/>
          <w:shd w:val="clear" w:color="auto" w:fill="FFFFFF"/>
        </w:rPr>
        <w:t>hes</w:t>
      </w:r>
      <w:r>
        <w:rPr>
          <w:rFonts w:cstheme="minorHAnsi"/>
          <w:color w:val="222222"/>
          <w:shd w:val="clear" w:color="auto" w:fill="FFFFFF"/>
        </w:rPr>
        <w:t xml:space="preserve">. </w:t>
      </w:r>
      <w:r w:rsidR="004B370D">
        <w:rPr>
          <w:rFonts w:cstheme="minorHAnsi"/>
          <w:color w:val="222222"/>
          <w:shd w:val="clear" w:color="auto" w:fill="FFFFFF"/>
        </w:rPr>
        <w:t xml:space="preserve">Consider contacting </w:t>
      </w:r>
      <w:r>
        <w:rPr>
          <w:rFonts w:cstheme="minorHAnsi"/>
          <w:color w:val="222222"/>
          <w:shd w:val="clear" w:color="auto" w:fill="FFFFFF"/>
        </w:rPr>
        <w:t>a professional lan</w:t>
      </w:r>
      <w:r w:rsidR="004B370D">
        <w:rPr>
          <w:rFonts w:cstheme="minorHAnsi"/>
          <w:color w:val="222222"/>
          <w:shd w:val="clear" w:color="auto" w:fill="FFFFFF"/>
        </w:rPr>
        <w:t xml:space="preserve">dscaper </w:t>
      </w:r>
      <w:r>
        <w:rPr>
          <w:rFonts w:cstheme="minorHAnsi"/>
          <w:color w:val="222222"/>
          <w:shd w:val="clear" w:color="auto" w:fill="FFFFFF"/>
        </w:rPr>
        <w:t xml:space="preserve">for </w:t>
      </w:r>
      <w:r w:rsidR="004B370D">
        <w:rPr>
          <w:rFonts w:cstheme="minorHAnsi"/>
          <w:color w:val="222222"/>
          <w:shd w:val="clear" w:color="auto" w:fill="FFFFFF"/>
        </w:rPr>
        <w:t xml:space="preserve">landscape design, </w:t>
      </w:r>
      <w:r>
        <w:rPr>
          <w:rFonts w:cstheme="minorHAnsi"/>
          <w:color w:val="222222"/>
          <w:shd w:val="clear" w:color="auto" w:fill="FFFFFF"/>
        </w:rPr>
        <w:t>selection of resilient plants</w:t>
      </w:r>
      <w:r w:rsidR="004B370D">
        <w:rPr>
          <w:rFonts w:cstheme="minorHAnsi"/>
          <w:color w:val="222222"/>
          <w:shd w:val="clear" w:color="auto" w:fill="FFFFFF"/>
        </w:rPr>
        <w:t xml:space="preserve">, deer-resistant plants </w:t>
      </w:r>
      <w:r>
        <w:rPr>
          <w:rFonts w:cstheme="minorHAnsi"/>
          <w:color w:val="222222"/>
          <w:shd w:val="clear" w:color="auto" w:fill="FFFFFF"/>
        </w:rPr>
        <w:t>and non-invasive species.</w:t>
      </w:r>
      <w:r w:rsidR="004B370D">
        <w:rPr>
          <w:rFonts w:cstheme="minorHAnsi"/>
          <w:color w:val="222222"/>
          <w:shd w:val="clear" w:color="auto" w:fill="FFFFFF"/>
        </w:rPr>
        <w:t xml:space="preserve"> One good resource is the Lucas County Extension Service </w:t>
      </w:r>
      <w:hyperlink r:id="rId8" w:history="1">
        <w:r w:rsidR="004B370D" w:rsidRPr="004B370D">
          <w:rPr>
            <w:rStyle w:val="Hyperlink"/>
            <w:rFonts w:cstheme="minorHAnsi"/>
            <w:shd w:val="clear" w:color="auto" w:fill="FFFFFF"/>
          </w:rPr>
          <w:t>Landscape Guide</w:t>
        </w:r>
      </w:hyperlink>
      <w:r w:rsidR="004B370D">
        <w:rPr>
          <w:rFonts w:cstheme="minorHAnsi"/>
          <w:color w:val="222222"/>
          <w:shd w:val="clear" w:color="auto" w:fill="FFFFFF"/>
        </w:rPr>
        <w:t>.</w:t>
      </w:r>
    </w:p>
    <w:p w:rsidR="0007665B" w:rsidRDefault="0007665B" w:rsidP="001E70D1">
      <w:pPr>
        <w:spacing w:after="0" w:line="240" w:lineRule="auto"/>
        <w:rPr>
          <w:rFonts w:cstheme="minorHAnsi"/>
          <w:color w:val="222222"/>
          <w:shd w:val="clear" w:color="auto" w:fill="FFFFFF"/>
        </w:rPr>
      </w:pPr>
    </w:p>
    <w:p w:rsidR="00787AC9" w:rsidRPr="006E1935" w:rsidRDefault="00787AC9" w:rsidP="001E70D1">
      <w:pPr>
        <w:spacing w:after="0" w:line="240" w:lineRule="auto"/>
        <w:rPr>
          <w:rFonts w:cstheme="minorHAnsi"/>
          <w:color w:val="222222"/>
          <w:shd w:val="clear" w:color="auto" w:fill="FFFFFF"/>
        </w:rPr>
      </w:pPr>
      <w:r w:rsidRPr="006E1935">
        <w:rPr>
          <w:rFonts w:cstheme="minorHAnsi"/>
          <w:b/>
          <w:color w:val="222222"/>
          <w:shd w:val="clear" w:color="auto" w:fill="FFFFFF"/>
        </w:rPr>
        <w:t>Please describe your project:</w:t>
      </w:r>
    </w:p>
    <w:p w:rsidR="00787AC9" w:rsidRDefault="00787AC9" w:rsidP="00787AC9">
      <w:pPr>
        <w:spacing w:after="0" w:line="240" w:lineRule="auto"/>
        <w:rPr>
          <w:rFonts w:cstheme="minorHAnsi"/>
          <w:color w:val="222222"/>
          <w:shd w:val="clear" w:color="auto" w:fill="FFFFFF"/>
        </w:rPr>
      </w:pPr>
    </w:p>
    <w:p w:rsidR="00FB060F" w:rsidRDefault="00FB060F" w:rsidP="00787AC9">
      <w:pPr>
        <w:spacing w:after="0" w:line="240" w:lineRule="auto"/>
        <w:rPr>
          <w:rFonts w:cstheme="minorHAnsi"/>
          <w:color w:val="222222"/>
          <w:shd w:val="clear" w:color="auto" w:fill="FFFFFF"/>
        </w:rPr>
      </w:pPr>
      <w:r>
        <w:rPr>
          <w:rFonts w:cstheme="minorHAnsi"/>
          <w:color w:val="222222"/>
          <w:shd w:val="clear" w:color="auto" w:fill="FFFFFF"/>
        </w:rPr>
        <w:t>_____________________________________________________________________________________</w:t>
      </w:r>
    </w:p>
    <w:p w:rsidR="00FB060F" w:rsidRDefault="00FB060F" w:rsidP="00787AC9">
      <w:pPr>
        <w:spacing w:after="0" w:line="240" w:lineRule="auto"/>
        <w:rPr>
          <w:rFonts w:cstheme="minorHAnsi"/>
          <w:color w:val="222222"/>
          <w:shd w:val="clear" w:color="auto" w:fill="FFFFFF"/>
        </w:rPr>
      </w:pPr>
    </w:p>
    <w:p w:rsidR="00787AC9" w:rsidRPr="00FB060F" w:rsidRDefault="00787AC9" w:rsidP="00787AC9">
      <w:pPr>
        <w:pBdr>
          <w:bottom w:val="single" w:sz="6" w:space="1" w:color="auto"/>
        </w:pBdr>
        <w:spacing w:after="0" w:line="240" w:lineRule="auto"/>
        <w:rPr>
          <w:rFonts w:cstheme="minorHAnsi"/>
          <w:color w:val="222222"/>
          <w:shd w:val="clear" w:color="auto" w:fill="FFFFFF"/>
        </w:rPr>
      </w:pPr>
    </w:p>
    <w:p w:rsidR="00787AC9" w:rsidRPr="00FB060F" w:rsidRDefault="00787AC9" w:rsidP="00787AC9">
      <w:pPr>
        <w:spacing w:after="0" w:line="240" w:lineRule="auto"/>
        <w:rPr>
          <w:rFonts w:cstheme="minorHAnsi"/>
          <w:color w:val="222222"/>
          <w:shd w:val="clear" w:color="auto" w:fill="FFFFFF"/>
        </w:rPr>
      </w:pPr>
    </w:p>
    <w:p w:rsidR="00787AC9" w:rsidRPr="00FB060F" w:rsidRDefault="00787AC9" w:rsidP="00787AC9">
      <w:pPr>
        <w:pBdr>
          <w:bottom w:val="single" w:sz="6" w:space="1" w:color="auto"/>
        </w:pBdr>
        <w:spacing w:after="0" w:line="240" w:lineRule="auto"/>
        <w:rPr>
          <w:rFonts w:cstheme="minorHAnsi"/>
          <w:color w:val="222222"/>
          <w:shd w:val="clear" w:color="auto" w:fill="FFFFFF"/>
        </w:rPr>
      </w:pPr>
    </w:p>
    <w:p w:rsidR="00787AC9" w:rsidRPr="00FB060F" w:rsidRDefault="00787AC9" w:rsidP="00787AC9">
      <w:pPr>
        <w:spacing w:after="0" w:line="240" w:lineRule="auto"/>
        <w:rPr>
          <w:rFonts w:cstheme="minorHAnsi"/>
          <w:color w:val="222222"/>
          <w:shd w:val="clear" w:color="auto" w:fill="FFFFFF"/>
        </w:rPr>
      </w:pPr>
    </w:p>
    <w:p w:rsidR="00787AC9" w:rsidRPr="00FB060F" w:rsidRDefault="00787AC9" w:rsidP="00787AC9">
      <w:pPr>
        <w:pBdr>
          <w:bottom w:val="single" w:sz="6" w:space="1" w:color="auto"/>
        </w:pBdr>
        <w:spacing w:after="0" w:line="240" w:lineRule="auto"/>
        <w:rPr>
          <w:rFonts w:cstheme="minorHAnsi"/>
          <w:color w:val="222222"/>
          <w:shd w:val="clear" w:color="auto" w:fill="FFFFFF"/>
        </w:rPr>
      </w:pPr>
    </w:p>
    <w:p w:rsidR="00787AC9" w:rsidRPr="00311F78" w:rsidRDefault="00311F78" w:rsidP="00311F78">
      <w:pPr>
        <w:spacing w:before="240" w:after="0" w:line="240" w:lineRule="auto"/>
        <w:jc w:val="center"/>
        <w:rPr>
          <w:rFonts w:ascii="Segoe UI" w:hAnsi="Segoe UI" w:cs="Segoe UI"/>
        </w:rPr>
      </w:pPr>
      <w:r>
        <w:rPr>
          <w:rFonts w:ascii="Segoe UI" w:hAnsi="Segoe UI" w:cs="Segoe UI"/>
        </w:rPr>
        <w:t>Page 1 of 3</w:t>
      </w:r>
    </w:p>
    <w:tbl>
      <w:tblPr>
        <w:tblStyle w:val="TableGrid"/>
        <w:tblW w:w="0" w:type="auto"/>
        <w:tblLook w:val="04A0" w:firstRow="1" w:lastRow="0" w:firstColumn="1" w:lastColumn="0" w:noHBand="0" w:noVBand="1"/>
      </w:tblPr>
      <w:tblGrid>
        <w:gridCol w:w="9350"/>
      </w:tblGrid>
      <w:tr w:rsidR="00787AC9" w:rsidTr="00311F78">
        <w:trPr>
          <w:trHeight w:val="11078"/>
        </w:trPr>
        <w:tc>
          <w:tcPr>
            <w:tcW w:w="9576" w:type="dxa"/>
          </w:tcPr>
          <w:p w:rsidR="001E70D1" w:rsidRPr="006E1935" w:rsidRDefault="00787AC9" w:rsidP="00735260">
            <w:pPr>
              <w:rPr>
                <w:rFonts w:cstheme="minorHAnsi"/>
                <w:i/>
              </w:rPr>
            </w:pPr>
            <w:r w:rsidRPr="006E1935">
              <w:rPr>
                <w:rFonts w:cstheme="minorHAnsi"/>
                <w:i/>
              </w:rPr>
              <w:lastRenderedPageBreak/>
              <w:t>P</w:t>
            </w:r>
            <w:r w:rsidR="001E70D1" w:rsidRPr="006E1935">
              <w:rPr>
                <w:rFonts w:cstheme="minorHAnsi"/>
                <w:i/>
              </w:rPr>
              <w:t xml:space="preserve">lease submit artist’s sketches and/or photographs. Include a surveyed drawing showing the location of any such improvement and its relative location/distance to </w:t>
            </w:r>
            <w:proofErr w:type="spellStart"/>
            <w:r w:rsidR="001E70D1" w:rsidRPr="006E1935">
              <w:rPr>
                <w:rFonts w:cstheme="minorHAnsi"/>
                <w:i/>
              </w:rPr>
              <w:t>lot</w:t>
            </w:r>
            <w:proofErr w:type="spellEnd"/>
            <w:r w:rsidR="001E70D1" w:rsidRPr="006E1935">
              <w:rPr>
                <w:rFonts w:cstheme="minorHAnsi"/>
                <w:i/>
              </w:rPr>
              <w:t xml:space="preserve"> lines and existing structures. </w:t>
            </w:r>
          </w:p>
          <w:p w:rsidR="00787AC9" w:rsidRPr="001E70D1" w:rsidRDefault="001E70D1" w:rsidP="00735260">
            <w:pPr>
              <w:rPr>
                <w:rFonts w:ascii="Segoe UI" w:hAnsi="Segoe UI" w:cs="Segoe UI"/>
                <w:i/>
              </w:rPr>
            </w:pPr>
            <w:r w:rsidRPr="006E1935">
              <w:rPr>
                <w:rFonts w:cstheme="minorHAnsi"/>
                <w:i/>
              </w:rPr>
              <w:t>Depending upon your project, include measure</w:t>
            </w:r>
            <w:r w:rsidR="00FB060F">
              <w:rPr>
                <w:rFonts w:cstheme="minorHAnsi"/>
                <w:i/>
              </w:rPr>
              <w:t>ments of structural elevation</w:t>
            </w:r>
            <w:r w:rsidRPr="006E1935">
              <w:rPr>
                <w:rFonts w:cstheme="minorHAnsi"/>
                <w:i/>
              </w:rPr>
              <w:t xml:space="preserve">s, materials or plant types. </w:t>
            </w:r>
            <w:r w:rsidR="00787AC9" w:rsidRPr="006E1935">
              <w:rPr>
                <w:rFonts w:cstheme="minorHAnsi"/>
                <w:i/>
              </w:rPr>
              <w:t>Attach additional information as needed.</w:t>
            </w:r>
          </w:p>
        </w:tc>
      </w:tr>
    </w:tbl>
    <w:p w:rsidR="00311F78" w:rsidRDefault="00311F78" w:rsidP="00787AC9">
      <w:pPr>
        <w:spacing w:before="240" w:after="0" w:line="240" w:lineRule="auto"/>
        <w:rPr>
          <w:rFonts w:ascii="Segoe UI" w:hAnsi="Segoe UI" w:cs="Segoe UI"/>
        </w:rPr>
      </w:pPr>
    </w:p>
    <w:p w:rsidR="00787AC9" w:rsidRDefault="00787AC9" w:rsidP="00787AC9">
      <w:pPr>
        <w:spacing w:before="240" w:after="0" w:line="240" w:lineRule="auto"/>
        <w:rPr>
          <w:rFonts w:ascii="Segoe UI" w:hAnsi="Segoe UI" w:cs="Segoe UI"/>
        </w:rPr>
      </w:pPr>
      <w:r>
        <w:rPr>
          <w:rFonts w:ascii="Segoe UI" w:hAnsi="Segoe UI" w:cs="Segoe UI"/>
        </w:rPr>
        <w:t>_____________________________________________                                   ________________________________</w:t>
      </w:r>
    </w:p>
    <w:p w:rsidR="00B26A70" w:rsidRDefault="00787AC9" w:rsidP="00787AC9">
      <w:pPr>
        <w:spacing w:before="240" w:after="0" w:line="240" w:lineRule="auto"/>
        <w:rPr>
          <w:rFonts w:ascii="Segoe UI" w:hAnsi="Segoe UI" w:cs="Segoe UI"/>
        </w:rPr>
      </w:pPr>
      <w:r>
        <w:rPr>
          <w:rFonts w:ascii="Segoe UI" w:hAnsi="Segoe UI" w:cs="Segoe UI"/>
        </w:rPr>
        <w:t>Homeowner’s Signature</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Date</w:t>
      </w:r>
    </w:p>
    <w:p w:rsidR="00311F78" w:rsidRDefault="00311F78" w:rsidP="00311F78">
      <w:pPr>
        <w:spacing w:before="240" w:after="0" w:line="240" w:lineRule="auto"/>
        <w:jc w:val="center"/>
        <w:rPr>
          <w:rFonts w:ascii="Segoe UI" w:hAnsi="Segoe UI" w:cs="Segoe UI"/>
        </w:rPr>
      </w:pPr>
      <w:r>
        <w:rPr>
          <w:rFonts w:ascii="Segoe UI" w:hAnsi="Segoe UI" w:cs="Segoe UI"/>
        </w:rPr>
        <w:t>Page 2 of 3</w:t>
      </w:r>
    </w:p>
    <w:p w:rsidR="003323C5" w:rsidRDefault="003323C5" w:rsidP="00311F78">
      <w:pPr>
        <w:jc w:val="center"/>
        <w:rPr>
          <w:b/>
        </w:rPr>
      </w:pPr>
    </w:p>
    <w:p w:rsidR="00311F78" w:rsidRPr="00311F78" w:rsidRDefault="00311F78" w:rsidP="00311F78">
      <w:pPr>
        <w:jc w:val="center"/>
        <w:rPr>
          <w:b/>
        </w:rPr>
      </w:pPr>
      <w:r w:rsidRPr="00024AD4">
        <w:rPr>
          <w:b/>
        </w:rPr>
        <w:lastRenderedPageBreak/>
        <w:t>SLEEPY HOLLOW</w:t>
      </w:r>
      <w:r>
        <w:rPr>
          <w:b/>
        </w:rPr>
        <w:t xml:space="preserve"> </w:t>
      </w:r>
      <w:r w:rsidRPr="00024AD4">
        <w:rPr>
          <w:b/>
        </w:rPr>
        <w:t>ARCHITECTURAL COMMITTEE GUIDELINES</w:t>
      </w:r>
    </w:p>
    <w:p w:rsidR="00311F78" w:rsidRDefault="00311F78" w:rsidP="00311F78">
      <w:pPr>
        <w:pStyle w:val="ListParagraph"/>
        <w:numPr>
          <w:ilvl w:val="0"/>
          <w:numId w:val="1"/>
        </w:numPr>
      </w:pPr>
      <w:r>
        <w:t xml:space="preserve">Any requests for approval be made in writing (with artist’s sketches and/or photographs) in triplicate to the Committee.  Any application should contain a surveyed drawing showing the location of any such improvement and its relative location/distance to </w:t>
      </w:r>
      <w:proofErr w:type="spellStart"/>
      <w:r>
        <w:t>lot</w:t>
      </w:r>
      <w:proofErr w:type="spellEnd"/>
      <w:r>
        <w:t xml:space="preserve"> lines and existing structures.</w:t>
      </w:r>
    </w:p>
    <w:p w:rsidR="00311F78" w:rsidRDefault="00311F78" w:rsidP="00311F78">
      <w:pPr>
        <w:ind w:left="1440" w:hanging="720"/>
      </w:pPr>
    </w:p>
    <w:p w:rsidR="00311F78" w:rsidRDefault="00311F78" w:rsidP="00311F78">
      <w:pPr>
        <w:pStyle w:val="ListParagraph"/>
        <w:numPr>
          <w:ilvl w:val="0"/>
          <w:numId w:val="1"/>
        </w:numPr>
      </w:pPr>
      <w:r>
        <w:t>The general concept of Sleepy Hollow is an “open sight” line concept where each owner benefits from views onto their neighbor’s property, the golf course, covered bridge, rolling terrain, and streams.  Sleepy Hollow intends to maintain itself as an “upscale” semi-suburban development of shade trees and open terrain promoting use of natural materials, landscaping, etc.</w:t>
      </w:r>
    </w:p>
    <w:p w:rsidR="00311F78" w:rsidRDefault="00311F78" w:rsidP="00311F78">
      <w:pPr>
        <w:ind w:left="1440" w:hanging="720"/>
      </w:pPr>
    </w:p>
    <w:p w:rsidR="00311F78" w:rsidRDefault="00311F78" w:rsidP="00311F78">
      <w:pPr>
        <w:pStyle w:val="ListParagraph"/>
        <w:numPr>
          <w:ilvl w:val="0"/>
          <w:numId w:val="1"/>
        </w:numPr>
      </w:pPr>
      <w:r>
        <w:t>The Committee will consider the following general standards when presented with a request:</w:t>
      </w:r>
    </w:p>
    <w:p w:rsidR="00311F78" w:rsidRDefault="00311F78" w:rsidP="00311F78">
      <w:pPr>
        <w:pStyle w:val="ListParagraph"/>
        <w:ind w:left="1800"/>
      </w:pPr>
    </w:p>
    <w:p w:rsidR="00311F78" w:rsidRDefault="00311F78" w:rsidP="00311F78">
      <w:pPr>
        <w:pStyle w:val="ListParagraph"/>
        <w:numPr>
          <w:ilvl w:val="0"/>
          <w:numId w:val="2"/>
        </w:numPr>
      </w:pPr>
      <w:r>
        <w:t>Fences – Construction of any type of fence is subject to the approval of the Architectural Committee.  Wood split-rail fences consisting of 2 or 3 rails, and measuring 42 inches high are generally permitted in rear and side yards.</w:t>
      </w:r>
    </w:p>
    <w:p w:rsidR="00311F78" w:rsidRDefault="00311F78" w:rsidP="00311F78"/>
    <w:p w:rsidR="00311F78" w:rsidRDefault="00311F78" w:rsidP="00311F78">
      <w:pPr>
        <w:pStyle w:val="ListParagraph"/>
        <w:numPr>
          <w:ilvl w:val="0"/>
          <w:numId w:val="2"/>
        </w:numPr>
      </w:pPr>
      <w:r>
        <w:t>Mailboxes – Wooden mailboxes are uniform throughout Sleepy Hollow and are to be kept in good condition and painted with Benjamin Moore paint color Briarwood 73.  This is the only mailbox style and paint color permitted in Sleepy Hollow.</w:t>
      </w:r>
    </w:p>
    <w:p w:rsidR="00311F78" w:rsidRDefault="00311F78" w:rsidP="00311F78"/>
    <w:p w:rsidR="00311F78" w:rsidRDefault="00311F78" w:rsidP="00311F78">
      <w:pPr>
        <w:pStyle w:val="ListParagraph"/>
        <w:numPr>
          <w:ilvl w:val="0"/>
          <w:numId w:val="2"/>
        </w:numPr>
      </w:pPr>
      <w:r>
        <w:t xml:space="preserve">Modifications to structures – Any structural modifications, additions, or visible improvements to a lot and or residence must first be submitted to the Architectural Committee for approval.  </w:t>
      </w:r>
    </w:p>
    <w:p w:rsidR="00311F78" w:rsidRDefault="00311F78" w:rsidP="00311F78"/>
    <w:p w:rsidR="00311F78" w:rsidRDefault="00311F78" w:rsidP="00311F78">
      <w:pPr>
        <w:pStyle w:val="ListParagraph"/>
        <w:numPr>
          <w:ilvl w:val="0"/>
          <w:numId w:val="2"/>
        </w:numPr>
      </w:pPr>
      <w:r>
        <w:t>Outbuildings – Outbuildings and sheds are not permitted.</w:t>
      </w:r>
    </w:p>
    <w:p w:rsidR="00311F78" w:rsidRDefault="00311F78" w:rsidP="00311F78"/>
    <w:p w:rsidR="00311F78" w:rsidRDefault="00311F78" w:rsidP="00311F78">
      <w:pPr>
        <w:pStyle w:val="ListParagraph"/>
        <w:numPr>
          <w:ilvl w:val="0"/>
          <w:numId w:val="2"/>
        </w:numPr>
      </w:pPr>
      <w:r>
        <w:t>Pools – No above ground pools are permitted.  In ground pools and hot tubs must be approved by the Architectural Committee.</w:t>
      </w:r>
    </w:p>
    <w:p w:rsidR="00311F78" w:rsidRDefault="00311F78" w:rsidP="00311F78"/>
    <w:p w:rsidR="00311F78" w:rsidRDefault="00311F78" w:rsidP="00311F78">
      <w:pPr>
        <w:pStyle w:val="ListParagraph"/>
        <w:numPr>
          <w:ilvl w:val="0"/>
          <w:numId w:val="1"/>
        </w:numPr>
      </w:pPr>
      <w:r>
        <w:t>The Committee may, in exceptional circumstances, consider variances from the general standards outlined above.  Any exceptions will be granted only in exceptional circumstances taking into consideration the unique circumstances involved including, but not limited to the following:  (</w:t>
      </w:r>
      <w:proofErr w:type="spellStart"/>
      <w:r>
        <w:t>i</w:t>
      </w:r>
      <w:proofErr w:type="spellEnd"/>
      <w:r>
        <w:t>) corner lots; (ii) lots on the exterior perimeters of Sleepy Hollow; (iii) unique configuration of lot; (iv) existing and/or proposed utility access; (v) existing geologic and topographical conditions; (vi) existing improvements on a lot and surrounding lots; and (vi) legal restrictions such as accommodating handicapped access.</w:t>
      </w:r>
    </w:p>
    <w:p w:rsidR="00311F78" w:rsidRDefault="00311F78" w:rsidP="00787AC9">
      <w:pPr>
        <w:spacing w:before="240" w:after="0" w:line="240" w:lineRule="auto"/>
        <w:rPr>
          <w:rFonts w:ascii="Segoe UI" w:hAnsi="Segoe UI" w:cs="Segoe UI"/>
        </w:rPr>
      </w:pPr>
    </w:p>
    <w:p w:rsidR="00311F78" w:rsidRPr="00787AC9" w:rsidRDefault="00311F78" w:rsidP="00311F78">
      <w:pPr>
        <w:spacing w:before="240" w:after="0" w:line="240" w:lineRule="auto"/>
        <w:jc w:val="center"/>
        <w:rPr>
          <w:rFonts w:ascii="Segoe UI" w:hAnsi="Segoe UI" w:cs="Segoe UI"/>
        </w:rPr>
      </w:pPr>
      <w:r>
        <w:rPr>
          <w:rFonts w:ascii="Segoe UI" w:hAnsi="Segoe UI" w:cs="Segoe UI"/>
        </w:rPr>
        <w:t>Page 3 of 3</w:t>
      </w:r>
    </w:p>
    <w:sectPr w:rsidR="00311F78" w:rsidRPr="00787AC9" w:rsidSect="00787AC9">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2A" w:rsidRDefault="00A7752A">
      <w:pPr>
        <w:spacing w:after="0" w:line="240" w:lineRule="auto"/>
      </w:pPr>
      <w:r>
        <w:separator/>
      </w:r>
    </w:p>
  </w:endnote>
  <w:endnote w:type="continuationSeparator" w:id="0">
    <w:p w:rsidR="00A7752A" w:rsidRDefault="00A7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2A" w:rsidRDefault="00A7752A">
      <w:pPr>
        <w:spacing w:after="0" w:line="240" w:lineRule="auto"/>
      </w:pPr>
      <w:r>
        <w:separator/>
      </w:r>
    </w:p>
  </w:footnote>
  <w:footnote w:type="continuationSeparator" w:id="0">
    <w:p w:rsidR="00A7752A" w:rsidRDefault="00A77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C1" w:rsidRPr="00960C91" w:rsidRDefault="00787AC9">
    <w:pPr>
      <w:pStyle w:val="Header"/>
      <w:rPr>
        <w:rFonts w:ascii="Lucida Fax" w:hAnsi="Lucida Fax" w:cs="Segoe UI"/>
        <w:b/>
        <w:sz w:val="36"/>
        <w:szCs w:val="36"/>
      </w:rPr>
    </w:pPr>
    <w:r w:rsidRPr="00960C91">
      <w:rPr>
        <w:rFonts w:ascii="Lucida Fax" w:hAnsi="Lucida Fax" w:cs="Segoe UI"/>
        <w:b/>
        <w:sz w:val="36"/>
        <w:szCs w:val="36"/>
      </w:rPr>
      <w:t>Sleepy Hollow Architectural Committee</w:t>
    </w:r>
  </w:p>
  <w:p w:rsidR="006D17C1" w:rsidRPr="006D17C1" w:rsidRDefault="00A7752A">
    <w:pPr>
      <w:pStyle w:val="Header"/>
      <w:rPr>
        <w:rFonts w:ascii="Segoe UI" w:hAnsi="Segoe UI" w:cs="Segoe U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F6502"/>
    <w:multiLevelType w:val="hybridMultilevel"/>
    <w:tmpl w:val="DBB68B34"/>
    <w:lvl w:ilvl="0" w:tplc="91F4A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742D95"/>
    <w:multiLevelType w:val="hybridMultilevel"/>
    <w:tmpl w:val="6C22F6DA"/>
    <w:lvl w:ilvl="0" w:tplc="DA1294D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17"/>
    <w:rsid w:val="00043BEA"/>
    <w:rsid w:val="0004486D"/>
    <w:rsid w:val="0007665B"/>
    <w:rsid w:val="000A520F"/>
    <w:rsid w:val="001A6F9E"/>
    <w:rsid w:val="001E70D1"/>
    <w:rsid w:val="002B6DE6"/>
    <w:rsid w:val="00311F78"/>
    <w:rsid w:val="003323C5"/>
    <w:rsid w:val="0033460D"/>
    <w:rsid w:val="00367982"/>
    <w:rsid w:val="00393EAF"/>
    <w:rsid w:val="00406CCD"/>
    <w:rsid w:val="00445BB5"/>
    <w:rsid w:val="004B0B7E"/>
    <w:rsid w:val="004B370D"/>
    <w:rsid w:val="004C5083"/>
    <w:rsid w:val="004D7986"/>
    <w:rsid w:val="005310FF"/>
    <w:rsid w:val="00531E5E"/>
    <w:rsid w:val="005973B9"/>
    <w:rsid w:val="00663C34"/>
    <w:rsid w:val="006E1935"/>
    <w:rsid w:val="00724E8C"/>
    <w:rsid w:val="00787AC9"/>
    <w:rsid w:val="007F0C43"/>
    <w:rsid w:val="008406AE"/>
    <w:rsid w:val="00846916"/>
    <w:rsid w:val="008620E5"/>
    <w:rsid w:val="00886BBC"/>
    <w:rsid w:val="008F2E80"/>
    <w:rsid w:val="00A63CAF"/>
    <w:rsid w:val="00A7752A"/>
    <w:rsid w:val="00A8759F"/>
    <w:rsid w:val="00AA6596"/>
    <w:rsid w:val="00AB5037"/>
    <w:rsid w:val="00AF197C"/>
    <w:rsid w:val="00AF712A"/>
    <w:rsid w:val="00B07D1D"/>
    <w:rsid w:val="00B26A70"/>
    <w:rsid w:val="00BB5009"/>
    <w:rsid w:val="00CB0E9E"/>
    <w:rsid w:val="00CC7317"/>
    <w:rsid w:val="00D60C9F"/>
    <w:rsid w:val="00E03E74"/>
    <w:rsid w:val="00E8695D"/>
    <w:rsid w:val="00FB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CFC83-1FF0-49DF-8160-57F2042F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317"/>
  </w:style>
  <w:style w:type="table" w:styleId="TableGrid">
    <w:name w:val="Table Grid"/>
    <w:basedOn w:val="TableNormal"/>
    <w:uiPriority w:val="59"/>
    <w:rsid w:val="0078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AC9"/>
    <w:rPr>
      <w:color w:val="0000FF"/>
      <w:u w:val="single"/>
    </w:rPr>
  </w:style>
  <w:style w:type="paragraph" w:styleId="ListParagraph">
    <w:name w:val="List Paragraph"/>
    <w:basedOn w:val="Normal"/>
    <w:uiPriority w:val="34"/>
    <w:qFormat/>
    <w:rsid w:val="00E03E74"/>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935"/>
  </w:style>
  <w:style w:type="character" w:customStyle="1" w:styleId="section-numbers">
    <w:name w:val="section-numbers"/>
    <w:basedOn w:val="DefaultParagraphFont"/>
    <w:rsid w:val="0033460D"/>
  </w:style>
  <w:style w:type="paragraph" w:styleId="BalloonText">
    <w:name w:val="Balloon Text"/>
    <w:basedOn w:val="Normal"/>
    <w:link w:val="BalloonTextChar"/>
    <w:uiPriority w:val="99"/>
    <w:semiHidden/>
    <w:unhideWhenUsed/>
    <w:rsid w:val="00FB0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ara\OneDrive\Desktop\(https:\lucas.osu.edu\news\landscape-design-resources-homeown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4F45-0502-440E-B6F7-37D14BC1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Talip</dc:creator>
  <cp:keywords/>
  <dc:description/>
  <cp:lastModifiedBy>Marcus Hansen</cp:lastModifiedBy>
  <cp:revision>2</cp:revision>
  <cp:lastPrinted>2022-09-11T20:03:00Z</cp:lastPrinted>
  <dcterms:created xsi:type="dcterms:W3CDTF">2024-02-11T16:16:00Z</dcterms:created>
  <dcterms:modified xsi:type="dcterms:W3CDTF">2024-02-11T16:16:00Z</dcterms:modified>
</cp:coreProperties>
</file>