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69B7" w14:textId="4D5E56CF" w:rsidR="00604769" w:rsidRDefault="00604769" w:rsidP="00604769">
      <w:pPr>
        <w:pStyle w:val="NoSpacing"/>
        <w:jc w:val="center"/>
        <w:rPr>
          <w:b/>
          <w:bCs/>
        </w:rPr>
      </w:pPr>
      <w:r>
        <w:rPr>
          <w:b/>
          <w:bCs/>
        </w:rPr>
        <w:t>CITY OF BARDWELL</w:t>
      </w:r>
    </w:p>
    <w:p w14:paraId="0C31D41A" w14:textId="0B567F4B" w:rsidR="00604769" w:rsidRDefault="00604769" w:rsidP="00604769">
      <w:pPr>
        <w:pStyle w:val="NoSpacing"/>
        <w:jc w:val="center"/>
        <w:rPr>
          <w:b/>
          <w:bCs/>
        </w:rPr>
      </w:pPr>
      <w:r>
        <w:rPr>
          <w:b/>
          <w:bCs/>
        </w:rPr>
        <w:t>5746 PLANTER’S GIN RD</w:t>
      </w:r>
    </w:p>
    <w:p w14:paraId="05DC5E3A" w14:textId="1BDB154A" w:rsidR="00604769" w:rsidRDefault="00604769" w:rsidP="00604769">
      <w:pPr>
        <w:pStyle w:val="NoSpacing"/>
        <w:jc w:val="center"/>
        <w:rPr>
          <w:b/>
          <w:bCs/>
        </w:rPr>
      </w:pPr>
      <w:r>
        <w:rPr>
          <w:b/>
          <w:bCs/>
        </w:rPr>
        <w:t>P.O. BOX 271</w:t>
      </w:r>
    </w:p>
    <w:p w14:paraId="46A952C7" w14:textId="644387F3" w:rsidR="00604769" w:rsidRDefault="00604769" w:rsidP="00604769">
      <w:pPr>
        <w:pStyle w:val="NoSpacing"/>
        <w:jc w:val="center"/>
        <w:rPr>
          <w:b/>
          <w:bCs/>
        </w:rPr>
      </w:pPr>
      <w:r>
        <w:rPr>
          <w:b/>
          <w:bCs/>
        </w:rPr>
        <w:t>BARDWELL, TX 75101</w:t>
      </w:r>
    </w:p>
    <w:p w14:paraId="1CFAB2D1" w14:textId="77777777" w:rsidR="00604769" w:rsidRDefault="00604769" w:rsidP="00604769">
      <w:pPr>
        <w:pStyle w:val="NoSpacing"/>
        <w:jc w:val="center"/>
        <w:rPr>
          <w:b/>
          <w:bCs/>
        </w:rPr>
      </w:pPr>
    </w:p>
    <w:p w14:paraId="29E953A1" w14:textId="38EC0F9C" w:rsidR="00604769" w:rsidRDefault="00604769" w:rsidP="00604769">
      <w:pPr>
        <w:pStyle w:val="NoSpacing"/>
        <w:jc w:val="center"/>
        <w:rPr>
          <w:b/>
          <w:bCs/>
        </w:rPr>
      </w:pPr>
      <w:r>
        <w:rPr>
          <w:b/>
          <w:bCs/>
        </w:rPr>
        <w:t>4/7/2025</w:t>
      </w:r>
    </w:p>
    <w:p w14:paraId="7EEEE7AD" w14:textId="28A6CB78" w:rsidR="00604769" w:rsidRDefault="00604769" w:rsidP="00604769">
      <w:pPr>
        <w:pStyle w:val="NoSpacing"/>
        <w:jc w:val="center"/>
        <w:rPr>
          <w:b/>
          <w:bCs/>
        </w:rPr>
      </w:pPr>
      <w:r>
        <w:rPr>
          <w:b/>
          <w:bCs/>
        </w:rPr>
        <w:t>6:00 PM</w:t>
      </w:r>
    </w:p>
    <w:p w14:paraId="0C479D90" w14:textId="77777777" w:rsidR="00604769" w:rsidRDefault="00604769" w:rsidP="00604769">
      <w:pPr>
        <w:pStyle w:val="NoSpacing"/>
        <w:jc w:val="center"/>
        <w:rPr>
          <w:b/>
          <w:bCs/>
        </w:rPr>
      </w:pPr>
    </w:p>
    <w:p w14:paraId="310A610D" w14:textId="3566AEA3" w:rsidR="00604769" w:rsidRDefault="00604769" w:rsidP="00604769">
      <w:pPr>
        <w:pStyle w:val="NoSpacing"/>
        <w:jc w:val="center"/>
        <w:rPr>
          <w:b/>
          <w:bCs/>
        </w:rPr>
      </w:pPr>
      <w:r>
        <w:rPr>
          <w:b/>
          <w:bCs/>
        </w:rPr>
        <w:t>AGENDA</w:t>
      </w:r>
    </w:p>
    <w:p w14:paraId="0BE26EA9" w14:textId="77777777" w:rsidR="00604769" w:rsidRDefault="00604769" w:rsidP="00604769">
      <w:pPr>
        <w:pStyle w:val="NoSpacing"/>
        <w:jc w:val="center"/>
        <w:rPr>
          <w:b/>
          <w:bCs/>
        </w:rPr>
      </w:pPr>
    </w:p>
    <w:p w14:paraId="30C972B3" w14:textId="00C5419B" w:rsidR="00604769" w:rsidRDefault="00604769" w:rsidP="00604769">
      <w:pPr>
        <w:pStyle w:val="NoSpacing"/>
        <w:numPr>
          <w:ilvl w:val="0"/>
          <w:numId w:val="1"/>
        </w:numPr>
      </w:pPr>
      <w:r>
        <w:t>CALL TO ORDER</w:t>
      </w:r>
    </w:p>
    <w:p w14:paraId="07E40B74" w14:textId="0717E497" w:rsidR="00604769" w:rsidRDefault="00604769" w:rsidP="00604769">
      <w:pPr>
        <w:pStyle w:val="NoSpacing"/>
        <w:numPr>
          <w:ilvl w:val="0"/>
          <w:numId w:val="1"/>
        </w:numPr>
      </w:pPr>
      <w:r>
        <w:t>ROLL CALL</w:t>
      </w:r>
    </w:p>
    <w:p w14:paraId="06F8B0FE" w14:textId="6DE46F75" w:rsidR="00604769" w:rsidRDefault="00604769" w:rsidP="00604769">
      <w:pPr>
        <w:pStyle w:val="NoSpacing"/>
        <w:numPr>
          <w:ilvl w:val="0"/>
          <w:numId w:val="1"/>
        </w:numPr>
      </w:pPr>
      <w:r>
        <w:t>INVOCATION</w:t>
      </w:r>
    </w:p>
    <w:p w14:paraId="385C72F0" w14:textId="77777777" w:rsidR="00604769" w:rsidRDefault="00604769" w:rsidP="00604769">
      <w:pPr>
        <w:pStyle w:val="NoSpacing"/>
        <w:ind w:left="720"/>
        <w:rPr>
          <w:b/>
          <w:bCs/>
        </w:rPr>
      </w:pPr>
    </w:p>
    <w:p w14:paraId="49F108D1" w14:textId="33AE58EA" w:rsidR="00604769" w:rsidRDefault="00604769" w:rsidP="00604769">
      <w:pPr>
        <w:pStyle w:val="NoSpacing"/>
        <w:rPr>
          <w:b/>
          <w:bCs/>
        </w:rPr>
      </w:pPr>
      <w:r>
        <w:rPr>
          <w:b/>
          <w:bCs/>
        </w:rPr>
        <w:t xml:space="preserve">       CONSENT ITEMS:</w:t>
      </w:r>
    </w:p>
    <w:p w14:paraId="0801D4FA" w14:textId="07317125" w:rsidR="00604769" w:rsidRDefault="00604769" w:rsidP="00604769">
      <w:pPr>
        <w:pStyle w:val="NoSpacing"/>
      </w:pPr>
      <w:r>
        <w:t xml:space="preserve">        APPROVED MINUTES FROM PREVIOUS MEETING</w:t>
      </w:r>
    </w:p>
    <w:p w14:paraId="1C73FA56" w14:textId="43463D33" w:rsidR="00604769" w:rsidRDefault="00604769" w:rsidP="00604769">
      <w:pPr>
        <w:pStyle w:val="NoSpacing"/>
      </w:pPr>
      <w:r>
        <w:t xml:space="preserve">        APPROVED ALL GENERAL FUND BILLS</w:t>
      </w:r>
    </w:p>
    <w:p w14:paraId="299B3369" w14:textId="7CDC6AED" w:rsidR="00604769" w:rsidRDefault="00604769" w:rsidP="00604769">
      <w:pPr>
        <w:pStyle w:val="NoSpacing"/>
      </w:pPr>
      <w:r>
        <w:t xml:space="preserve">        APPROVE ALL WATER SEWER BILLS</w:t>
      </w:r>
    </w:p>
    <w:p w14:paraId="09E93AFB" w14:textId="6870DF11" w:rsidR="00604769" w:rsidRDefault="00604769" w:rsidP="00604769">
      <w:pPr>
        <w:pStyle w:val="NoSpacing"/>
      </w:pPr>
      <w:r>
        <w:t xml:space="preserve">        REVIEW FINANCIALS</w:t>
      </w:r>
    </w:p>
    <w:p w14:paraId="73080236" w14:textId="77777777" w:rsidR="00604769" w:rsidRDefault="00604769" w:rsidP="00604769">
      <w:pPr>
        <w:pStyle w:val="NoSpacing"/>
      </w:pPr>
    </w:p>
    <w:p w14:paraId="4B2BA0A9" w14:textId="4F00F02C" w:rsidR="00604769" w:rsidRDefault="00604769" w:rsidP="00604769">
      <w:pPr>
        <w:pStyle w:val="NoSpacing"/>
        <w:rPr>
          <w:b/>
          <w:bCs/>
        </w:rPr>
      </w:pPr>
      <w:r>
        <w:t xml:space="preserve">       </w:t>
      </w:r>
      <w:r>
        <w:rPr>
          <w:b/>
          <w:bCs/>
        </w:rPr>
        <w:t>CITIZEN COMMENTS:</w:t>
      </w:r>
    </w:p>
    <w:p w14:paraId="5CEB7240" w14:textId="37300031" w:rsidR="00A67414" w:rsidRDefault="00A67414" w:rsidP="00604769">
      <w:pPr>
        <w:pStyle w:val="NoSpacing"/>
      </w:pPr>
      <w:r>
        <w:rPr>
          <w:b/>
          <w:bCs/>
        </w:rPr>
        <w:t xml:space="preserve">       GUESTS: JUDGE</w:t>
      </w:r>
      <w:r>
        <w:t xml:space="preserve"> CHRIS MACON</w:t>
      </w:r>
    </w:p>
    <w:p w14:paraId="6C29FCFB" w14:textId="29173889" w:rsidR="00A67414" w:rsidRPr="00A67414" w:rsidRDefault="00A67414" w:rsidP="00604769">
      <w:pPr>
        <w:pStyle w:val="NoSpacing"/>
      </w:pPr>
      <w:r>
        <w:t xml:space="preserve">                             WILL GARNETT</w:t>
      </w:r>
    </w:p>
    <w:p w14:paraId="1C1D16C4" w14:textId="77777777" w:rsidR="00604769" w:rsidRDefault="00604769" w:rsidP="00604769">
      <w:pPr>
        <w:pStyle w:val="NoSpacing"/>
        <w:rPr>
          <w:b/>
          <w:bCs/>
        </w:rPr>
      </w:pPr>
    </w:p>
    <w:p w14:paraId="32F83DCB" w14:textId="6F9AC99D" w:rsidR="00604769" w:rsidRDefault="00604769" w:rsidP="00604769">
      <w:pPr>
        <w:pStyle w:val="NoSpacing"/>
        <w:rPr>
          <w:b/>
          <w:bCs/>
        </w:rPr>
      </w:pPr>
      <w:r>
        <w:rPr>
          <w:b/>
          <w:bCs/>
        </w:rPr>
        <w:t xml:space="preserve">        ACTION ITEMS:</w:t>
      </w:r>
    </w:p>
    <w:p w14:paraId="3FA2A54E" w14:textId="77777777" w:rsidR="00604769" w:rsidRDefault="00604769" w:rsidP="00604769">
      <w:pPr>
        <w:pStyle w:val="NoSpacing"/>
        <w:rPr>
          <w:b/>
          <w:bCs/>
        </w:rPr>
      </w:pPr>
    </w:p>
    <w:p w14:paraId="3E9F0C45" w14:textId="77DD01B2" w:rsidR="00604769" w:rsidRDefault="00604769" w:rsidP="00604769">
      <w:pPr>
        <w:pStyle w:val="NoSpacing"/>
        <w:numPr>
          <w:ilvl w:val="0"/>
          <w:numId w:val="1"/>
        </w:numPr>
      </w:pPr>
      <w:r>
        <w:t>DISCUSS AND CONSIDER ORDINANCE 2025-04 ANNEXING CERTAIN PORTIONS OF LAND IN THE CITY’S EXTRATERRITORIAL JURISDICTION, AND GENERALLY LOCATED AT 5547 W HWY 34, AND BEING 0.58 ACRE TRACT, AND SITUATED IN THE NATHANIEL HODGE SURVEY, ABSTRACT 509</w:t>
      </w:r>
      <w:r w:rsidR="00A67414">
        <w:t>, VOLUME 19211 PAGE 2028 IN ELLIS COUNTY TEXAS RECORDS.</w:t>
      </w:r>
    </w:p>
    <w:p w14:paraId="050D03B6" w14:textId="730208E0" w:rsidR="00A67414" w:rsidRDefault="00A67414" w:rsidP="0086595E">
      <w:pPr>
        <w:pStyle w:val="NoSpacing"/>
        <w:numPr>
          <w:ilvl w:val="0"/>
          <w:numId w:val="1"/>
        </w:numPr>
      </w:pPr>
      <w:r>
        <w:t>DISCUSS AND CONSIDER</w:t>
      </w:r>
      <w:r w:rsidR="0096547F">
        <w:t xml:space="preserve"> AMENDING THE AGREEMENT WITH DCI SANITATION TO INCLUDE WITH CITY</w:t>
      </w:r>
      <w:r w:rsidR="004E7992">
        <w:t xml:space="preserve"> WIDE TRASH RECEPITALS.</w:t>
      </w:r>
    </w:p>
    <w:p w14:paraId="5ED78734" w14:textId="1A0416B2" w:rsidR="00A67414" w:rsidRDefault="00A67414" w:rsidP="00A67414">
      <w:pPr>
        <w:pStyle w:val="NoSpacing"/>
        <w:numPr>
          <w:ilvl w:val="0"/>
          <w:numId w:val="1"/>
        </w:numPr>
      </w:pPr>
      <w:r>
        <w:t xml:space="preserve">DISCUSS AND CONSIDER </w:t>
      </w:r>
      <w:r w:rsidR="005D34AC">
        <w:t xml:space="preserve">ADOPTING A RESOLUTION ADOPTING </w:t>
      </w:r>
      <w:r w:rsidR="00251ED6">
        <w:t>THE MASTER</w:t>
      </w:r>
      <w:r w:rsidR="005D34AC">
        <w:t xml:space="preserve"> FEE SCHEDULE</w:t>
      </w:r>
      <w:r w:rsidR="00251ED6">
        <w:t>.</w:t>
      </w:r>
    </w:p>
    <w:p w14:paraId="4960720E" w14:textId="6D3CE404" w:rsidR="00251ED6" w:rsidRDefault="00251ED6" w:rsidP="00A67414">
      <w:pPr>
        <w:pStyle w:val="NoSpacing"/>
        <w:numPr>
          <w:ilvl w:val="0"/>
          <w:numId w:val="1"/>
        </w:numPr>
      </w:pPr>
      <w:r>
        <w:t>DISCUSS AND CONSIDER AMENDING FEE SCHEDULE</w:t>
      </w:r>
      <w:r w:rsidR="006D33E3">
        <w:t xml:space="preserve"> TO INCLUDE FEE FOR HYDRANT METER.</w:t>
      </w:r>
    </w:p>
    <w:p w14:paraId="4CD53A1A" w14:textId="53795BBB" w:rsidR="00A67414" w:rsidRDefault="00A67414" w:rsidP="00A67414">
      <w:pPr>
        <w:pStyle w:val="NoSpacing"/>
        <w:numPr>
          <w:ilvl w:val="0"/>
          <w:numId w:val="1"/>
        </w:numPr>
      </w:pPr>
      <w:r>
        <w:t>DISCUSS AND CONSIDER ORDINANCE 2025-04-01, ESTABLISHING COMMERICAL TRUCK ROUTES AND WEIGHT LIMITATIONS.</w:t>
      </w:r>
    </w:p>
    <w:p w14:paraId="19B82C17" w14:textId="25C43B8B" w:rsidR="00A67414" w:rsidRDefault="00A67414" w:rsidP="00A67414">
      <w:pPr>
        <w:pStyle w:val="NoSpacing"/>
        <w:numPr>
          <w:ilvl w:val="0"/>
          <w:numId w:val="1"/>
        </w:numPr>
      </w:pPr>
      <w:r>
        <w:t>DISCUSS AND CONSIDER RESOLUTION 2025-04 AUTHORIZING PROFESSIONAL SERVICE PROVIDER FOR 2025-2026 TX CDBG.</w:t>
      </w:r>
    </w:p>
    <w:p w14:paraId="001C1151" w14:textId="0476B270" w:rsidR="00A67414" w:rsidRDefault="00A67414" w:rsidP="00A67414">
      <w:pPr>
        <w:pStyle w:val="NoSpacing"/>
        <w:numPr>
          <w:ilvl w:val="0"/>
          <w:numId w:val="1"/>
        </w:numPr>
      </w:pPr>
      <w:r>
        <w:t>DISCUSS AND CONSIDER RESOLUTION 2025-04-01, CITY OF BARDWELL ADOPTING</w:t>
      </w:r>
      <w:r w:rsidR="004040B6">
        <w:t xml:space="preserve"> A PROCUREMENT POLICY.</w:t>
      </w:r>
    </w:p>
    <w:p w14:paraId="46654413" w14:textId="22E8FB38" w:rsidR="004040B6" w:rsidRDefault="004040B6" w:rsidP="00A67414">
      <w:pPr>
        <w:pStyle w:val="NoSpacing"/>
        <w:numPr>
          <w:ilvl w:val="0"/>
          <w:numId w:val="1"/>
        </w:numPr>
      </w:pPr>
      <w:r>
        <w:lastRenderedPageBreak/>
        <w:t>DISCUSS AND CONSIDER RESOLUTION 2025-04-02, SUBMITTING APPLICATION TO TX GENERAL LAND OFFICE (GLO) FOR COMMUNITY DEVELOPMENT GRANT-MIDIGATION. AUTHORIZING THE MAYOR AND/OR CITY SECRETARY TO ACT AS THE CITY EXECTUTIVE OFFICER AND REPRESENT ALL MATTERS RELATING TO CDBG-MIT PROGRAM.</w:t>
      </w:r>
    </w:p>
    <w:p w14:paraId="44AC3EBE" w14:textId="3F81FE55" w:rsidR="004040B6" w:rsidRDefault="004040B6" w:rsidP="00A67414">
      <w:pPr>
        <w:pStyle w:val="NoSpacing"/>
        <w:numPr>
          <w:ilvl w:val="0"/>
          <w:numId w:val="1"/>
        </w:numPr>
      </w:pPr>
      <w:r>
        <w:t>DISCUSS AND CONSIDER A CONTRACT WITH A BORING COMPANY FOR THE PROPOSED WATER PROJECT IN CONJUCTION WITH NEW ANNEXATION OF PROPERTIES INTO THE CITY OF BARDWELL.</w:t>
      </w:r>
    </w:p>
    <w:p w14:paraId="537B7E83" w14:textId="0A6D45B8" w:rsidR="004040B6" w:rsidRDefault="004040B6" w:rsidP="004040B6">
      <w:pPr>
        <w:pStyle w:val="NoSpacing"/>
        <w:rPr>
          <w:b/>
          <w:bCs/>
        </w:rPr>
      </w:pPr>
      <w:r>
        <w:rPr>
          <w:b/>
          <w:bCs/>
        </w:rPr>
        <w:t xml:space="preserve">       </w:t>
      </w:r>
    </w:p>
    <w:p w14:paraId="4B98426A" w14:textId="2DB43440" w:rsidR="004040B6" w:rsidRDefault="004040B6" w:rsidP="004040B6">
      <w:pPr>
        <w:pStyle w:val="NoSpacing"/>
        <w:rPr>
          <w:b/>
          <w:bCs/>
        </w:rPr>
      </w:pPr>
      <w:r>
        <w:rPr>
          <w:b/>
          <w:bCs/>
        </w:rPr>
        <w:t xml:space="preserve">       CITIZENS IN ATTENDANCE:</w:t>
      </w:r>
    </w:p>
    <w:p w14:paraId="7C9F6A66" w14:textId="77777777" w:rsidR="004040B6" w:rsidRDefault="004040B6" w:rsidP="004040B6">
      <w:pPr>
        <w:pStyle w:val="NoSpacing"/>
        <w:rPr>
          <w:b/>
          <w:bCs/>
        </w:rPr>
      </w:pPr>
    </w:p>
    <w:p w14:paraId="47D33265" w14:textId="693AADF3" w:rsidR="004040B6" w:rsidRDefault="004040B6" w:rsidP="004040B6">
      <w:pPr>
        <w:pStyle w:val="NoSpacing"/>
      </w:pPr>
      <w:r>
        <w:rPr>
          <w:b/>
          <w:bCs/>
        </w:rPr>
        <w:t xml:space="preserve">        </w:t>
      </w:r>
      <w:r>
        <w:t>ADJOURN.</w:t>
      </w:r>
    </w:p>
    <w:p w14:paraId="54044997" w14:textId="77777777" w:rsidR="004040B6" w:rsidRDefault="004040B6" w:rsidP="004040B6">
      <w:pPr>
        <w:pStyle w:val="NoSpacing"/>
      </w:pPr>
    </w:p>
    <w:p w14:paraId="542F7869" w14:textId="5E1D74F8" w:rsidR="004040B6" w:rsidRDefault="004040B6" w:rsidP="004040B6">
      <w:pPr>
        <w:pStyle w:val="NoSpacing"/>
      </w:pPr>
      <w:r>
        <w:t>UNDER THE AUTHORITY OF CHAPTER 551 OF THE TEXAS GOVERNMENT CODE, THE COUNCIL DURING THE COURSE OF THE MEETING COVERED BY THIS NOTICE, MAY ENTER INTO THE CLOSED EXECUTIVE SESSION PROVIDED THE SUBJECT TO BE DISCUSSED IS ON THE AGENDA FOR THE MEETING. NO FINAL ACTION, DECISION OR VOTE SHALL BE TAKEN WHILE THE COUNCIL IS IN CLOSED SESSION; CHAPTER 551 TEXAS GOVERNMENT CODE.</w:t>
      </w:r>
    </w:p>
    <w:p w14:paraId="1D2698BC" w14:textId="77777777" w:rsidR="004040B6" w:rsidRDefault="004040B6" w:rsidP="004040B6">
      <w:pPr>
        <w:pStyle w:val="NoSpacing"/>
      </w:pPr>
    </w:p>
    <w:p w14:paraId="548E8DFF" w14:textId="28F11DE1" w:rsidR="004040B6" w:rsidRDefault="004040B6" w:rsidP="004040B6">
      <w:pPr>
        <w:pStyle w:val="NoSpacing"/>
      </w:pPr>
      <w:r>
        <w:t xml:space="preserve">THIS IS TO CERTIFY THAT I, DEBBIE STRUNC POSTED THIS AGENDA ON THE CITY WEBSITE, FRONT DOOR OF CITY HALL FACING OUTSIDE AND ON THE BULLENTIN BOARD BEFORE 4:00 PM ON FRIDAY APRIL </w:t>
      </w:r>
      <w:r w:rsidR="00490E88">
        <w:t>4, 2025.</w:t>
      </w:r>
    </w:p>
    <w:p w14:paraId="2F52312E" w14:textId="77777777" w:rsidR="00490E88" w:rsidRDefault="00490E88" w:rsidP="004040B6">
      <w:pPr>
        <w:pStyle w:val="NoSpacing"/>
      </w:pPr>
    </w:p>
    <w:p w14:paraId="42EA00E5" w14:textId="2DFC2C84" w:rsidR="00490E88" w:rsidRDefault="00490E88" w:rsidP="004040B6">
      <w:pPr>
        <w:pStyle w:val="NoSpacing"/>
      </w:pPr>
      <w:r>
        <w:t>DEBBIE STRUNC</w:t>
      </w:r>
    </w:p>
    <w:p w14:paraId="671900ED" w14:textId="797F1085" w:rsidR="00490E88" w:rsidRPr="004040B6" w:rsidRDefault="00490E88" w:rsidP="004040B6">
      <w:pPr>
        <w:pStyle w:val="NoSpacing"/>
      </w:pPr>
      <w:r>
        <w:t>CITY SECRETARY</w:t>
      </w:r>
    </w:p>
    <w:sectPr w:rsidR="00490E88" w:rsidRPr="00404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C4058"/>
    <w:multiLevelType w:val="hybridMultilevel"/>
    <w:tmpl w:val="AE488D42"/>
    <w:lvl w:ilvl="0" w:tplc="DBAA8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241278"/>
    <w:multiLevelType w:val="hybridMultilevel"/>
    <w:tmpl w:val="3FE0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282333">
    <w:abstractNumId w:val="1"/>
  </w:num>
  <w:num w:numId="2" w16cid:durableId="29664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69"/>
    <w:rsid w:val="00251ED6"/>
    <w:rsid w:val="004040B6"/>
    <w:rsid w:val="00490E88"/>
    <w:rsid w:val="004E7992"/>
    <w:rsid w:val="005D34AC"/>
    <w:rsid w:val="00604769"/>
    <w:rsid w:val="006D33E3"/>
    <w:rsid w:val="0079311A"/>
    <w:rsid w:val="0086595E"/>
    <w:rsid w:val="0096547F"/>
    <w:rsid w:val="00A67414"/>
    <w:rsid w:val="00C8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778B"/>
  <w15:chartTrackingRefBased/>
  <w15:docId w15:val="{41644391-C42A-477C-8EF8-C5DD9155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7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7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7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7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7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7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7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769"/>
    <w:rPr>
      <w:rFonts w:eastAsiaTheme="majorEastAsia" w:cstheme="majorBidi"/>
      <w:color w:val="272727" w:themeColor="text1" w:themeTint="D8"/>
    </w:rPr>
  </w:style>
  <w:style w:type="paragraph" w:styleId="Title">
    <w:name w:val="Title"/>
    <w:basedOn w:val="Normal"/>
    <w:next w:val="Normal"/>
    <w:link w:val="TitleChar"/>
    <w:uiPriority w:val="10"/>
    <w:qFormat/>
    <w:rsid w:val="00604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769"/>
    <w:pPr>
      <w:spacing w:before="160"/>
      <w:jc w:val="center"/>
    </w:pPr>
    <w:rPr>
      <w:i/>
      <w:iCs/>
      <w:color w:val="404040" w:themeColor="text1" w:themeTint="BF"/>
    </w:rPr>
  </w:style>
  <w:style w:type="character" w:customStyle="1" w:styleId="QuoteChar">
    <w:name w:val="Quote Char"/>
    <w:basedOn w:val="DefaultParagraphFont"/>
    <w:link w:val="Quote"/>
    <w:uiPriority w:val="29"/>
    <w:rsid w:val="00604769"/>
    <w:rPr>
      <w:i/>
      <w:iCs/>
      <w:color w:val="404040" w:themeColor="text1" w:themeTint="BF"/>
    </w:rPr>
  </w:style>
  <w:style w:type="paragraph" w:styleId="ListParagraph">
    <w:name w:val="List Paragraph"/>
    <w:basedOn w:val="Normal"/>
    <w:uiPriority w:val="34"/>
    <w:qFormat/>
    <w:rsid w:val="00604769"/>
    <w:pPr>
      <w:ind w:left="720"/>
      <w:contextualSpacing/>
    </w:pPr>
  </w:style>
  <w:style w:type="character" w:styleId="IntenseEmphasis">
    <w:name w:val="Intense Emphasis"/>
    <w:basedOn w:val="DefaultParagraphFont"/>
    <w:uiPriority w:val="21"/>
    <w:qFormat/>
    <w:rsid w:val="00604769"/>
    <w:rPr>
      <w:i/>
      <w:iCs/>
      <w:color w:val="0F4761" w:themeColor="accent1" w:themeShade="BF"/>
    </w:rPr>
  </w:style>
  <w:style w:type="paragraph" w:styleId="IntenseQuote">
    <w:name w:val="Intense Quote"/>
    <w:basedOn w:val="Normal"/>
    <w:next w:val="Normal"/>
    <w:link w:val="IntenseQuoteChar"/>
    <w:uiPriority w:val="30"/>
    <w:qFormat/>
    <w:rsid w:val="00604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769"/>
    <w:rPr>
      <w:i/>
      <w:iCs/>
      <w:color w:val="0F4761" w:themeColor="accent1" w:themeShade="BF"/>
    </w:rPr>
  </w:style>
  <w:style w:type="character" w:styleId="IntenseReference">
    <w:name w:val="Intense Reference"/>
    <w:basedOn w:val="DefaultParagraphFont"/>
    <w:uiPriority w:val="32"/>
    <w:qFormat/>
    <w:rsid w:val="00604769"/>
    <w:rPr>
      <w:b/>
      <w:bCs/>
      <w:smallCaps/>
      <w:color w:val="0F4761" w:themeColor="accent1" w:themeShade="BF"/>
      <w:spacing w:val="5"/>
    </w:rPr>
  </w:style>
  <w:style w:type="paragraph" w:styleId="NoSpacing">
    <w:name w:val="No Spacing"/>
    <w:uiPriority w:val="1"/>
    <w:qFormat/>
    <w:rsid w:val="00604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7</cp:revision>
  <dcterms:created xsi:type="dcterms:W3CDTF">2025-03-31T15:45:00Z</dcterms:created>
  <dcterms:modified xsi:type="dcterms:W3CDTF">2025-03-31T17:49:00Z</dcterms:modified>
</cp:coreProperties>
</file>