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BB" w:rsidRDefault="00437904" w:rsidP="00561A88">
      <w:r>
        <w:br/>
      </w:r>
    </w:p>
    <w:p w:rsidR="005B31BB" w:rsidRDefault="005B31BB" w:rsidP="00473366"/>
    <w:p w:rsidR="00A3181B" w:rsidRDefault="00A3181B" w:rsidP="00A3181B">
      <w:r>
        <w:t xml:space="preserve">Prefabrik Evler İçin Ruhsat İşlemleri Adım adım şöyle olmaktadır ; </w:t>
      </w:r>
    </w:p>
    <w:p w:rsidR="00A3181B" w:rsidRDefault="00A3181B" w:rsidP="00A3181B">
      <w:r>
        <w:t>– Arsanın imar durumunu belediyeden yada köy ise il özel idaresinden öğrenmek.</w:t>
      </w:r>
    </w:p>
    <w:p w:rsidR="00A3181B" w:rsidRDefault="003F7A66" w:rsidP="00A3181B">
      <w:r>
        <w:t xml:space="preserve">– Firmamız dan </w:t>
      </w:r>
      <w:r w:rsidR="00A3181B">
        <w:t xml:space="preserve"> istemiş olduğunuz, prefabrik evi seçmek.</w:t>
      </w:r>
    </w:p>
    <w:p w:rsidR="00A3181B" w:rsidRDefault="00A3181B" w:rsidP="00A3181B">
      <w:r>
        <w:t>– Seçtiğiniz prefabrik projesiyle mimarlık ofisinden ruhsat dosyasını hazırlatmak.</w:t>
      </w:r>
    </w:p>
    <w:p w:rsidR="00A3181B" w:rsidRDefault="00A3181B" w:rsidP="00A3181B">
      <w:r>
        <w:t>– Ruhsat dosyasıyla beraber, belediye’ye yada il özel idaresine başvurmak.</w:t>
      </w:r>
      <w:r w:rsidR="003F7A66">
        <w:br/>
      </w:r>
      <w:r w:rsidR="003F7A66">
        <w:br/>
        <w:t>- Önemli bir not:</w:t>
      </w:r>
      <w:r w:rsidR="000E43BC">
        <w:t xml:space="preserve"> </w:t>
      </w:r>
      <w:bookmarkStart w:id="0" w:name="_GoBack"/>
      <w:bookmarkEnd w:id="0"/>
      <w:r w:rsidR="003F7A66">
        <w:t>Tekerli taşınabilir prefabrik evleri parselinize kurarken ruhsat gerekmez.</w:t>
      </w:r>
    </w:p>
    <w:p w:rsidR="00A3181B" w:rsidRDefault="00A3181B" w:rsidP="00A3181B"/>
    <w:p w:rsidR="00A3181B" w:rsidRDefault="00A3181B" w:rsidP="00A3181B">
      <w:r>
        <w:t xml:space="preserve">“Prefabrik evin ruhsat aşamaları aslında, normal betonarme evlere benziyor. Her bölgede farklı belediye uygulamaları olmaktadır, bunlarla ilgili gereken evrakları öncelikle yaptıracak olan kişinin, ilgili belediyeye danışması gerekir. Daha sonra alacağı firmadan, mevcut projeleri alıp, prefabrik evin ruhsat işlemlerine başlanıyor. Ve basit bir temel betonu (su basmanı ; ortalama </w:t>
      </w:r>
      <w:r w:rsidR="00A56AE9">
        <w:t>20-</w:t>
      </w:r>
      <w:r>
        <w:t>50 cm yerden yükseklik olarak) dökerek, ruhsat işlemlerini de tamamlayarak prefabrik evin montajını hazır hale getiriyoruz.</w:t>
      </w:r>
      <w:r>
        <w:br/>
      </w:r>
      <w:r>
        <w:br/>
      </w:r>
      <w:r>
        <w:t>Prefabrik Ev Temeli, Zemin Betonu yani (Su</w:t>
      </w:r>
      <w:r w:rsidR="00A56AE9">
        <w:t xml:space="preserve"> </w:t>
      </w:r>
      <w:r>
        <w:t>basmanı) Nasıl Yapılır?</w:t>
      </w:r>
      <w:r w:rsidR="00A56AE9">
        <w:br/>
      </w:r>
      <w:r w:rsidR="00A56AE9">
        <w:br/>
        <w:t>Su basman betonunu siz yapıyorsunuz. Ancak bazı müşterilerimiz hiç zamanları olmadığın dan, ısrarla bu işleminde firmamızca yapılmasını istiyor. Bu gibi durumlarda projesine ve arazi kotlarına göre betonarme su basmanı yapımına teklif veriyoruz.</w:t>
      </w:r>
    </w:p>
    <w:p w:rsidR="005B31BB" w:rsidRDefault="00A3181B" w:rsidP="00A3181B">
      <w:r>
        <w:t xml:space="preserve">Prefabrik evlerin üretim malzemeleri özel makinalar ile üretim tesislerinde yapılmaktadır. Fakat üretim tesislerinde yapılan bu çalışmalar prefabrik evlerin bir arsaya kurulumu için yeterli olmamaktadır. Her ne kadar bu üretilen parçalar ile ortaya montajı tamamlanacak bir prefabrik ev çıksa da bu prefabrik evlerin kurulumu belli bir zemin yapısı üzerine yapılmaktadır. Prefabrik ev temeli normal betonarme evlerde olduğu gibi belirli bir temel üzerine kurulmaktadır. Öncelikle prefabrik ev kurulumu yapılacak olan zemin ile ilgili çalışmalarda zeminin ev yapısına ve büyüklüğüne ve ağırlığına uygun bir şekilde hazırlanması mecbur kılınmıştır. Ayrıca prefabrik evin üzerine yapılacağı temelin ölçüleri ve ebatları müşteri isteğine bağlı olarak aynı zamanda metrekareye bağlı bir şekilde yapılmaktadır. prefabrik bir evin zemin betonun ölçüleri en az o prefabrik ev ebatlarında olmalıdır.  Beton dökülmesinde ise prefabrik evler için terazili beton dökülmesi gerekmektedir. Ayrıca tüm bu işlemler yapılırken zeminin temel yapısı için gereli olan şartlar da sağlanmalıdır. Temel şartlarına uygun yapısı bulunmayan bu sistem için sağlıklı bir yapı meydana getirilmemektedir. Ve </w:t>
      </w:r>
      <w:r w:rsidR="00A56AE9">
        <w:t xml:space="preserve">Işıldar İnşaat </w:t>
      </w:r>
      <w:r>
        <w:t xml:space="preserve"> firması olarak müşterilerimizi bu konu ile alakalı olarak özellikle uyarmaktayız.</w:t>
      </w:r>
    </w:p>
    <w:p w:rsidR="005B31BB" w:rsidRDefault="00A3181B" w:rsidP="00473366">
      <w:r w:rsidRPr="00A3181B">
        <w:t>Zemin Betonu fiyatları müşterilerimizin özel istediği ebatlar veya</w:t>
      </w:r>
      <w:r w:rsidR="00A56AE9">
        <w:t xml:space="preserve"> veren da alanının büyüklüğü veya araç park yeri veya teretuvar isteği ve en önemlisi</w:t>
      </w:r>
      <w:r w:rsidRPr="00A3181B">
        <w:t xml:space="preserve"> arsalarında ki kot farkı gibi sebeplerden dolayı </w:t>
      </w:r>
      <w:r w:rsidRPr="00A3181B">
        <w:lastRenderedPageBreak/>
        <w:t>prefabrik yapıla</w:t>
      </w:r>
      <w:r w:rsidR="00A56AE9">
        <w:t>rın fiyatlarına dahil değildir. F</w:t>
      </w:r>
      <w:r w:rsidRPr="00A3181B">
        <w:t xml:space="preserve">irma olarak müşterimize </w:t>
      </w:r>
      <w:r w:rsidR="00A56AE9">
        <w:t xml:space="preserve">seçtiği projeye ve isteklerine göre </w:t>
      </w:r>
      <w:r w:rsidRPr="00A3181B">
        <w:t>bir beton planı vermekteyiz, zemin ya da su basmanı için gerekli şartları konusunda bilgilendirilerek müşterilerimiz tarafından zemin betonu yapılmaktadır. Prefabrik ev temeli için gerekli olan betonda bu sistem ile daha sağlıklı bir şekilde imal edilmektedir. Prefabrik ev imalatı ile ilgili olarak normalde verilen süreye yapı süresi dahildir.  Günümüzde prefabrik evlerin zeminleri için yapılan çalışmaların diğer beton evlerden daha farklı olmaktadır. Bu bakımdan müşterileri istediği zaman farklı firma ile çalışan prefabrik yapı imalatçıları konu ile ilgili gerekli bilgileri müşterilere vermektedir. Bu konuda gerekli çalışmaların kısa sürede bitmesini isteyenler ise daha önce ev kurulumu başlamadan gerekli zemin çalışmalarını yapmalıdır.</w:t>
      </w:r>
    </w:p>
    <w:p w:rsidR="00A3181B" w:rsidRDefault="000C1DB5" w:rsidP="00A3181B">
      <w:r>
        <w:t>2020 YILI Prefabrik ev fiyatları:</w:t>
      </w:r>
    </w:p>
    <w:p w:rsidR="00A3181B" w:rsidRDefault="00A3181B" w:rsidP="00A3181B">
      <w:r>
        <w:t>Prefabrik evler tek katlı villa ve çift katlı villa tipleri ile karşımıza çıkabildiği gibi amerikan tipi villa ve yalı olarak da karşımıza çıkabiliyor. Müthiş yapılardan birisi olan ve insanın prefabrik dediğinde kesinlikle inanmadığı bu yapılar görüntü açısından en uygun prefabrik evler olarak üretiliyor. Hemde betonarme eve göre yarı yarıya</w:t>
      </w:r>
      <w:r w:rsidR="000C1DB5">
        <w:t xml:space="preserve"> </w:t>
      </w:r>
      <w:r>
        <w:t>da</w:t>
      </w:r>
      <w:r w:rsidR="000C1DB5">
        <w:t>n bile fazla fiyat farkı ile. 20</w:t>
      </w:r>
      <w:r>
        <w:t xml:space="preserve"> m² ila 170 m² arasında üretilen bu evlerin fiyatl</w:t>
      </w:r>
      <w:r w:rsidR="000C1DB5">
        <w:t>arı da metrekaresine göre 20.000</w:t>
      </w:r>
      <w:r>
        <w:t xml:space="preserve"> TL il</w:t>
      </w:r>
      <w:r w:rsidR="000C1DB5">
        <w:t>e 105.000</w:t>
      </w:r>
      <w:r>
        <w:t xml:space="preserve"> TL arasında değişiklik gösteriyor.</w:t>
      </w:r>
    </w:p>
    <w:p w:rsidR="00A3181B" w:rsidRDefault="00A3181B" w:rsidP="00A3181B"/>
    <w:p w:rsidR="00A3181B" w:rsidRDefault="00A3181B" w:rsidP="00A3181B"/>
    <w:p w:rsidR="00A3181B" w:rsidRDefault="00A3181B" w:rsidP="00473366"/>
    <w:sectPr w:rsidR="00A3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5D0"/>
    <w:multiLevelType w:val="multilevel"/>
    <w:tmpl w:val="5B0420D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F1"/>
    <w:rsid w:val="00052567"/>
    <w:rsid w:val="000808E2"/>
    <w:rsid w:val="00091D17"/>
    <w:rsid w:val="000923AC"/>
    <w:rsid w:val="000C1DB5"/>
    <w:rsid w:val="000E43BC"/>
    <w:rsid w:val="00105397"/>
    <w:rsid w:val="001222BB"/>
    <w:rsid w:val="00135767"/>
    <w:rsid w:val="00162DB3"/>
    <w:rsid w:val="001822CB"/>
    <w:rsid w:val="001B6DC3"/>
    <w:rsid w:val="001F19B5"/>
    <w:rsid w:val="0021423C"/>
    <w:rsid w:val="00235ACE"/>
    <w:rsid w:val="002D17F1"/>
    <w:rsid w:val="002D22EF"/>
    <w:rsid w:val="002F2D77"/>
    <w:rsid w:val="003910B5"/>
    <w:rsid w:val="00392E2E"/>
    <w:rsid w:val="00394FA2"/>
    <w:rsid w:val="0039784F"/>
    <w:rsid w:val="003B7DF4"/>
    <w:rsid w:val="003D2AC0"/>
    <w:rsid w:val="003E6D79"/>
    <w:rsid w:val="003F3F63"/>
    <w:rsid w:val="003F7A66"/>
    <w:rsid w:val="00437904"/>
    <w:rsid w:val="004411B9"/>
    <w:rsid w:val="00473366"/>
    <w:rsid w:val="004E7EAE"/>
    <w:rsid w:val="0050464F"/>
    <w:rsid w:val="00536973"/>
    <w:rsid w:val="00561A88"/>
    <w:rsid w:val="00580ADD"/>
    <w:rsid w:val="00582639"/>
    <w:rsid w:val="00590F81"/>
    <w:rsid w:val="005B31BB"/>
    <w:rsid w:val="005D6DB0"/>
    <w:rsid w:val="005E5112"/>
    <w:rsid w:val="006014DF"/>
    <w:rsid w:val="00632508"/>
    <w:rsid w:val="006B04A6"/>
    <w:rsid w:val="006E0C68"/>
    <w:rsid w:val="006F55BE"/>
    <w:rsid w:val="007145F9"/>
    <w:rsid w:val="007340AE"/>
    <w:rsid w:val="00746AAE"/>
    <w:rsid w:val="007855DF"/>
    <w:rsid w:val="007873AA"/>
    <w:rsid w:val="00790D73"/>
    <w:rsid w:val="0079286D"/>
    <w:rsid w:val="007C63F4"/>
    <w:rsid w:val="007F15EB"/>
    <w:rsid w:val="008011A0"/>
    <w:rsid w:val="00806EF1"/>
    <w:rsid w:val="0086603E"/>
    <w:rsid w:val="00882551"/>
    <w:rsid w:val="0089156D"/>
    <w:rsid w:val="008930AF"/>
    <w:rsid w:val="008C7679"/>
    <w:rsid w:val="008E1D1D"/>
    <w:rsid w:val="00911194"/>
    <w:rsid w:val="0094136E"/>
    <w:rsid w:val="00982659"/>
    <w:rsid w:val="009A3F8E"/>
    <w:rsid w:val="009B3500"/>
    <w:rsid w:val="009E6B90"/>
    <w:rsid w:val="00A21A5E"/>
    <w:rsid w:val="00A3181B"/>
    <w:rsid w:val="00A34C64"/>
    <w:rsid w:val="00A40125"/>
    <w:rsid w:val="00A56AE9"/>
    <w:rsid w:val="00AE6A06"/>
    <w:rsid w:val="00B1636D"/>
    <w:rsid w:val="00B2106A"/>
    <w:rsid w:val="00B4427A"/>
    <w:rsid w:val="00B45282"/>
    <w:rsid w:val="00BE6EB8"/>
    <w:rsid w:val="00C070A8"/>
    <w:rsid w:val="00C255B2"/>
    <w:rsid w:val="00C6206C"/>
    <w:rsid w:val="00C67E4B"/>
    <w:rsid w:val="00C93B08"/>
    <w:rsid w:val="00CC5041"/>
    <w:rsid w:val="00D0290D"/>
    <w:rsid w:val="00D229E2"/>
    <w:rsid w:val="00D37209"/>
    <w:rsid w:val="00D62A78"/>
    <w:rsid w:val="00D72A20"/>
    <w:rsid w:val="00DA4325"/>
    <w:rsid w:val="00DD1E95"/>
    <w:rsid w:val="00DE5241"/>
    <w:rsid w:val="00DF1B26"/>
    <w:rsid w:val="00E33484"/>
    <w:rsid w:val="00E505D6"/>
    <w:rsid w:val="00E67D99"/>
    <w:rsid w:val="00EE3883"/>
    <w:rsid w:val="00EF1509"/>
    <w:rsid w:val="00F04FE3"/>
    <w:rsid w:val="00F4301F"/>
    <w:rsid w:val="00F80447"/>
    <w:rsid w:val="00FA4984"/>
    <w:rsid w:val="00FF4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B452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B45282"/>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B45282"/>
    <w:pPr>
      <w:ind w:left="720"/>
      <w:contextualSpacing/>
    </w:pPr>
  </w:style>
  <w:style w:type="character" w:styleId="Kpr">
    <w:name w:val="Hyperlink"/>
    <w:basedOn w:val="VarsaylanParagrafYazTipi"/>
    <w:uiPriority w:val="99"/>
    <w:semiHidden/>
    <w:unhideWhenUsed/>
    <w:rsid w:val="007855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B452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B45282"/>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B45282"/>
    <w:pPr>
      <w:ind w:left="720"/>
      <w:contextualSpacing/>
    </w:pPr>
  </w:style>
  <w:style w:type="character" w:styleId="Kpr">
    <w:name w:val="Hyperlink"/>
    <w:basedOn w:val="VarsaylanParagrafYazTipi"/>
    <w:uiPriority w:val="99"/>
    <w:semiHidden/>
    <w:unhideWhenUsed/>
    <w:rsid w:val="00785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30700">
      <w:bodyDiv w:val="1"/>
      <w:marLeft w:val="0"/>
      <w:marRight w:val="0"/>
      <w:marTop w:val="0"/>
      <w:marBottom w:val="0"/>
      <w:divBdr>
        <w:top w:val="none" w:sz="0" w:space="0" w:color="auto"/>
        <w:left w:val="none" w:sz="0" w:space="0" w:color="auto"/>
        <w:bottom w:val="none" w:sz="0" w:space="0" w:color="auto"/>
        <w:right w:val="none" w:sz="0" w:space="0" w:color="auto"/>
      </w:divBdr>
    </w:div>
    <w:div w:id="1467698192">
      <w:bodyDiv w:val="1"/>
      <w:marLeft w:val="0"/>
      <w:marRight w:val="0"/>
      <w:marTop w:val="0"/>
      <w:marBottom w:val="0"/>
      <w:divBdr>
        <w:top w:val="none" w:sz="0" w:space="0" w:color="auto"/>
        <w:left w:val="none" w:sz="0" w:space="0" w:color="auto"/>
        <w:bottom w:val="none" w:sz="0" w:space="0" w:color="auto"/>
        <w:right w:val="none" w:sz="0" w:space="0" w:color="auto"/>
      </w:divBdr>
    </w:div>
    <w:div w:id="2146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2020-06-07T09:13:00Z</dcterms:created>
  <dcterms:modified xsi:type="dcterms:W3CDTF">2020-06-07T09:16:00Z</dcterms:modified>
</cp:coreProperties>
</file>