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1BB2" w14:textId="271D3F1A" w:rsidR="00C67E38" w:rsidRDefault="00C67E38" w:rsidP="00C67E38">
      <w:pPr>
        <w:tabs>
          <w:tab w:val="left" w:pos="2100"/>
        </w:tabs>
      </w:pPr>
    </w:p>
    <w:p w14:paraId="280A8E35" w14:textId="37FE3EDA" w:rsidR="00C67E38" w:rsidRDefault="00C67E38" w:rsidP="00C67E38">
      <w:pPr>
        <w:tabs>
          <w:tab w:val="left" w:pos="2100"/>
        </w:tabs>
      </w:pPr>
    </w:p>
    <w:p w14:paraId="2FBE027E" w14:textId="0D18E260" w:rsidR="00C67E38" w:rsidRPr="00C67E38" w:rsidRDefault="00C67E38" w:rsidP="00C67E38">
      <w:pPr>
        <w:tabs>
          <w:tab w:val="left" w:pos="21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C67E38">
        <w:rPr>
          <w:rFonts w:ascii="Arial" w:hAnsi="Arial" w:cs="Arial"/>
          <w:b/>
          <w:bCs/>
          <w:sz w:val="36"/>
          <w:szCs w:val="36"/>
        </w:rPr>
        <w:t xml:space="preserve">CODE OF CONDUCT </w:t>
      </w:r>
    </w:p>
    <w:p w14:paraId="0EB12890" w14:textId="4896E845" w:rsidR="00C67E38" w:rsidRPr="00C67E38" w:rsidRDefault="00C67E38" w:rsidP="00C67E38">
      <w:pPr>
        <w:tabs>
          <w:tab w:val="left" w:pos="2100"/>
        </w:tabs>
        <w:jc w:val="center"/>
        <w:rPr>
          <w:rFonts w:ascii="Arial" w:hAnsi="Arial" w:cs="Arial"/>
        </w:rPr>
      </w:pPr>
    </w:p>
    <w:p w14:paraId="78597A65" w14:textId="77777777" w:rsidR="00C67E38" w:rsidRDefault="00C67E38" w:rsidP="00C67E38">
      <w:pPr>
        <w:tabs>
          <w:tab w:val="left" w:pos="2100"/>
        </w:tabs>
        <w:rPr>
          <w:rFonts w:ascii="Arial" w:hAnsi="Arial" w:cs="Arial"/>
        </w:rPr>
      </w:pPr>
    </w:p>
    <w:p w14:paraId="32FD3B6D" w14:textId="77777777" w:rsidR="00C67E38" w:rsidRDefault="00C67E38" w:rsidP="00C67E38">
      <w:pPr>
        <w:tabs>
          <w:tab w:val="left" w:pos="2100"/>
        </w:tabs>
        <w:rPr>
          <w:rFonts w:ascii="Arial" w:hAnsi="Arial" w:cs="Arial"/>
        </w:rPr>
      </w:pPr>
    </w:p>
    <w:p w14:paraId="60597FCC" w14:textId="2F2D4100" w:rsidR="00C67E38" w:rsidRDefault="00C67E38" w:rsidP="00C67E38">
      <w:pPr>
        <w:tabs>
          <w:tab w:val="left" w:pos="210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C67E38">
        <w:rPr>
          <w:rFonts w:ascii="Arial" w:hAnsi="Arial" w:cs="Arial"/>
          <w:i/>
          <w:iCs/>
          <w:sz w:val="28"/>
          <w:szCs w:val="28"/>
        </w:rPr>
        <w:t xml:space="preserve">All </w:t>
      </w:r>
      <w:r w:rsidR="00C40A10">
        <w:rPr>
          <w:rFonts w:ascii="Arial" w:hAnsi="Arial" w:cs="Arial"/>
          <w:i/>
          <w:iCs/>
          <w:sz w:val="28"/>
          <w:szCs w:val="28"/>
        </w:rPr>
        <w:t>M</w:t>
      </w:r>
      <w:r w:rsidRPr="00C67E38">
        <w:rPr>
          <w:rFonts w:ascii="Arial" w:hAnsi="Arial" w:cs="Arial"/>
          <w:i/>
          <w:iCs/>
          <w:sz w:val="28"/>
          <w:szCs w:val="28"/>
        </w:rPr>
        <w:t>embers of the Victoria University Netball Club (TeamVic) are expected to read and adhere to this code of conduct.</w:t>
      </w:r>
    </w:p>
    <w:p w14:paraId="57EAD592" w14:textId="67101402" w:rsidR="00C67E38" w:rsidRDefault="00C67E38" w:rsidP="00C67E38">
      <w:pPr>
        <w:tabs>
          <w:tab w:val="left" w:pos="210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14:paraId="0196DE41" w14:textId="77777777" w:rsidR="00C67E38" w:rsidRDefault="00C67E38" w:rsidP="00C67E38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6E15C909" w14:textId="51B58F39" w:rsidR="003B5B43" w:rsidRDefault="00C67E38" w:rsidP="00C67E38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C67E38">
        <w:rPr>
          <w:rFonts w:ascii="Arial" w:hAnsi="Arial" w:cs="Arial"/>
          <w:sz w:val="22"/>
          <w:szCs w:val="22"/>
        </w:rPr>
        <w:t xml:space="preserve">As a TeamVic </w:t>
      </w:r>
      <w:r w:rsidR="00C40A10">
        <w:rPr>
          <w:rFonts w:ascii="Arial" w:hAnsi="Arial" w:cs="Arial"/>
          <w:sz w:val="22"/>
          <w:szCs w:val="22"/>
        </w:rPr>
        <w:t>M</w:t>
      </w:r>
      <w:r w:rsidRPr="00C67E38">
        <w:rPr>
          <w:rFonts w:ascii="Arial" w:hAnsi="Arial" w:cs="Arial"/>
          <w:sz w:val="22"/>
          <w:szCs w:val="22"/>
        </w:rPr>
        <w:t>ember,</w:t>
      </w:r>
      <w:r>
        <w:rPr>
          <w:rFonts w:ascii="Arial" w:hAnsi="Arial" w:cs="Arial"/>
          <w:sz w:val="22"/>
          <w:szCs w:val="22"/>
        </w:rPr>
        <w:t xml:space="preserve"> I understand that I must comply with the following, when representing TeamVic</w:t>
      </w:r>
      <w:r w:rsidR="003B5B43">
        <w:rPr>
          <w:rFonts w:ascii="Arial" w:hAnsi="Arial" w:cs="Arial"/>
          <w:sz w:val="22"/>
          <w:szCs w:val="22"/>
        </w:rPr>
        <w:t>:</w:t>
      </w:r>
    </w:p>
    <w:p w14:paraId="1497B8CD" w14:textId="1B99473F" w:rsidR="00E65962" w:rsidRDefault="00E65962" w:rsidP="00C67E38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1CC9DA91" w14:textId="77E21442" w:rsidR="004E0B39" w:rsidRDefault="004E0B39" w:rsidP="00C67E38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37302BA0" w14:textId="5E2DB9FE" w:rsidR="004E0B39" w:rsidRPr="004E0B39" w:rsidRDefault="004E0B39" w:rsidP="004E0B39">
      <w:pPr>
        <w:numPr>
          <w:ilvl w:val="0"/>
          <w:numId w:val="12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4E0B39">
        <w:rPr>
          <w:rFonts w:ascii="Arial" w:hAnsi="Arial" w:cs="Arial"/>
          <w:sz w:val="22"/>
          <w:szCs w:val="22"/>
        </w:rPr>
        <w:t>Respect the rights, dignity and worth of every person and treat everyone equally</w:t>
      </w:r>
      <w:r>
        <w:rPr>
          <w:rFonts w:ascii="Arial" w:hAnsi="Arial" w:cs="Arial"/>
          <w:sz w:val="22"/>
          <w:szCs w:val="22"/>
        </w:rPr>
        <w:t>.</w:t>
      </w:r>
    </w:p>
    <w:p w14:paraId="435B2DCE" w14:textId="77777777" w:rsidR="004E0B39" w:rsidRPr="004E0B39" w:rsidRDefault="004E0B39" w:rsidP="004E0B39">
      <w:pPr>
        <w:tabs>
          <w:tab w:val="left" w:pos="2100"/>
        </w:tabs>
        <w:ind w:left="720"/>
        <w:rPr>
          <w:rFonts w:ascii="Arial" w:hAnsi="Arial" w:cs="Arial"/>
          <w:sz w:val="22"/>
          <w:szCs w:val="22"/>
        </w:rPr>
      </w:pPr>
    </w:p>
    <w:p w14:paraId="68377C94" w14:textId="3324E595" w:rsidR="004E0B39" w:rsidRDefault="004E0B39" w:rsidP="004E0B39">
      <w:pPr>
        <w:numPr>
          <w:ilvl w:val="0"/>
          <w:numId w:val="12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4E0B39">
        <w:rPr>
          <w:rFonts w:ascii="Arial" w:hAnsi="Arial" w:cs="Arial"/>
          <w:sz w:val="22"/>
          <w:szCs w:val="22"/>
        </w:rPr>
        <w:t>Be honest, trustworthy and consistently display high standards of behaviour</w:t>
      </w:r>
      <w:r>
        <w:rPr>
          <w:rFonts w:ascii="Arial" w:hAnsi="Arial" w:cs="Arial"/>
          <w:sz w:val="22"/>
          <w:szCs w:val="22"/>
        </w:rPr>
        <w:t>.</w:t>
      </w:r>
      <w:r w:rsidRPr="004E0B39">
        <w:rPr>
          <w:rFonts w:ascii="Arial" w:hAnsi="Arial" w:cs="Arial"/>
          <w:sz w:val="22"/>
          <w:szCs w:val="22"/>
        </w:rPr>
        <w:t xml:space="preserve"> </w:t>
      </w:r>
    </w:p>
    <w:p w14:paraId="6F73C47B" w14:textId="77777777" w:rsidR="00980B41" w:rsidRDefault="00980B41" w:rsidP="00980B41">
      <w:pPr>
        <w:pStyle w:val="ListParagraph"/>
        <w:rPr>
          <w:rFonts w:ascii="Arial" w:hAnsi="Arial" w:cs="Arial"/>
          <w:sz w:val="22"/>
          <w:szCs w:val="22"/>
        </w:rPr>
      </w:pPr>
    </w:p>
    <w:p w14:paraId="29885D65" w14:textId="599F1174" w:rsidR="00980B41" w:rsidRDefault="00980B41" w:rsidP="00980B41">
      <w:pPr>
        <w:pStyle w:val="ListParagraph"/>
        <w:numPr>
          <w:ilvl w:val="0"/>
          <w:numId w:val="12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respect for coaches, officials, administrators, spectators and volunteers, and demonstrate good sportsmanship. </w:t>
      </w:r>
    </w:p>
    <w:p w14:paraId="72FBC1D4" w14:textId="77777777" w:rsidR="00980B41" w:rsidRDefault="00980B41" w:rsidP="00980B41">
      <w:pPr>
        <w:pStyle w:val="ListParagraph"/>
        <w:rPr>
          <w:rFonts w:ascii="Arial" w:hAnsi="Arial" w:cs="Arial"/>
          <w:sz w:val="22"/>
          <w:szCs w:val="22"/>
        </w:rPr>
      </w:pPr>
    </w:p>
    <w:p w14:paraId="466D87B3" w14:textId="1302DA4F" w:rsidR="00980B41" w:rsidRPr="00980B41" w:rsidRDefault="00980B41" w:rsidP="00980B41">
      <w:pPr>
        <w:pStyle w:val="ListParagraph"/>
        <w:numPr>
          <w:ilvl w:val="0"/>
          <w:numId w:val="12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65962">
        <w:rPr>
          <w:rFonts w:ascii="Arial" w:hAnsi="Arial" w:cs="Arial"/>
          <w:sz w:val="22"/>
          <w:szCs w:val="22"/>
        </w:rPr>
        <w:t xml:space="preserve">espect and look after Netball Wellington’s facilities and Team Vic’s equipment and practice courts. </w:t>
      </w:r>
    </w:p>
    <w:p w14:paraId="566C105C" w14:textId="77251038" w:rsidR="004E0B39" w:rsidRPr="00980B41" w:rsidRDefault="004E0B39" w:rsidP="00980B41">
      <w:pPr>
        <w:pStyle w:val="ListParagraph"/>
        <w:tabs>
          <w:tab w:val="left" w:pos="2100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D706E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9F202DB" w14:textId="77777777" w:rsidR="004E0B39" w:rsidRDefault="004E0B39" w:rsidP="00C67E38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5057D164" w14:textId="3D6C0C4F" w:rsidR="004E0B39" w:rsidRPr="004E0B39" w:rsidRDefault="004E0B39" w:rsidP="00C67E38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above:</w:t>
      </w:r>
    </w:p>
    <w:p w14:paraId="6FA7151E" w14:textId="77777777" w:rsidR="004E0B39" w:rsidRDefault="004E0B39" w:rsidP="00C67E38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624F0D42" w14:textId="5408C62A" w:rsidR="00E65962" w:rsidRPr="00E65962" w:rsidRDefault="00E65962" w:rsidP="00C67E38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  <w:r w:rsidRPr="00E65962">
        <w:rPr>
          <w:rFonts w:ascii="Arial" w:hAnsi="Arial" w:cs="Arial"/>
          <w:i/>
          <w:iCs/>
          <w:sz w:val="22"/>
          <w:szCs w:val="22"/>
        </w:rPr>
        <w:t>For players</w:t>
      </w:r>
    </w:p>
    <w:p w14:paraId="087EC293" w14:textId="77777777" w:rsidR="003B5B43" w:rsidRDefault="003B5B43" w:rsidP="00C67E38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6EDC85FD" w14:textId="28E09D52" w:rsidR="00C67E38" w:rsidRDefault="003B5B43" w:rsidP="003B5B43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 the game, play fairly and follow its rules and regulations. </w:t>
      </w:r>
    </w:p>
    <w:p w14:paraId="5BBAED81" w14:textId="77777777" w:rsidR="00E65962" w:rsidRPr="00E65962" w:rsidRDefault="00E65962" w:rsidP="00980B4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9AD62FB" w14:textId="779B15BF" w:rsidR="00E65962" w:rsidRDefault="00E65962" w:rsidP="003B5B43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all fees are paid on time. </w:t>
      </w:r>
    </w:p>
    <w:p w14:paraId="3899989B" w14:textId="77777777" w:rsidR="00E65962" w:rsidRPr="00E65962" w:rsidRDefault="00E65962" w:rsidP="00E65962">
      <w:pPr>
        <w:pStyle w:val="ListParagraph"/>
        <w:rPr>
          <w:rFonts w:ascii="Arial" w:hAnsi="Arial" w:cs="Arial"/>
          <w:sz w:val="22"/>
          <w:szCs w:val="22"/>
        </w:rPr>
      </w:pPr>
    </w:p>
    <w:p w14:paraId="069BE866" w14:textId="073062F9" w:rsidR="00E65962" w:rsidRDefault="004E0B39" w:rsidP="003B5B43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expected behaviour around training attendance and attitude aligns with team’s </w:t>
      </w:r>
      <w:r w:rsidR="00E65962">
        <w:rPr>
          <w:rFonts w:ascii="Arial" w:hAnsi="Arial" w:cs="Arial"/>
          <w:sz w:val="22"/>
          <w:szCs w:val="22"/>
        </w:rPr>
        <w:t xml:space="preserve">expectations; </w:t>
      </w:r>
      <w:r>
        <w:rPr>
          <w:rFonts w:ascii="Arial" w:hAnsi="Arial" w:cs="Arial"/>
          <w:sz w:val="22"/>
          <w:szCs w:val="22"/>
        </w:rPr>
        <w:t>teams</w:t>
      </w:r>
      <w:r w:rsidR="00E65962">
        <w:rPr>
          <w:rFonts w:ascii="Arial" w:hAnsi="Arial" w:cs="Arial"/>
          <w:sz w:val="22"/>
          <w:szCs w:val="22"/>
        </w:rPr>
        <w:t xml:space="preserve"> will outline these at the start of the season. </w:t>
      </w:r>
    </w:p>
    <w:p w14:paraId="262F43C8" w14:textId="77777777" w:rsidR="00E65962" w:rsidRPr="00E65962" w:rsidRDefault="00E65962" w:rsidP="00E65962">
      <w:pPr>
        <w:pStyle w:val="ListParagraph"/>
        <w:rPr>
          <w:rFonts w:ascii="Arial" w:hAnsi="Arial" w:cs="Arial"/>
          <w:sz w:val="22"/>
          <w:szCs w:val="22"/>
        </w:rPr>
      </w:pPr>
    </w:p>
    <w:p w14:paraId="4601F5D3" w14:textId="26BBD0E2" w:rsidR="00E65962" w:rsidRDefault="00E65962" w:rsidP="003B5B43">
      <w:pPr>
        <w:pStyle w:val="ListParagraph"/>
        <w:numPr>
          <w:ilvl w:val="0"/>
          <w:numId w:val="8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Playing time and positions are at the coaches’ discretion – if a player has an issue with court time, they are to raise it with the coach at an appropriate time or with the Coach Lead. </w:t>
      </w:r>
    </w:p>
    <w:p w14:paraId="284EBAE4" w14:textId="77777777" w:rsidR="00E65962" w:rsidRPr="00E65962" w:rsidRDefault="00E65962" w:rsidP="00980B4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47930B7" w14:textId="30492675" w:rsidR="00E65962" w:rsidRDefault="00E65962" w:rsidP="00E65962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33915F5C" w14:textId="77777777" w:rsidR="004C7EF6" w:rsidRDefault="004C7EF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14F85B29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731E0599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0FA3E511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59643ED3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0A7A77F4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3A08A873" w14:textId="77777777" w:rsidR="004C7EF6" w:rsidRDefault="004C7EF6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</w:p>
    <w:p w14:paraId="01551E11" w14:textId="17588590" w:rsidR="00E65962" w:rsidRPr="00E65962" w:rsidRDefault="00E65962" w:rsidP="00E65962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  <w:r w:rsidRPr="00E65962">
        <w:rPr>
          <w:rFonts w:ascii="Arial" w:hAnsi="Arial" w:cs="Arial"/>
          <w:i/>
          <w:iCs/>
          <w:sz w:val="22"/>
          <w:szCs w:val="22"/>
        </w:rPr>
        <w:t xml:space="preserve">For coaches </w:t>
      </w:r>
    </w:p>
    <w:p w14:paraId="63407610" w14:textId="3AFE24EC" w:rsidR="00E65962" w:rsidRDefault="00E65962" w:rsidP="00E65962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1583CC62" w14:textId="33228211" w:rsidR="00E65962" w:rsidRDefault="00980B41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65962" w:rsidRPr="00E65962">
        <w:rPr>
          <w:rFonts w:ascii="Arial" w:hAnsi="Arial" w:cs="Arial"/>
          <w:sz w:val="22"/>
          <w:szCs w:val="22"/>
        </w:rPr>
        <w:t xml:space="preserve">romote </w:t>
      </w:r>
      <w:r>
        <w:rPr>
          <w:rFonts w:ascii="Arial" w:hAnsi="Arial" w:cs="Arial"/>
          <w:sz w:val="22"/>
          <w:szCs w:val="22"/>
        </w:rPr>
        <w:t>fairness and encourage sportsmanship</w:t>
      </w:r>
      <w:r w:rsidR="00E65962" w:rsidRPr="00E65962">
        <w:rPr>
          <w:rFonts w:ascii="Arial" w:hAnsi="Arial" w:cs="Arial"/>
          <w:sz w:val="22"/>
          <w:szCs w:val="22"/>
        </w:rPr>
        <w:t xml:space="preserve">. </w:t>
      </w:r>
    </w:p>
    <w:p w14:paraId="1A32CDAE" w14:textId="77777777" w:rsidR="005B2272" w:rsidRDefault="005B2272" w:rsidP="00980B41">
      <w:pPr>
        <w:pStyle w:val="ListParagraph"/>
        <w:ind w:left="0"/>
      </w:pPr>
    </w:p>
    <w:p w14:paraId="49485007" w14:textId="04299F8A" w:rsidR="005B2272" w:rsidRDefault="00E65962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E65962">
        <w:rPr>
          <w:rFonts w:ascii="Arial" w:hAnsi="Arial" w:cs="Arial"/>
          <w:sz w:val="22"/>
          <w:szCs w:val="22"/>
        </w:rPr>
        <w:t>Clarify</w:t>
      </w:r>
      <w:r w:rsidR="00996F59">
        <w:rPr>
          <w:rFonts w:ascii="Arial" w:hAnsi="Arial" w:cs="Arial"/>
          <w:sz w:val="22"/>
          <w:szCs w:val="22"/>
        </w:rPr>
        <w:t>, at the outset,</w:t>
      </w:r>
      <w:r w:rsidRPr="00E65962">
        <w:rPr>
          <w:rFonts w:ascii="Arial" w:hAnsi="Arial" w:cs="Arial"/>
          <w:sz w:val="22"/>
          <w:szCs w:val="22"/>
        </w:rPr>
        <w:t xml:space="preserve"> with players exactly what is expected of them and what players are entitled to expect from their coach</w:t>
      </w:r>
      <w:r w:rsidR="00E17BEA">
        <w:rPr>
          <w:rFonts w:ascii="Arial" w:hAnsi="Arial" w:cs="Arial"/>
          <w:sz w:val="22"/>
          <w:szCs w:val="22"/>
        </w:rPr>
        <w:t xml:space="preserve"> (coaches should make these expectations accessible to players throughout the season)</w:t>
      </w:r>
      <w:r w:rsidRPr="00E65962">
        <w:rPr>
          <w:rFonts w:ascii="Arial" w:hAnsi="Arial" w:cs="Arial"/>
          <w:sz w:val="22"/>
          <w:szCs w:val="22"/>
        </w:rPr>
        <w:t xml:space="preserve">. </w:t>
      </w:r>
    </w:p>
    <w:p w14:paraId="1089EA9F" w14:textId="77777777" w:rsidR="005B2272" w:rsidRDefault="005B2272" w:rsidP="00980B41">
      <w:pPr>
        <w:pStyle w:val="ListParagraph"/>
        <w:ind w:left="0"/>
      </w:pPr>
    </w:p>
    <w:p w14:paraId="0C66A3A4" w14:textId="538F14FC" w:rsidR="005B2272" w:rsidRDefault="00996F59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65962" w:rsidRPr="00E65962">
        <w:rPr>
          <w:rFonts w:ascii="Arial" w:hAnsi="Arial" w:cs="Arial"/>
          <w:sz w:val="22"/>
          <w:szCs w:val="22"/>
        </w:rPr>
        <w:t xml:space="preserve">e reasonable </w:t>
      </w:r>
      <w:r w:rsidR="00980B41">
        <w:rPr>
          <w:rFonts w:ascii="Arial" w:hAnsi="Arial" w:cs="Arial"/>
          <w:sz w:val="22"/>
          <w:szCs w:val="22"/>
        </w:rPr>
        <w:t>when considering</w:t>
      </w:r>
      <w:r w:rsidR="00E65962" w:rsidRPr="00E65962">
        <w:rPr>
          <w:rFonts w:ascii="Arial" w:hAnsi="Arial" w:cs="Arial"/>
          <w:sz w:val="22"/>
          <w:szCs w:val="22"/>
        </w:rPr>
        <w:t xml:space="preserve"> players’ time, energy</w:t>
      </w:r>
      <w:r w:rsidR="00980B41">
        <w:rPr>
          <w:rFonts w:ascii="Arial" w:hAnsi="Arial" w:cs="Arial"/>
          <w:sz w:val="22"/>
          <w:szCs w:val="22"/>
        </w:rPr>
        <w:t>, skill level</w:t>
      </w:r>
      <w:r w:rsidR="00E65962" w:rsidRPr="00E65962">
        <w:rPr>
          <w:rFonts w:ascii="Arial" w:hAnsi="Arial" w:cs="Arial"/>
          <w:sz w:val="22"/>
          <w:szCs w:val="22"/>
        </w:rPr>
        <w:t xml:space="preserve"> and enthusiasm. </w:t>
      </w:r>
    </w:p>
    <w:p w14:paraId="7CA4BA92" w14:textId="77777777" w:rsidR="005B2272" w:rsidRDefault="005B2272" w:rsidP="00980B41">
      <w:pPr>
        <w:pStyle w:val="ListParagraph"/>
        <w:ind w:left="0"/>
      </w:pPr>
    </w:p>
    <w:p w14:paraId="762E2A88" w14:textId="76D8790B" w:rsidR="005B2272" w:rsidRDefault="00996F59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65962" w:rsidRPr="00E65962">
        <w:rPr>
          <w:rFonts w:ascii="Arial" w:hAnsi="Arial" w:cs="Arial"/>
          <w:sz w:val="22"/>
          <w:szCs w:val="22"/>
        </w:rPr>
        <w:t xml:space="preserve">e on time and prepared for games and </w:t>
      </w:r>
      <w:r w:rsidR="005B2272" w:rsidRPr="00E65962">
        <w:rPr>
          <w:rFonts w:ascii="Arial" w:hAnsi="Arial" w:cs="Arial"/>
          <w:sz w:val="22"/>
          <w:szCs w:val="22"/>
        </w:rPr>
        <w:t>practices and</w:t>
      </w:r>
      <w:r w:rsidR="00E65962" w:rsidRPr="00E65962">
        <w:rPr>
          <w:rFonts w:ascii="Arial" w:hAnsi="Arial" w:cs="Arial"/>
          <w:sz w:val="22"/>
          <w:szCs w:val="22"/>
        </w:rPr>
        <w:t xml:space="preserve"> should maintain a level of coaching competence appropriate for the level at which they are coaching. </w:t>
      </w:r>
    </w:p>
    <w:p w14:paraId="642297D8" w14:textId="77777777" w:rsidR="005B2272" w:rsidRDefault="005B2272" w:rsidP="005B2272">
      <w:pPr>
        <w:pStyle w:val="ListParagraph"/>
      </w:pPr>
    </w:p>
    <w:p w14:paraId="1E52B093" w14:textId="4381C3D9" w:rsidR="005B2272" w:rsidRDefault="00996F59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65962" w:rsidRPr="00E65962">
        <w:rPr>
          <w:rFonts w:ascii="Arial" w:hAnsi="Arial" w:cs="Arial"/>
          <w:sz w:val="22"/>
          <w:szCs w:val="22"/>
        </w:rPr>
        <w:t xml:space="preserve">nsure the well-being and safety of the player </w:t>
      </w:r>
      <w:r w:rsidR="00980B41">
        <w:rPr>
          <w:rFonts w:ascii="Arial" w:hAnsi="Arial" w:cs="Arial"/>
          <w:sz w:val="22"/>
          <w:szCs w:val="22"/>
        </w:rPr>
        <w:t xml:space="preserve">by </w:t>
      </w:r>
      <w:r w:rsidR="00E65962" w:rsidRPr="00E65962">
        <w:rPr>
          <w:rFonts w:ascii="Arial" w:hAnsi="Arial" w:cs="Arial"/>
          <w:sz w:val="22"/>
          <w:szCs w:val="22"/>
        </w:rPr>
        <w:t>provid</w:t>
      </w:r>
      <w:r w:rsidR="00980B41">
        <w:rPr>
          <w:rFonts w:ascii="Arial" w:hAnsi="Arial" w:cs="Arial"/>
          <w:sz w:val="22"/>
          <w:szCs w:val="22"/>
        </w:rPr>
        <w:t>ing</w:t>
      </w:r>
      <w:r w:rsidR="00E65962" w:rsidRPr="00E65962">
        <w:rPr>
          <w:rFonts w:ascii="Arial" w:hAnsi="Arial" w:cs="Arial"/>
          <w:sz w:val="22"/>
          <w:szCs w:val="22"/>
        </w:rPr>
        <w:t xml:space="preserve"> a safe environment for training and competition. </w:t>
      </w:r>
    </w:p>
    <w:p w14:paraId="6C53CF14" w14:textId="77777777" w:rsidR="005B2272" w:rsidRDefault="005B2272" w:rsidP="00980B41">
      <w:pPr>
        <w:pStyle w:val="ListParagraph"/>
        <w:ind w:left="0"/>
      </w:pPr>
    </w:p>
    <w:p w14:paraId="4C3378F5" w14:textId="041F4932" w:rsidR="00E65962" w:rsidRDefault="00E65962" w:rsidP="00E65962">
      <w:pPr>
        <w:pStyle w:val="ListParagraph"/>
        <w:numPr>
          <w:ilvl w:val="0"/>
          <w:numId w:val="9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E65962">
        <w:rPr>
          <w:rFonts w:ascii="Arial" w:hAnsi="Arial" w:cs="Arial"/>
          <w:sz w:val="22"/>
          <w:szCs w:val="22"/>
        </w:rPr>
        <w:t>Cooperate with all reasonable requests from the Team Vic Committee as they may arise, including supporting and promoting fundraising efforts and social events with their teams.</w:t>
      </w:r>
    </w:p>
    <w:p w14:paraId="5206798A" w14:textId="77777777" w:rsidR="00996F59" w:rsidRPr="00996F59" w:rsidRDefault="00996F59" w:rsidP="00996F59">
      <w:pPr>
        <w:pStyle w:val="ListParagraph"/>
        <w:rPr>
          <w:rFonts w:ascii="Arial" w:hAnsi="Arial" w:cs="Arial"/>
          <w:sz w:val="22"/>
          <w:szCs w:val="22"/>
        </w:rPr>
      </w:pPr>
    </w:p>
    <w:p w14:paraId="42BEB5E4" w14:textId="2954B20A" w:rsidR="00996F59" w:rsidRDefault="00996F59" w:rsidP="00996F59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313EE4AD" w14:textId="056E9E8A" w:rsidR="00996F59" w:rsidRPr="00980B41" w:rsidRDefault="00996F59" w:rsidP="00996F59">
      <w:pPr>
        <w:tabs>
          <w:tab w:val="left" w:pos="2100"/>
        </w:tabs>
        <w:rPr>
          <w:rFonts w:ascii="Arial" w:hAnsi="Arial" w:cs="Arial"/>
          <w:i/>
          <w:iCs/>
          <w:sz w:val="22"/>
          <w:szCs w:val="22"/>
        </w:rPr>
      </w:pPr>
      <w:r w:rsidRPr="00980B41">
        <w:rPr>
          <w:rFonts w:ascii="Arial" w:hAnsi="Arial" w:cs="Arial"/>
          <w:i/>
          <w:iCs/>
          <w:sz w:val="22"/>
          <w:szCs w:val="22"/>
        </w:rPr>
        <w:t xml:space="preserve">For </w:t>
      </w:r>
      <w:r w:rsidR="00C40A10">
        <w:rPr>
          <w:rFonts w:ascii="Arial" w:hAnsi="Arial" w:cs="Arial"/>
          <w:i/>
          <w:iCs/>
          <w:sz w:val="22"/>
          <w:szCs w:val="22"/>
        </w:rPr>
        <w:t>C</w:t>
      </w:r>
      <w:r w:rsidRPr="00980B41">
        <w:rPr>
          <w:rFonts w:ascii="Arial" w:hAnsi="Arial" w:cs="Arial"/>
          <w:i/>
          <w:iCs/>
          <w:sz w:val="22"/>
          <w:szCs w:val="22"/>
        </w:rPr>
        <w:t xml:space="preserve">ommittee </w:t>
      </w:r>
      <w:r w:rsidR="00C40A10">
        <w:rPr>
          <w:rFonts w:ascii="Arial" w:hAnsi="Arial" w:cs="Arial"/>
          <w:i/>
          <w:iCs/>
          <w:sz w:val="22"/>
          <w:szCs w:val="22"/>
        </w:rPr>
        <w:t>M</w:t>
      </w:r>
      <w:r w:rsidRPr="00980B41">
        <w:rPr>
          <w:rFonts w:ascii="Arial" w:hAnsi="Arial" w:cs="Arial"/>
          <w:i/>
          <w:iCs/>
          <w:sz w:val="22"/>
          <w:szCs w:val="22"/>
        </w:rPr>
        <w:t>embers</w:t>
      </w:r>
    </w:p>
    <w:p w14:paraId="368260D7" w14:textId="77777777" w:rsidR="00996F59" w:rsidRPr="00980B41" w:rsidRDefault="00996F59" w:rsidP="00980B41">
      <w:pPr>
        <w:pStyle w:val="ListParagraph"/>
        <w:tabs>
          <w:tab w:val="left" w:pos="2100"/>
        </w:tabs>
        <w:ind w:left="0"/>
        <w:rPr>
          <w:rFonts w:ascii="Arial" w:hAnsi="Arial" w:cs="Arial"/>
          <w:sz w:val="22"/>
          <w:szCs w:val="22"/>
        </w:rPr>
      </w:pPr>
    </w:p>
    <w:p w14:paraId="1FA7E8E8" w14:textId="44980041" w:rsidR="00014308" w:rsidRPr="00980B41" w:rsidRDefault="00014308" w:rsidP="00996F59">
      <w:pPr>
        <w:pStyle w:val="ListParagraph"/>
        <w:numPr>
          <w:ilvl w:val="0"/>
          <w:numId w:val="11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80B41">
        <w:rPr>
          <w:rFonts w:ascii="Arial" w:hAnsi="Arial" w:cs="Arial"/>
          <w:sz w:val="22"/>
          <w:szCs w:val="22"/>
        </w:rPr>
        <w:t xml:space="preserve">Be professional, responsive and objective when undertaking the </w:t>
      </w:r>
      <w:r w:rsidR="00C40A10">
        <w:rPr>
          <w:rFonts w:ascii="Arial" w:hAnsi="Arial" w:cs="Arial"/>
          <w:sz w:val="22"/>
          <w:szCs w:val="22"/>
        </w:rPr>
        <w:t>C</w:t>
      </w:r>
      <w:r w:rsidRPr="00980B41">
        <w:rPr>
          <w:rFonts w:ascii="Arial" w:hAnsi="Arial" w:cs="Arial"/>
          <w:sz w:val="22"/>
          <w:szCs w:val="22"/>
        </w:rPr>
        <w:t xml:space="preserve">ommittee role. </w:t>
      </w:r>
    </w:p>
    <w:p w14:paraId="112C566B" w14:textId="77777777" w:rsidR="00014308" w:rsidRPr="00980B41" w:rsidRDefault="00014308" w:rsidP="00980B4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81EB1D6" w14:textId="1D052B5C" w:rsidR="00996F59" w:rsidRPr="00980B41" w:rsidRDefault="00025AF4" w:rsidP="00996F59">
      <w:pPr>
        <w:pStyle w:val="ListParagraph"/>
        <w:numPr>
          <w:ilvl w:val="0"/>
          <w:numId w:val="11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80B41">
        <w:rPr>
          <w:rFonts w:ascii="Arial" w:hAnsi="Arial" w:cs="Arial"/>
          <w:sz w:val="22"/>
          <w:szCs w:val="22"/>
        </w:rPr>
        <w:t xml:space="preserve">Carry out the purposes of the club, as outlined in the </w:t>
      </w:r>
      <w:r w:rsidRPr="00980B41">
        <w:rPr>
          <w:rFonts w:ascii="Arial" w:hAnsi="Arial" w:cs="Arial"/>
          <w:i/>
          <w:iCs/>
          <w:sz w:val="22"/>
          <w:szCs w:val="22"/>
        </w:rPr>
        <w:t>Victoria University Netball Club Incorporated Constitution</w:t>
      </w:r>
      <w:r w:rsidRPr="00980B41">
        <w:rPr>
          <w:rFonts w:ascii="Arial" w:hAnsi="Arial" w:cs="Arial"/>
          <w:sz w:val="22"/>
          <w:szCs w:val="22"/>
        </w:rPr>
        <w:t>.</w:t>
      </w:r>
    </w:p>
    <w:p w14:paraId="3B0F1F53" w14:textId="77777777" w:rsidR="00996F59" w:rsidRPr="00980B41" w:rsidRDefault="00996F59" w:rsidP="00996F59">
      <w:pPr>
        <w:pStyle w:val="ListParagraph"/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659C3270" w14:textId="34677A79" w:rsidR="00025AF4" w:rsidRPr="00980B41" w:rsidRDefault="00025AF4" w:rsidP="00996F59">
      <w:pPr>
        <w:pStyle w:val="ListParagraph"/>
        <w:numPr>
          <w:ilvl w:val="0"/>
          <w:numId w:val="11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80B41">
        <w:rPr>
          <w:rFonts w:ascii="Arial" w:hAnsi="Arial" w:cs="Arial"/>
          <w:sz w:val="22"/>
          <w:szCs w:val="22"/>
        </w:rPr>
        <w:t xml:space="preserve">Be fair and consistent when </w:t>
      </w:r>
      <w:r w:rsidR="00014308" w:rsidRPr="00980B41">
        <w:rPr>
          <w:rFonts w:ascii="Arial" w:hAnsi="Arial" w:cs="Arial"/>
          <w:sz w:val="22"/>
          <w:szCs w:val="22"/>
        </w:rPr>
        <w:t>considering information and making decisions</w:t>
      </w:r>
      <w:r w:rsidRPr="00980B41">
        <w:rPr>
          <w:rFonts w:ascii="Arial" w:hAnsi="Arial" w:cs="Arial"/>
          <w:sz w:val="22"/>
          <w:szCs w:val="22"/>
        </w:rPr>
        <w:t xml:space="preserve">. </w:t>
      </w:r>
    </w:p>
    <w:p w14:paraId="4E7A834C" w14:textId="77777777" w:rsidR="00014308" w:rsidRPr="00980B41" w:rsidRDefault="00014308" w:rsidP="00980B4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BA81243" w14:textId="532BFCF5" w:rsidR="00014308" w:rsidRPr="00980B41" w:rsidRDefault="00014308" w:rsidP="00EC6A95">
      <w:pPr>
        <w:pStyle w:val="ListParagraph"/>
        <w:numPr>
          <w:ilvl w:val="0"/>
          <w:numId w:val="11"/>
        </w:num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80B41">
        <w:rPr>
          <w:rFonts w:ascii="Arial" w:hAnsi="Arial" w:cs="Arial"/>
          <w:sz w:val="22"/>
          <w:szCs w:val="22"/>
        </w:rPr>
        <w:t xml:space="preserve">Treat information, including sensitive information, with care and use it only for proper purposes. </w:t>
      </w:r>
    </w:p>
    <w:p w14:paraId="2E91FAEA" w14:textId="77777777" w:rsidR="00996F59" w:rsidRPr="00D706EC" w:rsidRDefault="00996F59" w:rsidP="00996F59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75C2004A" w14:textId="4EFF022B" w:rsidR="00996F59" w:rsidRPr="00D706EC" w:rsidRDefault="00996F59" w:rsidP="00996F59">
      <w:pPr>
        <w:tabs>
          <w:tab w:val="left" w:pos="2100"/>
        </w:tabs>
        <w:rPr>
          <w:rFonts w:ascii="Arial" w:hAnsi="Arial" w:cs="Arial"/>
          <w:color w:val="FF0000"/>
          <w:sz w:val="22"/>
          <w:szCs w:val="22"/>
        </w:rPr>
      </w:pPr>
    </w:p>
    <w:p w14:paraId="0D529881" w14:textId="703897F5" w:rsidR="00996F59" w:rsidRPr="00980B41" w:rsidRDefault="00996F59" w:rsidP="00996F59">
      <w:pPr>
        <w:tabs>
          <w:tab w:val="left" w:pos="2100"/>
        </w:tabs>
        <w:rPr>
          <w:rFonts w:ascii="Arial" w:hAnsi="Arial" w:cs="Arial"/>
          <w:b/>
          <w:bCs/>
          <w:sz w:val="22"/>
          <w:szCs w:val="22"/>
        </w:rPr>
      </w:pPr>
      <w:r w:rsidRPr="00980B41">
        <w:rPr>
          <w:rFonts w:ascii="Arial" w:hAnsi="Arial" w:cs="Arial"/>
          <w:b/>
          <w:bCs/>
          <w:sz w:val="22"/>
          <w:szCs w:val="22"/>
        </w:rPr>
        <w:t>Conflicts and complaints</w:t>
      </w:r>
    </w:p>
    <w:p w14:paraId="108509B1" w14:textId="1F4500CB" w:rsidR="00996F59" w:rsidRPr="00980B41" w:rsidRDefault="00996F59" w:rsidP="00996F59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80B41">
        <w:rPr>
          <w:rFonts w:ascii="Arial" w:hAnsi="Arial" w:cs="Arial"/>
          <w:sz w:val="22"/>
          <w:szCs w:val="22"/>
        </w:rPr>
        <w:t xml:space="preserve">Any </w:t>
      </w:r>
      <w:r w:rsidR="00C40A10">
        <w:rPr>
          <w:rFonts w:ascii="Arial" w:hAnsi="Arial" w:cs="Arial"/>
          <w:sz w:val="22"/>
          <w:szCs w:val="22"/>
        </w:rPr>
        <w:t>M</w:t>
      </w:r>
      <w:r w:rsidRPr="00980B41">
        <w:rPr>
          <w:rFonts w:ascii="Arial" w:hAnsi="Arial" w:cs="Arial"/>
          <w:sz w:val="22"/>
          <w:szCs w:val="22"/>
        </w:rPr>
        <w:t xml:space="preserve">ember may lay a formal complaint </w:t>
      </w:r>
      <w:r w:rsidR="00025AF4" w:rsidRPr="00980B41">
        <w:rPr>
          <w:rFonts w:ascii="Arial" w:hAnsi="Arial" w:cs="Arial"/>
          <w:sz w:val="22"/>
          <w:szCs w:val="22"/>
        </w:rPr>
        <w:t xml:space="preserve">against another </w:t>
      </w:r>
      <w:r w:rsidR="00C40A10">
        <w:rPr>
          <w:rFonts w:ascii="Arial" w:hAnsi="Arial" w:cs="Arial"/>
          <w:sz w:val="22"/>
          <w:szCs w:val="22"/>
        </w:rPr>
        <w:t>M</w:t>
      </w:r>
      <w:r w:rsidR="00025AF4" w:rsidRPr="00980B41">
        <w:rPr>
          <w:rFonts w:ascii="Arial" w:hAnsi="Arial" w:cs="Arial"/>
          <w:sz w:val="22"/>
          <w:szCs w:val="22"/>
        </w:rPr>
        <w:t xml:space="preserve">ember of the club, if that </w:t>
      </w:r>
      <w:r w:rsidR="00C40A10">
        <w:rPr>
          <w:rFonts w:ascii="Arial" w:hAnsi="Arial" w:cs="Arial"/>
          <w:sz w:val="22"/>
          <w:szCs w:val="22"/>
        </w:rPr>
        <w:t>M</w:t>
      </w:r>
      <w:r w:rsidR="00025AF4" w:rsidRPr="00980B41">
        <w:rPr>
          <w:rFonts w:ascii="Arial" w:hAnsi="Arial" w:cs="Arial"/>
          <w:sz w:val="22"/>
          <w:szCs w:val="22"/>
        </w:rPr>
        <w:t>ember’s behaviour constitutes a</w:t>
      </w:r>
      <w:r w:rsidRPr="00980B41">
        <w:rPr>
          <w:rFonts w:ascii="Arial" w:hAnsi="Arial" w:cs="Arial"/>
          <w:sz w:val="22"/>
          <w:szCs w:val="22"/>
        </w:rPr>
        <w:t xml:space="preserve"> breach </w:t>
      </w:r>
      <w:r w:rsidR="00025AF4" w:rsidRPr="00980B41">
        <w:rPr>
          <w:rFonts w:ascii="Arial" w:hAnsi="Arial" w:cs="Arial"/>
          <w:sz w:val="22"/>
          <w:szCs w:val="22"/>
        </w:rPr>
        <w:t xml:space="preserve">of </w:t>
      </w:r>
      <w:r w:rsidRPr="00980B41">
        <w:rPr>
          <w:rFonts w:ascii="Arial" w:hAnsi="Arial" w:cs="Arial"/>
          <w:sz w:val="22"/>
          <w:szCs w:val="22"/>
        </w:rPr>
        <w:t xml:space="preserve">this code of conduct. Please refer to the </w:t>
      </w:r>
      <w:r w:rsidRPr="00980B41">
        <w:rPr>
          <w:rFonts w:ascii="Arial" w:hAnsi="Arial" w:cs="Arial"/>
          <w:i/>
          <w:iCs/>
          <w:sz w:val="22"/>
          <w:szCs w:val="22"/>
        </w:rPr>
        <w:t>Victoria University Netball Club Conflicts and Complaints Policy</w:t>
      </w:r>
      <w:r w:rsidRPr="00980B41">
        <w:rPr>
          <w:rFonts w:ascii="Arial" w:hAnsi="Arial" w:cs="Arial"/>
          <w:sz w:val="22"/>
          <w:szCs w:val="22"/>
        </w:rPr>
        <w:t xml:space="preserve"> </w:t>
      </w:r>
      <w:r w:rsidR="00025AF4" w:rsidRPr="00980B41">
        <w:rPr>
          <w:rFonts w:ascii="Arial" w:hAnsi="Arial" w:cs="Arial"/>
          <w:sz w:val="22"/>
          <w:szCs w:val="22"/>
        </w:rPr>
        <w:t xml:space="preserve">on the TeamVic website </w:t>
      </w:r>
      <w:r w:rsidRPr="00980B41">
        <w:rPr>
          <w:rFonts w:ascii="Arial" w:hAnsi="Arial" w:cs="Arial"/>
          <w:sz w:val="22"/>
          <w:szCs w:val="22"/>
        </w:rPr>
        <w:t xml:space="preserve">for information about the complaints procedure. </w:t>
      </w:r>
    </w:p>
    <w:p w14:paraId="342710E0" w14:textId="1A0230A3" w:rsidR="00996F59" w:rsidRDefault="00996F59" w:rsidP="00996F59">
      <w:pPr>
        <w:tabs>
          <w:tab w:val="left" w:pos="2100"/>
        </w:tabs>
        <w:rPr>
          <w:rFonts w:ascii="Arial" w:hAnsi="Arial" w:cs="Arial"/>
          <w:b/>
          <w:bCs/>
          <w:sz w:val="22"/>
          <w:szCs w:val="22"/>
        </w:rPr>
      </w:pPr>
    </w:p>
    <w:p w14:paraId="6110ACC9" w14:textId="77777777" w:rsidR="00996F59" w:rsidRDefault="00996F59" w:rsidP="00996F59">
      <w:pPr>
        <w:tabs>
          <w:tab w:val="left" w:pos="2100"/>
        </w:tabs>
        <w:rPr>
          <w:rFonts w:ascii="Arial" w:hAnsi="Arial" w:cs="Arial"/>
          <w:b/>
          <w:bCs/>
          <w:sz w:val="22"/>
          <w:szCs w:val="22"/>
        </w:rPr>
      </w:pPr>
    </w:p>
    <w:p w14:paraId="2802F906" w14:textId="5AD18D50" w:rsidR="00996F59" w:rsidRPr="00996F59" w:rsidRDefault="00996F59" w:rsidP="00996F59">
      <w:pPr>
        <w:tabs>
          <w:tab w:val="left" w:pos="2100"/>
        </w:tabs>
        <w:rPr>
          <w:rFonts w:ascii="Arial" w:hAnsi="Arial" w:cs="Arial"/>
          <w:b/>
          <w:bCs/>
          <w:sz w:val="22"/>
          <w:szCs w:val="22"/>
        </w:rPr>
      </w:pPr>
      <w:r w:rsidRPr="00996F59">
        <w:rPr>
          <w:rFonts w:ascii="Arial" w:hAnsi="Arial" w:cs="Arial"/>
          <w:b/>
          <w:bCs/>
          <w:sz w:val="22"/>
          <w:szCs w:val="22"/>
        </w:rPr>
        <w:t>Review</w:t>
      </w:r>
    </w:p>
    <w:p w14:paraId="0855C133" w14:textId="2A834E33" w:rsidR="00996F59" w:rsidRPr="00996F59" w:rsidRDefault="00996F59" w:rsidP="00996F59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code of conduct will be reviewed on an annual basis and published on the TeamVic website following ratification by the TeamVic Committee.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12BA8D1E" w14:textId="77777777" w:rsidR="00996F59" w:rsidRPr="00996F59" w:rsidRDefault="00996F59" w:rsidP="00996F59">
      <w:pPr>
        <w:pStyle w:val="ListParagraph"/>
        <w:tabs>
          <w:tab w:val="left" w:pos="2100"/>
        </w:tabs>
        <w:rPr>
          <w:rFonts w:ascii="Arial" w:hAnsi="Arial" w:cs="Arial"/>
          <w:sz w:val="22"/>
          <w:szCs w:val="22"/>
        </w:rPr>
      </w:pPr>
    </w:p>
    <w:sectPr w:rsidR="00996F59" w:rsidRPr="00996F59" w:rsidSect="004C7EF6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8E2D" w14:textId="77777777" w:rsidR="008610CD" w:rsidRDefault="008610CD" w:rsidP="004C7EF6">
      <w:r>
        <w:separator/>
      </w:r>
    </w:p>
  </w:endnote>
  <w:endnote w:type="continuationSeparator" w:id="0">
    <w:p w14:paraId="315FE5B6" w14:textId="77777777" w:rsidR="008610CD" w:rsidRDefault="008610CD" w:rsidP="004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EA51" w14:textId="77777777" w:rsidR="008610CD" w:rsidRDefault="008610CD" w:rsidP="004C7EF6">
      <w:r>
        <w:separator/>
      </w:r>
    </w:p>
  </w:footnote>
  <w:footnote w:type="continuationSeparator" w:id="0">
    <w:p w14:paraId="666295CC" w14:textId="77777777" w:rsidR="008610CD" w:rsidRDefault="008610CD" w:rsidP="004C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B544" w14:textId="43E7D291" w:rsidR="004C7EF6" w:rsidRDefault="004C7E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E9348" wp14:editId="2F85E8A2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628650" cy="711835"/>
          <wp:effectExtent l="0" t="0" r="0" b="0"/>
          <wp:wrapTight wrapText="bothSides">
            <wp:wrapPolygon edited="0">
              <wp:start x="0" y="0"/>
              <wp:lineTo x="0" y="20810"/>
              <wp:lineTo x="20945" y="20810"/>
              <wp:lineTo x="2094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B44D0" w14:textId="0FBC3FCA" w:rsidR="004C7EF6" w:rsidRDefault="004C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224D" w14:textId="7A6155F6" w:rsidR="004C7EF6" w:rsidRPr="00D40D80" w:rsidRDefault="004C7EF6" w:rsidP="00D40D80">
    <w:pPr>
      <w:pStyle w:val="Header"/>
      <w:rPr>
        <w:b/>
        <w:bCs/>
        <w:sz w:val="18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44C800" wp14:editId="558A2153">
          <wp:simplePos x="0" y="0"/>
          <wp:positionH relativeFrom="margin">
            <wp:align>center</wp:align>
          </wp:positionH>
          <wp:positionV relativeFrom="paragraph">
            <wp:posOffset>149860</wp:posOffset>
          </wp:positionV>
          <wp:extent cx="1286510" cy="1457325"/>
          <wp:effectExtent l="0" t="0" r="8890" b="9525"/>
          <wp:wrapTight wrapText="bothSides">
            <wp:wrapPolygon edited="0">
              <wp:start x="0" y="0"/>
              <wp:lineTo x="0" y="21459"/>
              <wp:lineTo x="21429" y="21459"/>
              <wp:lineTo x="2142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D80">
      <w:tab/>
      <w:t xml:space="preserve">       </w:t>
    </w:r>
    <w:r w:rsidR="00D40D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B1DD1"/>
    <w:multiLevelType w:val="hybridMultilevel"/>
    <w:tmpl w:val="3A680ADC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9C41F99"/>
    <w:multiLevelType w:val="hybridMultilevel"/>
    <w:tmpl w:val="F28A2DC2"/>
    <w:lvl w:ilvl="0" w:tplc="535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7CD1"/>
    <w:multiLevelType w:val="hybridMultilevel"/>
    <w:tmpl w:val="57A4A56E"/>
    <w:lvl w:ilvl="0" w:tplc="535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5CA3"/>
    <w:multiLevelType w:val="hybridMultilevel"/>
    <w:tmpl w:val="8B20C95A"/>
    <w:lvl w:ilvl="0" w:tplc="86C4B3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4C8"/>
    <w:multiLevelType w:val="hybridMultilevel"/>
    <w:tmpl w:val="7584DDDC"/>
    <w:lvl w:ilvl="0" w:tplc="535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783B8C"/>
    <w:multiLevelType w:val="hybridMultilevel"/>
    <w:tmpl w:val="3CA01BA2"/>
    <w:lvl w:ilvl="0" w:tplc="535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22AB"/>
    <w:multiLevelType w:val="hybridMultilevel"/>
    <w:tmpl w:val="7584DDDC"/>
    <w:lvl w:ilvl="0" w:tplc="535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38"/>
    <w:rsid w:val="00014308"/>
    <w:rsid w:val="00025AF4"/>
    <w:rsid w:val="00027FC5"/>
    <w:rsid w:val="00075C21"/>
    <w:rsid w:val="00087063"/>
    <w:rsid w:val="00100CC1"/>
    <w:rsid w:val="0016202D"/>
    <w:rsid w:val="001B61E2"/>
    <w:rsid w:val="00306033"/>
    <w:rsid w:val="003B5B43"/>
    <w:rsid w:val="003E429F"/>
    <w:rsid w:val="004C7EF6"/>
    <w:rsid w:val="004E0B39"/>
    <w:rsid w:val="005B2272"/>
    <w:rsid w:val="005E67B2"/>
    <w:rsid w:val="00724E3D"/>
    <w:rsid w:val="0081212C"/>
    <w:rsid w:val="00812C2D"/>
    <w:rsid w:val="008610CD"/>
    <w:rsid w:val="00980B41"/>
    <w:rsid w:val="00996F59"/>
    <w:rsid w:val="00C2194C"/>
    <w:rsid w:val="00C40A10"/>
    <w:rsid w:val="00C678D2"/>
    <w:rsid w:val="00C67E38"/>
    <w:rsid w:val="00C94F2A"/>
    <w:rsid w:val="00D40D80"/>
    <w:rsid w:val="00D453D2"/>
    <w:rsid w:val="00D609CD"/>
    <w:rsid w:val="00D706EC"/>
    <w:rsid w:val="00DA1EC7"/>
    <w:rsid w:val="00E17BEA"/>
    <w:rsid w:val="00E65962"/>
    <w:rsid w:val="00EC6A95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2A0A0"/>
  <w15:chartTrackingRefBased/>
  <w15:docId w15:val="{0BA577F9-4A7D-4523-8EA8-99148B82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CD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B5B4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62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62"/>
    <w:rPr>
      <w:rFonts w:ascii="Tahoma" w:hAnsi="Tahoma"/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7EF6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Adams</dc:creator>
  <cp:keywords/>
  <dc:description/>
  <cp:lastModifiedBy>Veronica Adams</cp:lastModifiedBy>
  <cp:revision>7</cp:revision>
  <dcterms:created xsi:type="dcterms:W3CDTF">2020-11-02T04:31:00Z</dcterms:created>
  <dcterms:modified xsi:type="dcterms:W3CDTF">2021-01-16T02:44:00Z</dcterms:modified>
</cp:coreProperties>
</file>